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0" w:type="dxa"/>
        <w:tblCellMar>
          <w:left w:w="0" w:type="dxa"/>
          <w:right w:w="0" w:type="dxa"/>
        </w:tblCellMar>
        <w:tblLook w:val="04A0"/>
      </w:tblPr>
      <w:tblGrid>
        <w:gridCol w:w="9639"/>
      </w:tblGrid>
      <w:tr w:rsidR="00D50A05" w:rsidRPr="00D50A05" w:rsidTr="00D50A05">
        <w:trPr>
          <w:tblCellSpacing w:w="0" w:type="dxa"/>
        </w:trPr>
        <w:tc>
          <w:tcPr>
            <w:tcW w:w="9639" w:type="dxa"/>
            <w:hideMark/>
          </w:tcPr>
          <w:p w:rsidR="00D50A05" w:rsidRDefault="00D50A05" w:rsidP="00D50A05">
            <w:pPr>
              <w:spacing w:before="100" w:beforeAutospacing="1" w:after="100" w:afterAutospacing="1" w:line="240" w:lineRule="auto"/>
              <w:jc w:val="center"/>
              <w:rPr>
                <w:rFonts w:ascii="Times New Roman" w:eastAsia="Times New Roman" w:hAnsi="Times New Roman" w:cs="Times New Roman"/>
                <w:sz w:val="24"/>
                <w:szCs w:val="24"/>
                <w:lang w:eastAsia="uk-UA"/>
              </w:rPr>
            </w:pPr>
            <w:bookmarkStart w:id="0" w:name="n2"/>
            <w:bookmarkEnd w:id="0"/>
            <w:r>
              <w:rPr>
                <w:rFonts w:ascii="Times New Roman" w:eastAsia="Times New Roman" w:hAnsi="Times New Roman" w:cs="Times New Roman"/>
                <w:noProof/>
                <w:sz w:val="24"/>
                <w:szCs w:val="24"/>
                <w:lang w:eastAsia="uk-UA"/>
              </w:rPr>
              <w:drawing>
                <wp:inline distT="0" distB="0" distL="0" distR="0">
                  <wp:extent cx="569595" cy="759460"/>
                  <wp:effectExtent l="19050" t="0" r="1905" b="0"/>
                  <wp:docPr id="1" name="Рисунок 1" descr="http://zakonst.rada.gov.ua/images/ger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zakonst.rada.gov.ua/images/gerb.gif"/>
                          <pic:cNvPicPr>
                            <a:picLocks noChangeAspect="1" noChangeArrowheads="1"/>
                          </pic:cNvPicPr>
                        </pic:nvPicPr>
                        <pic:blipFill>
                          <a:blip r:embed="rId5"/>
                          <a:srcRect/>
                          <a:stretch>
                            <a:fillRect/>
                          </a:stretch>
                        </pic:blipFill>
                        <pic:spPr bwMode="auto">
                          <a:xfrm>
                            <a:off x="0" y="0"/>
                            <a:ext cx="569595" cy="759460"/>
                          </a:xfrm>
                          <a:prstGeom prst="rect">
                            <a:avLst/>
                          </a:prstGeom>
                          <a:noFill/>
                          <a:ln w="9525">
                            <a:noFill/>
                            <a:miter lim="800000"/>
                            <a:headEnd/>
                            <a:tailEnd/>
                          </a:ln>
                        </pic:spPr>
                      </pic:pic>
                    </a:graphicData>
                  </a:graphic>
                </wp:inline>
              </w:drawing>
            </w:r>
          </w:p>
          <w:p w:rsidR="00D50A05" w:rsidRPr="00D50A05" w:rsidRDefault="00D50A05" w:rsidP="00D50A05">
            <w:pPr>
              <w:spacing w:before="100" w:beforeAutospacing="1" w:after="100" w:afterAutospacing="1" w:line="240" w:lineRule="auto"/>
              <w:jc w:val="center"/>
              <w:rPr>
                <w:rFonts w:ascii="Times New Roman" w:eastAsia="Times New Roman" w:hAnsi="Times New Roman" w:cs="Times New Roman"/>
                <w:sz w:val="24"/>
                <w:szCs w:val="24"/>
                <w:lang w:eastAsia="uk-UA"/>
              </w:rPr>
            </w:pPr>
          </w:p>
        </w:tc>
      </w:tr>
      <w:tr w:rsidR="00D50A05" w:rsidRPr="00D50A05" w:rsidTr="00D50A05">
        <w:trPr>
          <w:tblCellSpacing w:w="0" w:type="dxa"/>
        </w:trPr>
        <w:tc>
          <w:tcPr>
            <w:tcW w:w="9639" w:type="dxa"/>
            <w:hideMark/>
          </w:tcPr>
          <w:p w:rsidR="00D50A05" w:rsidRPr="00D50A05" w:rsidRDefault="00D50A05" w:rsidP="00D50A05">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D50A05">
              <w:rPr>
                <w:rFonts w:ascii="Times New Roman" w:eastAsia="Times New Roman" w:hAnsi="Times New Roman" w:cs="Times New Roman"/>
                <w:sz w:val="24"/>
                <w:szCs w:val="24"/>
                <w:lang w:eastAsia="uk-UA"/>
              </w:rPr>
              <w:t>Кодекс законів про працю України</w:t>
            </w:r>
          </w:p>
        </w:tc>
      </w:tr>
    </w:tbl>
    <w:p w:rsidR="00D50A05" w:rsidRPr="00D50A05" w:rsidRDefault="00D50A05" w:rsidP="00D50A05">
      <w:pPr>
        <w:spacing w:before="100" w:beforeAutospacing="1" w:after="100" w:afterAutospacing="1" w:line="240" w:lineRule="auto"/>
        <w:jc w:val="center"/>
        <w:rPr>
          <w:rFonts w:ascii="Times New Roman" w:eastAsia="Times New Roman" w:hAnsi="Times New Roman" w:cs="Times New Roman"/>
          <w:sz w:val="24"/>
          <w:szCs w:val="24"/>
          <w:lang w:eastAsia="uk-UA"/>
        </w:rPr>
      </w:pPr>
      <w:bookmarkStart w:id="1" w:name="n3"/>
      <w:bookmarkStart w:id="2" w:name="n17"/>
      <w:bookmarkEnd w:id="1"/>
      <w:bookmarkEnd w:id="2"/>
      <w:r w:rsidRPr="00D50A05">
        <w:rPr>
          <w:rFonts w:ascii="Times New Roman" w:eastAsia="Times New Roman" w:hAnsi="Times New Roman" w:cs="Times New Roman"/>
          <w:sz w:val="24"/>
          <w:szCs w:val="24"/>
          <w:lang w:eastAsia="uk-UA"/>
        </w:rPr>
        <w:t xml:space="preserve">Глава I </w:t>
      </w:r>
      <w:r w:rsidRPr="00D50A05">
        <w:rPr>
          <w:rFonts w:ascii="Times New Roman" w:eastAsia="Times New Roman" w:hAnsi="Times New Roman" w:cs="Times New Roman"/>
          <w:sz w:val="24"/>
          <w:szCs w:val="24"/>
          <w:lang w:eastAsia="uk-UA"/>
        </w:rPr>
        <w:br/>
        <w:t>ЗАГАЛЬНІ ПОЛОЖЕННЯ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 w:name="n18"/>
      <w:bookmarkEnd w:id="3"/>
      <w:r w:rsidRPr="00D50A05">
        <w:rPr>
          <w:rFonts w:ascii="Times New Roman" w:eastAsia="Times New Roman" w:hAnsi="Times New Roman" w:cs="Times New Roman"/>
          <w:sz w:val="24"/>
          <w:szCs w:val="24"/>
          <w:lang w:eastAsia="uk-UA"/>
        </w:rPr>
        <w:t>Стаття 1. Завдання Кодексу законів про працю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 w:name="n19"/>
      <w:bookmarkEnd w:id="4"/>
      <w:r w:rsidRPr="00D50A05">
        <w:rPr>
          <w:rFonts w:ascii="Times New Roman" w:eastAsia="Times New Roman" w:hAnsi="Times New Roman" w:cs="Times New Roman"/>
          <w:sz w:val="24"/>
          <w:szCs w:val="24"/>
          <w:lang w:eastAsia="uk-UA"/>
        </w:rPr>
        <w:t>Кодекс законів про працю України регулює трудові відносини всіх працівників, сприяючи зростанню продуктивності праці, поліпшенню якості роботи, підвищенню ефективності суспільного виробництва і піднесенню на цій основі матеріального і культурного рівня життя трудящих, зміцненню трудової дисципліни і поступовому перетворенню праці на благо суспільства в першу життєву потребу кожної працездатної людини.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 w:name="n20"/>
      <w:bookmarkEnd w:id="5"/>
      <w:r w:rsidRPr="00D50A05">
        <w:rPr>
          <w:rFonts w:ascii="Times New Roman" w:eastAsia="Times New Roman" w:hAnsi="Times New Roman" w:cs="Times New Roman"/>
          <w:sz w:val="24"/>
          <w:szCs w:val="24"/>
          <w:lang w:eastAsia="uk-UA"/>
        </w:rPr>
        <w:t>Законодавство про працю встановлює високий рівень умов праці, всемірну охорону трудових прав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 w:name="n21"/>
      <w:bookmarkEnd w:id="6"/>
      <w:r w:rsidRPr="00D50A05">
        <w:rPr>
          <w:rFonts w:ascii="Times New Roman" w:eastAsia="Times New Roman" w:hAnsi="Times New Roman" w:cs="Times New Roman"/>
          <w:sz w:val="24"/>
          <w:szCs w:val="24"/>
          <w:lang w:eastAsia="uk-UA"/>
        </w:rPr>
        <w:t xml:space="preserve">{Стаття 1 із змінами, внесеними згідно з Указом ПВР </w:t>
      </w:r>
      <w:hyperlink r:id="rId6"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 w:name="n22"/>
      <w:bookmarkEnd w:id="7"/>
      <w:r w:rsidRPr="00D50A05">
        <w:rPr>
          <w:rFonts w:ascii="Times New Roman" w:eastAsia="Times New Roman" w:hAnsi="Times New Roman" w:cs="Times New Roman"/>
          <w:sz w:val="24"/>
          <w:szCs w:val="24"/>
          <w:lang w:eastAsia="uk-UA"/>
        </w:rPr>
        <w:t>Стаття 2. Основні трудові права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 w:name="n23"/>
      <w:bookmarkEnd w:id="8"/>
      <w:r w:rsidRPr="00D50A05">
        <w:rPr>
          <w:rFonts w:ascii="Times New Roman" w:eastAsia="Times New Roman" w:hAnsi="Times New Roman" w:cs="Times New Roman"/>
          <w:sz w:val="24"/>
          <w:szCs w:val="24"/>
          <w:lang w:eastAsia="uk-UA"/>
        </w:rPr>
        <w:t>Право громадян України на працю, - тобто на одержання роботи з оплатою праці не нижче встановленого державою мінімального розміру, - включаючи право на вільний вибір професії, роду занять і роботи, забезпечується державою. Держава створює умови для ефективної зайнятості населення, сприяє працевлаштуванню, підготовці і підвищенню трудової кваліфікації, а при необхідності забезпечує перепідготовку осіб, вивільнюваних у результаті переходу на ринкову економіку.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 w:name="n24"/>
      <w:bookmarkEnd w:id="9"/>
      <w:r w:rsidRPr="00D50A05">
        <w:rPr>
          <w:rFonts w:ascii="Times New Roman" w:eastAsia="Times New Roman" w:hAnsi="Times New Roman" w:cs="Times New Roman"/>
          <w:sz w:val="24"/>
          <w:szCs w:val="24"/>
          <w:lang w:eastAsia="uk-UA"/>
        </w:rPr>
        <w:t>Працівники реалізують право на працю шляхом укладення трудового договору про роботу на підприємстві, в установі, організації або з фізичною особою. Працівники мають право на відпочинок відповідно до законів про обмеження робочого дня та робочого тижня і про щорічні оплачувані відпустки, право на здорові і безпечні умови праці, на об'єднання в професійні спілки та на вирішення колективних трудових конфліктів (спорів) у встановленому законом порядку, на участь в управлінні підприємством, установою, організацією, на матеріальне забезпечення в порядку соціального страхування в старості, а також у разі хвороби, повної або часткової втрати працездатності, на матеріальну допомогу в разі безробіття, на право звернення до суду для вирішення трудових спорів незалежно від характеру виконуваної роботи або займаної посади, крім випадків, передбачених законодавством, та інші права, встановлені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 w:name="n25"/>
      <w:bookmarkEnd w:id="10"/>
      <w:r w:rsidRPr="00D50A05">
        <w:rPr>
          <w:rFonts w:ascii="Times New Roman" w:eastAsia="Times New Roman" w:hAnsi="Times New Roman" w:cs="Times New Roman"/>
          <w:sz w:val="24"/>
          <w:szCs w:val="24"/>
          <w:lang w:eastAsia="uk-UA"/>
        </w:rPr>
        <w:t xml:space="preserve">{Стаття 2 із змінами, внесеними згідно з Указами ПВР </w:t>
      </w:r>
      <w:hyperlink r:id="rId7"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8"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w:t>
      </w:r>
      <w:hyperlink r:id="rId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1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 w:name="n26"/>
      <w:bookmarkEnd w:id="11"/>
      <w:r w:rsidRPr="00D50A05">
        <w:rPr>
          <w:rFonts w:ascii="Times New Roman" w:eastAsia="Times New Roman" w:hAnsi="Times New Roman" w:cs="Times New Roman"/>
          <w:sz w:val="24"/>
          <w:szCs w:val="24"/>
          <w:lang w:eastAsia="uk-UA"/>
        </w:rPr>
        <w:t>Стаття 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Рівність трудових прав громадян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 w:name="n27"/>
      <w:bookmarkEnd w:id="12"/>
      <w:r w:rsidRPr="00D50A05">
        <w:rPr>
          <w:rFonts w:ascii="Times New Roman" w:eastAsia="Times New Roman" w:hAnsi="Times New Roman" w:cs="Times New Roman"/>
          <w:sz w:val="24"/>
          <w:szCs w:val="24"/>
          <w:lang w:eastAsia="uk-UA"/>
        </w:rPr>
        <w:t>Україна забезпечує рівність трудових прав усіх громадян незалежно від походження, соціального і майнового стану, расової та національної приналежності, статі, мови, політичних поглядів, релігійних переконань, роду і характеру занять, місця проживання та інших обставин.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 w:name="n28"/>
      <w:bookmarkEnd w:id="13"/>
      <w:r w:rsidRPr="00D50A05">
        <w:rPr>
          <w:rFonts w:ascii="Times New Roman" w:eastAsia="Times New Roman" w:hAnsi="Times New Roman" w:cs="Times New Roman"/>
          <w:sz w:val="24"/>
          <w:szCs w:val="24"/>
          <w:lang w:eastAsia="uk-UA"/>
        </w:rPr>
        <w:lastRenderedPageBreak/>
        <w:t>{Кодекс доповнено статтею 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1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 w:name="n29"/>
      <w:bookmarkEnd w:id="14"/>
      <w:r w:rsidRPr="00D50A05">
        <w:rPr>
          <w:rFonts w:ascii="Times New Roman" w:eastAsia="Times New Roman" w:hAnsi="Times New Roman" w:cs="Times New Roman"/>
          <w:sz w:val="24"/>
          <w:szCs w:val="24"/>
          <w:lang w:eastAsia="uk-UA"/>
        </w:rPr>
        <w:t>Стаття 3. Регулювання трудових відносин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 w:name="n30"/>
      <w:bookmarkEnd w:id="15"/>
      <w:r w:rsidRPr="00D50A05">
        <w:rPr>
          <w:rFonts w:ascii="Times New Roman" w:eastAsia="Times New Roman" w:hAnsi="Times New Roman" w:cs="Times New Roman"/>
          <w:sz w:val="24"/>
          <w:szCs w:val="24"/>
          <w:lang w:eastAsia="uk-UA"/>
        </w:rPr>
        <w:t>Законодавство про працю регулює трудові відносини працівників усіх підприємств, установ, організацій незалежно від форм власності, виду діяльності і галузевої належності, а також осіб, які працюють за трудовим договором з фізичними особами.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 w:name="n31"/>
      <w:bookmarkEnd w:id="16"/>
      <w:r w:rsidRPr="00D50A05">
        <w:rPr>
          <w:rFonts w:ascii="Times New Roman" w:eastAsia="Times New Roman" w:hAnsi="Times New Roman" w:cs="Times New Roman"/>
          <w:sz w:val="24"/>
          <w:szCs w:val="24"/>
          <w:lang w:eastAsia="uk-UA"/>
        </w:rPr>
        <w:t>Особливості праці членів кооперативів та їх об'єднань, колективних сільськогосподарських підприємств, фермерських господарств, працівників підприємств з іноземними інвестиціями визначаються законодавством та їх статутами. При цьому гарантії щодо зайнятості, охорони праці, праці жінок, молоді, інвалідів надаються в порядку, передбаченому законодавством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 w:name="n32"/>
      <w:bookmarkEnd w:id="17"/>
      <w:r w:rsidRPr="00D50A05">
        <w:rPr>
          <w:rFonts w:ascii="Times New Roman" w:eastAsia="Times New Roman" w:hAnsi="Times New Roman" w:cs="Times New Roman"/>
          <w:sz w:val="24"/>
          <w:szCs w:val="24"/>
          <w:lang w:eastAsia="uk-UA"/>
        </w:rPr>
        <w:t xml:space="preserve">{Стаття 3 із змінами, внесеними згідно з Указом ПВР </w:t>
      </w:r>
      <w:hyperlink r:id="rId1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1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16" w:tgtFrame="_blank" w:history="1">
        <w:r w:rsidRPr="00D50A05">
          <w:rPr>
            <w:rFonts w:ascii="Times New Roman" w:eastAsia="Times New Roman" w:hAnsi="Times New Roman" w:cs="Times New Roman"/>
            <w:color w:val="0000FF"/>
            <w:sz w:val="24"/>
            <w:szCs w:val="24"/>
            <w:u w:val="single"/>
            <w:lang w:eastAsia="uk-UA"/>
          </w:rPr>
          <w:t>№ 2454-IV від 03.03.2005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 w:name="n33"/>
      <w:bookmarkEnd w:id="18"/>
      <w:r w:rsidRPr="00D50A05">
        <w:rPr>
          <w:rFonts w:ascii="Times New Roman" w:eastAsia="Times New Roman" w:hAnsi="Times New Roman" w:cs="Times New Roman"/>
          <w:sz w:val="24"/>
          <w:szCs w:val="24"/>
          <w:lang w:eastAsia="uk-UA"/>
        </w:rPr>
        <w:t>Стаття 4. Законодавство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 w:name="n34"/>
      <w:bookmarkEnd w:id="19"/>
      <w:r w:rsidRPr="00D50A05">
        <w:rPr>
          <w:rFonts w:ascii="Times New Roman" w:eastAsia="Times New Roman" w:hAnsi="Times New Roman" w:cs="Times New Roman"/>
          <w:sz w:val="24"/>
          <w:szCs w:val="24"/>
          <w:lang w:eastAsia="uk-UA"/>
        </w:rPr>
        <w:t>Законодавство про працю складається з Кодексу законів про працю України та інших актів законодавства України, прийнятих відповідно до нього.</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 w:name="n35"/>
      <w:bookmarkEnd w:id="20"/>
      <w:r w:rsidRPr="00D50A05">
        <w:rPr>
          <w:rFonts w:ascii="Times New Roman" w:eastAsia="Times New Roman" w:hAnsi="Times New Roman" w:cs="Times New Roman"/>
          <w:sz w:val="24"/>
          <w:szCs w:val="24"/>
          <w:lang w:eastAsia="uk-UA"/>
        </w:rPr>
        <w:t xml:space="preserve">{Стаття 4 із змінами, внесеними згідно із Законами </w:t>
      </w:r>
      <w:hyperlink r:id="rId1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8"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 w:name="n36"/>
      <w:bookmarkEnd w:id="21"/>
      <w:r w:rsidRPr="00D50A05">
        <w:rPr>
          <w:rFonts w:ascii="Times New Roman" w:eastAsia="Times New Roman" w:hAnsi="Times New Roman" w:cs="Times New Roman"/>
          <w:sz w:val="24"/>
          <w:szCs w:val="24"/>
          <w:lang w:eastAsia="uk-UA"/>
        </w:rPr>
        <w:t xml:space="preserve">{Статтю 5 виключено на підставі Закону </w:t>
      </w:r>
      <w:hyperlink r:id="rId1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 w:name="n37"/>
      <w:bookmarkEnd w:id="22"/>
      <w:r w:rsidRPr="00D50A05">
        <w:rPr>
          <w:rFonts w:ascii="Times New Roman" w:eastAsia="Times New Roman" w:hAnsi="Times New Roman" w:cs="Times New Roman"/>
          <w:sz w:val="24"/>
          <w:szCs w:val="24"/>
          <w:lang w:eastAsia="uk-UA"/>
        </w:rPr>
        <w:t>Стаття 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Гарантії забезпечення права громадян на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 w:name="n38"/>
      <w:bookmarkEnd w:id="23"/>
      <w:r w:rsidRPr="00D50A05">
        <w:rPr>
          <w:rFonts w:ascii="Times New Roman" w:eastAsia="Times New Roman" w:hAnsi="Times New Roman" w:cs="Times New Roman"/>
          <w:sz w:val="24"/>
          <w:szCs w:val="24"/>
          <w:lang w:eastAsia="uk-UA"/>
        </w:rPr>
        <w:t>Держава гарантує працездатним громадянам, які постійно проживають на території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 w:name="n39"/>
      <w:bookmarkEnd w:id="24"/>
      <w:r w:rsidRPr="00D50A05">
        <w:rPr>
          <w:rFonts w:ascii="Times New Roman" w:eastAsia="Times New Roman" w:hAnsi="Times New Roman" w:cs="Times New Roman"/>
          <w:sz w:val="24"/>
          <w:szCs w:val="24"/>
          <w:lang w:eastAsia="uk-UA"/>
        </w:rPr>
        <w:t>вільний вибір виду діяльності;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 w:name="n40"/>
      <w:bookmarkEnd w:id="25"/>
      <w:r w:rsidRPr="00D50A05">
        <w:rPr>
          <w:rFonts w:ascii="Times New Roman" w:eastAsia="Times New Roman" w:hAnsi="Times New Roman" w:cs="Times New Roman"/>
          <w:sz w:val="24"/>
          <w:szCs w:val="24"/>
          <w:lang w:eastAsia="uk-UA"/>
        </w:rPr>
        <w:t>безплатне сприяння державними службами зайнятості у підборі підходящої роботи і працевлаштуванні відповідно до покликання, здібностей, професійної підготовки, освіти, з урахуванням суспільних потреб;</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 w:name="n41"/>
      <w:bookmarkEnd w:id="26"/>
      <w:r w:rsidRPr="00D50A05">
        <w:rPr>
          <w:rFonts w:ascii="Times New Roman" w:eastAsia="Times New Roman" w:hAnsi="Times New Roman" w:cs="Times New Roman"/>
          <w:sz w:val="24"/>
          <w:szCs w:val="24"/>
          <w:lang w:eastAsia="uk-UA"/>
        </w:rPr>
        <w:t>надання підприємствами, установами, організаціями відповідно до їх попередньо поданих заявок роботи за фахом випускникам державних вищих навчальних, професійних навчально-виховних закладів;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 w:name="n42"/>
      <w:bookmarkEnd w:id="27"/>
      <w:r w:rsidRPr="00D50A05">
        <w:rPr>
          <w:rFonts w:ascii="Times New Roman" w:eastAsia="Times New Roman" w:hAnsi="Times New Roman" w:cs="Times New Roman"/>
          <w:sz w:val="24"/>
          <w:szCs w:val="24"/>
          <w:lang w:eastAsia="uk-UA"/>
        </w:rPr>
        <w:t>безплатне навчання безробітних нових професій, перепідготовку в навчальних закладах або у системі державної служби зайнятості з виплатою стипендії;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 w:name="n43"/>
      <w:bookmarkEnd w:id="28"/>
      <w:r w:rsidRPr="00D50A05">
        <w:rPr>
          <w:rFonts w:ascii="Times New Roman" w:eastAsia="Times New Roman" w:hAnsi="Times New Roman" w:cs="Times New Roman"/>
          <w:sz w:val="24"/>
          <w:szCs w:val="24"/>
          <w:lang w:eastAsia="uk-UA"/>
        </w:rPr>
        <w:t>компенсацію відповідно до законодавства матеріальних витрат у зв'язку з направленням на роботу в іншу місцевість;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 w:name="n44"/>
      <w:bookmarkEnd w:id="29"/>
      <w:r w:rsidRPr="00D50A05">
        <w:rPr>
          <w:rFonts w:ascii="Times New Roman" w:eastAsia="Times New Roman" w:hAnsi="Times New Roman" w:cs="Times New Roman"/>
          <w:sz w:val="24"/>
          <w:szCs w:val="24"/>
          <w:lang w:eastAsia="uk-UA"/>
        </w:rPr>
        <w:t xml:space="preserve">правовий захист від </w:t>
      </w:r>
      <w:proofErr w:type="spellStart"/>
      <w:r w:rsidRPr="00D50A05">
        <w:rPr>
          <w:rFonts w:ascii="Times New Roman" w:eastAsia="Times New Roman" w:hAnsi="Times New Roman" w:cs="Times New Roman"/>
          <w:sz w:val="24"/>
          <w:szCs w:val="24"/>
          <w:lang w:eastAsia="uk-UA"/>
        </w:rPr>
        <w:t>необгрунтованої</w:t>
      </w:r>
      <w:proofErr w:type="spellEnd"/>
      <w:r w:rsidRPr="00D50A05">
        <w:rPr>
          <w:rFonts w:ascii="Times New Roman" w:eastAsia="Times New Roman" w:hAnsi="Times New Roman" w:cs="Times New Roman"/>
          <w:sz w:val="24"/>
          <w:szCs w:val="24"/>
          <w:lang w:eastAsia="uk-UA"/>
        </w:rPr>
        <w:t xml:space="preserve"> відмови у прийнятті на роботу і незаконного звільнення, а також сприяння у збереженні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 w:name="n45"/>
      <w:bookmarkEnd w:id="30"/>
      <w:r w:rsidRPr="00D50A05">
        <w:rPr>
          <w:rFonts w:ascii="Times New Roman" w:eastAsia="Times New Roman" w:hAnsi="Times New Roman" w:cs="Times New Roman"/>
          <w:sz w:val="24"/>
          <w:szCs w:val="24"/>
          <w:lang w:eastAsia="uk-UA"/>
        </w:rPr>
        <w:t>{Кодекс доповнено статтею 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2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 w:name="n46"/>
      <w:bookmarkEnd w:id="31"/>
      <w:r w:rsidRPr="00D50A05">
        <w:rPr>
          <w:rFonts w:ascii="Times New Roman" w:eastAsia="Times New Roman" w:hAnsi="Times New Roman" w:cs="Times New Roman"/>
          <w:sz w:val="24"/>
          <w:szCs w:val="24"/>
          <w:lang w:eastAsia="uk-UA"/>
        </w:rPr>
        <w:t xml:space="preserve">{Статтю 6 виключено на підставі Закону </w:t>
      </w:r>
      <w:hyperlink r:id="rId2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 w:name="n47"/>
      <w:bookmarkEnd w:id="32"/>
      <w:r w:rsidRPr="00D50A05">
        <w:rPr>
          <w:rFonts w:ascii="Times New Roman" w:eastAsia="Times New Roman" w:hAnsi="Times New Roman" w:cs="Times New Roman"/>
          <w:sz w:val="24"/>
          <w:szCs w:val="24"/>
          <w:lang w:eastAsia="uk-UA"/>
        </w:rPr>
        <w:lastRenderedPageBreak/>
        <w:t>Стаття 7. Особливості регулювання праці деяких категорій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 w:name="n48"/>
      <w:bookmarkEnd w:id="33"/>
      <w:r w:rsidRPr="00D50A05">
        <w:rPr>
          <w:rFonts w:ascii="Times New Roman" w:eastAsia="Times New Roman" w:hAnsi="Times New Roman" w:cs="Times New Roman"/>
          <w:sz w:val="24"/>
          <w:szCs w:val="24"/>
          <w:lang w:eastAsia="uk-UA"/>
        </w:rPr>
        <w:t xml:space="preserve">Особливості регулювання праці осіб, які працюють у районах з особливими природними географічними і геологічними умовами та умовами підвищеного ризику для здоров'я, тимчасових і сезонних працівників, а також працівників, які працюють у фізичних осіб за трудовими договорами, додаткові (крім передбачених у </w:t>
      </w:r>
      <w:hyperlink r:id="rId22" w:anchor="n217" w:history="1">
        <w:r w:rsidRPr="00D50A05">
          <w:rPr>
            <w:rFonts w:ascii="Times New Roman" w:eastAsia="Times New Roman" w:hAnsi="Times New Roman" w:cs="Times New Roman"/>
            <w:color w:val="0000FF"/>
            <w:sz w:val="24"/>
            <w:szCs w:val="24"/>
            <w:u w:val="single"/>
            <w:lang w:eastAsia="uk-UA"/>
          </w:rPr>
          <w:t>статтях 37</w:t>
        </w:r>
      </w:hyperlink>
      <w:r w:rsidRPr="00D50A05">
        <w:rPr>
          <w:rFonts w:ascii="Times New Roman" w:eastAsia="Times New Roman" w:hAnsi="Times New Roman" w:cs="Times New Roman"/>
          <w:sz w:val="24"/>
          <w:szCs w:val="24"/>
          <w:lang w:eastAsia="uk-UA"/>
        </w:rPr>
        <w:t xml:space="preserve"> і </w:t>
      </w:r>
      <w:hyperlink r:id="rId23" w:anchor="n247" w:history="1">
        <w:r w:rsidRPr="00D50A05">
          <w:rPr>
            <w:rFonts w:ascii="Times New Roman" w:eastAsia="Times New Roman" w:hAnsi="Times New Roman" w:cs="Times New Roman"/>
            <w:color w:val="0000FF"/>
            <w:sz w:val="24"/>
            <w:szCs w:val="24"/>
            <w:u w:val="single"/>
            <w:lang w:eastAsia="uk-UA"/>
          </w:rPr>
          <w:t>41</w:t>
        </w:r>
      </w:hyperlink>
      <w:r w:rsidRPr="00D50A05">
        <w:rPr>
          <w:rFonts w:ascii="Times New Roman" w:eastAsia="Times New Roman" w:hAnsi="Times New Roman" w:cs="Times New Roman"/>
          <w:sz w:val="24"/>
          <w:szCs w:val="24"/>
          <w:lang w:eastAsia="uk-UA"/>
        </w:rPr>
        <w:t xml:space="preserve"> цього Кодексу) підстави для припинення трудового договору деяких категорій працівників за певних умов (порушення встановлених правил прийняття на роботу та ін.) встановлюються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 w:name="n49"/>
      <w:bookmarkEnd w:id="34"/>
      <w:r w:rsidRPr="00D50A05">
        <w:rPr>
          <w:rFonts w:ascii="Times New Roman" w:eastAsia="Times New Roman" w:hAnsi="Times New Roman" w:cs="Times New Roman"/>
          <w:sz w:val="24"/>
          <w:szCs w:val="24"/>
          <w:lang w:eastAsia="uk-UA"/>
        </w:rPr>
        <w:t xml:space="preserve">{Стаття 7 із змінами, внесеними згідно з Указом ПВР </w:t>
      </w:r>
      <w:hyperlink r:id="rId2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25"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26"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 w:name="n50"/>
      <w:bookmarkEnd w:id="35"/>
      <w:r w:rsidRPr="00D50A05">
        <w:rPr>
          <w:rFonts w:ascii="Times New Roman" w:eastAsia="Times New Roman" w:hAnsi="Times New Roman" w:cs="Times New Roman"/>
          <w:sz w:val="24"/>
          <w:szCs w:val="24"/>
          <w:lang w:eastAsia="uk-UA"/>
        </w:rPr>
        <w:t>Стаття 8. Регулювання трудових відносин громадян, які працюють за межами своїх держав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 w:name="n51"/>
      <w:bookmarkEnd w:id="36"/>
      <w:r w:rsidRPr="00D50A05">
        <w:rPr>
          <w:rFonts w:ascii="Times New Roman" w:eastAsia="Times New Roman" w:hAnsi="Times New Roman" w:cs="Times New Roman"/>
          <w:sz w:val="24"/>
          <w:szCs w:val="24"/>
          <w:lang w:eastAsia="uk-UA"/>
        </w:rPr>
        <w:t xml:space="preserve">Трудові відносини громадян України, які працюють за її межами, а також трудові відносини іноземних громадян, які працюють на підприємствах, в установах, організаціях України, регулюються відповідно до </w:t>
      </w:r>
      <w:hyperlink r:id="rId27" w:tgtFrame="_blank" w:history="1">
        <w:r w:rsidRPr="00D50A05">
          <w:rPr>
            <w:rFonts w:ascii="Times New Roman" w:eastAsia="Times New Roman" w:hAnsi="Times New Roman" w:cs="Times New Roman"/>
            <w:color w:val="0000FF"/>
            <w:sz w:val="24"/>
            <w:szCs w:val="24"/>
            <w:u w:val="single"/>
            <w:lang w:eastAsia="uk-UA"/>
          </w:rPr>
          <w:t>Закону України "Про міжнародне приватне право"</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 w:name="n52"/>
      <w:bookmarkEnd w:id="37"/>
      <w:r w:rsidRPr="00D50A05">
        <w:rPr>
          <w:rFonts w:ascii="Times New Roman" w:eastAsia="Times New Roman" w:hAnsi="Times New Roman" w:cs="Times New Roman"/>
          <w:sz w:val="24"/>
          <w:szCs w:val="24"/>
          <w:lang w:eastAsia="uk-UA"/>
        </w:rPr>
        <w:t xml:space="preserve">{Стаття 8 в редакції Законів </w:t>
      </w:r>
      <w:hyperlink r:id="rId28"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29" w:tgtFrame="_blank" w:history="1">
        <w:r w:rsidRPr="00D50A05">
          <w:rPr>
            <w:rFonts w:ascii="Times New Roman" w:eastAsia="Times New Roman" w:hAnsi="Times New Roman" w:cs="Times New Roman"/>
            <w:color w:val="0000FF"/>
            <w:sz w:val="24"/>
            <w:szCs w:val="24"/>
            <w:u w:val="single"/>
            <w:lang w:eastAsia="uk-UA"/>
          </w:rPr>
          <w:t>№ 1807-III від 08.06.2000</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30" w:tgtFrame="_blank" w:history="1">
        <w:r w:rsidRPr="00D50A05">
          <w:rPr>
            <w:rFonts w:ascii="Times New Roman" w:eastAsia="Times New Roman" w:hAnsi="Times New Roman" w:cs="Times New Roman"/>
            <w:color w:val="0000FF"/>
            <w:sz w:val="24"/>
            <w:szCs w:val="24"/>
            <w:u w:val="single"/>
            <w:lang w:eastAsia="uk-UA"/>
          </w:rPr>
          <w:t>№ 1837-VI від 21.01.2010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 w:name="n53"/>
      <w:bookmarkEnd w:id="38"/>
      <w:r w:rsidRPr="00D50A05">
        <w:rPr>
          <w:rFonts w:ascii="Times New Roman" w:eastAsia="Times New Roman" w:hAnsi="Times New Roman" w:cs="Times New Roman"/>
          <w:sz w:val="24"/>
          <w:szCs w:val="24"/>
          <w:lang w:eastAsia="uk-UA"/>
        </w:rPr>
        <w:t>Стаття 8</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Співвідношення міжнародних договорів про працю і законодавства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 w:name="n54"/>
      <w:bookmarkEnd w:id="39"/>
      <w:r w:rsidRPr="00D50A05">
        <w:rPr>
          <w:rFonts w:ascii="Times New Roman" w:eastAsia="Times New Roman" w:hAnsi="Times New Roman" w:cs="Times New Roman"/>
          <w:sz w:val="24"/>
          <w:szCs w:val="24"/>
          <w:lang w:eastAsia="uk-UA"/>
        </w:rPr>
        <w:t>Якщо міжнародним договором або міжнародною угодою, в яких бере участь Україна, встановлено інші правила, ніж ті, що їх містить законодавство України про працю, то застосовуються правила міжнародного договору або міжнародної угоди.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 w:name="n55"/>
      <w:bookmarkEnd w:id="40"/>
      <w:r w:rsidRPr="00D50A05">
        <w:rPr>
          <w:rFonts w:ascii="Times New Roman" w:eastAsia="Times New Roman" w:hAnsi="Times New Roman" w:cs="Times New Roman"/>
          <w:sz w:val="24"/>
          <w:szCs w:val="24"/>
          <w:lang w:eastAsia="uk-UA"/>
        </w:rPr>
        <w:t>{Кодекс доповнено статтею 8</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3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 w:name="n56"/>
      <w:bookmarkEnd w:id="41"/>
      <w:r w:rsidRPr="00D50A05">
        <w:rPr>
          <w:rFonts w:ascii="Times New Roman" w:eastAsia="Times New Roman" w:hAnsi="Times New Roman" w:cs="Times New Roman"/>
          <w:sz w:val="24"/>
          <w:szCs w:val="24"/>
          <w:lang w:eastAsia="uk-UA"/>
        </w:rPr>
        <w:t>Стаття 9. Недійсність умов договорів про працю, які погіршують становище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 w:name="n57"/>
      <w:bookmarkEnd w:id="42"/>
      <w:r w:rsidRPr="00D50A05">
        <w:rPr>
          <w:rFonts w:ascii="Times New Roman" w:eastAsia="Times New Roman" w:hAnsi="Times New Roman" w:cs="Times New Roman"/>
          <w:sz w:val="24"/>
          <w:szCs w:val="24"/>
          <w:lang w:eastAsia="uk-UA"/>
        </w:rPr>
        <w:t>Умови договорів про працю, які погіршують становище працівників порівняно з законодавством України про працю, є недійсними.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 w:name="n58"/>
      <w:bookmarkEnd w:id="43"/>
      <w:r w:rsidRPr="00D50A05">
        <w:rPr>
          <w:rFonts w:ascii="Times New Roman" w:eastAsia="Times New Roman" w:hAnsi="Times New Roman" w:cs="Times New Roman"/>
          <w:sz w:val="24"/>
          <w:szCs w:val="24"/>
          <w:lang w:eastAsia="uk-UA"/>
        </w:rPr>
        <w:t xml:space="preserve">{Стаття 9 із змінами, внесеними згідно з Указом ПВР </w:t>
      </w:r>
      <w:hyperlink r:id="rId32"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3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34"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 w:name="n59"/>
      <w:bookmarkEnd w:id="44"/>
      <w:r w:rsidRPr="00D50A05">
        <w:rPr>
          <w:rFonts w:ascii="Times New Roman" w:eastAsia="Times New Roman" w:hAnsi="Times New Roman" w:cs="Times New Roman"/>
          <w:sz w:val="24"/>
          <w:szCs w:val="24"/>
          <w:lang w:eastAsia="uk-UA"/>
        </w:rPr>
        <w:t>Стаття 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Додаткові порівняно з законодавством трудові і соціально-побутові пільги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 w:name="n60"/>
      <w:bookmarkEnd w:id="45"/>
      <w:r w:rsidRPr="00D50A05">
        <w:rPr>
          <w:rFonts w:ascii="Times New Roman" w:eastAsia="Times New Roman" w:hAnsi="Times New Roman" w:cs="Times New Roman"/>
          <w:sz w:val="24"/>
          <w:szCs w:val="24"/>
          <w:lang w:eastAsia="uk-UA"/>
        </w:rPr>
        <w:t>Підприємства, установи, організації в межах своїх повноважень і за рахунок власних коштів можуть встановлювати додаткові порівняно з законодавством трудові і соціально-побутові пільги для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 w:name="n61"/>
      <w:bookmarkEnd w:id="46"/>
      <w:r w:rsidRPr="00D50A05">
        <w:rPr>
          <w:rFonts w:ascii="Times New Roman" w:eastAsia="Times New Roman" w:hAnsi="Times New Roman" w:cs="Times New Roman"/>
          <w:sz w:val="24"/>
          <w:szCs w:val="24"/>
          <w:lang w:eastAsia="uk-UA"/>
        </w:rPr>
        <w:t>Підприємство може матеріально заохочувати працівників медичних, дитячих, культурно-освітніх, учбових і спортивних закладів, організацій громадського харчування і організацій, що обслуговують трудовий колектив і не входять до його складу.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 w:name="n62"/>
      <w:bookmarkEnd w:id="47"/>
      <w:r w:rsidRPr="00D50A05">
        <w:rPr>
          <w:rFonts w:ascii="Times New Roman" w:eastAsia="Times New Roman" w:hAnsi="Times New Roman" w:cs="Times New Roman"/>
          <w:sz w:val="24"/>
          <w:szCs w:val="24"/>
          <w:lang w:eastAsia="uk-UA"/>
        </w:rPr>
        <w:t>{Кодекс доповнено статтею 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3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 w:name="n63"/>
      <w:bookmarkEnd w:id="48"/>
      <w:r w:rsidRPr="00D50A05">
        <w:rPr>
          <w:rFonts w:ascii="Times New Roman" w:eastAsia="Times New Roman" w:hAnsi="Times New Roman" w:cs="Times New Roman"/>
          <w:sz w:val="24"/>
          <w:szCs w:val="24"/>
          <w:lang w:eastAsia="uk-UA"/>
        </w:rPr>
        <w:t xml:space="preserve">Глава II </w:t>
      </w:r>
      <w:r w:rsidRPr="00D50A05">
        <w:rPr>
          <w:rFonts w:ascii="Times New Roman" w:eastAsia="Times New Roman" w:hAnsi="Times New Roman" w:cs="Times New Roman"/>
          <w:sz w:val="24"/>
          <w:szCs w:val="24"/>
          <w:lang w:eastAsia="uk-UA"/>
        </w:rPr>
        <w:br/>
        <w:t>КОЛЕКТИВНИЙ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 w:name="n64"/>
      <w:bookmarkEnd w:id="49"/>
      <w:r w:rsidRPr="00D50A05">
        <w:rPr>
          <w:rFonts w:ascii="Times New Roman" w:eastAsia="Times New Roman" w:hAnsi="Times New Roman" w:cs="Times New Roman"/>
          <w:sz w:val="24"/>
          <w:szCs w:val="24"/>
          <w:lang w:eastAsia="uk-UA"/>
        </w:rPr>
        <w:t xml:space="preserve">{Глава II в редакції Закону </w:t>
      </w:r>
      <w:hyperlink r:id="rId36"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 w:name="n65"/>
      <w:bookmarkEnd w:id="50"/>
      <w:r w:rsidRPr="00D50A05">
        <w:rPr>
          <w:rFonts w:ascii="Times New Roman" w:eastAsia="Times New Roman" w:hAnsi="Times New Roman" w:cs="Times New Roman"/>
          <w:sz w:val="24"/>
          <w:szCs w:val="24"/>
          <w:lang w:eastAsia="uk-UA"/>
        </w:rPr>
        <w:lastRenderedPageBreak/>
        <w:t>Стаття 10. Колективний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 w:name="n66"/>
      <w:bookmarkEnd w:id="51"/>
      <w:r w:rsidRPr="00D50A05">
        <w:rPr>
          <w:rFonts w:ascii="Times New Roman" w:eastAsia="Times New Roman" w:hAnsi="Times New Roman" w:cs="Times New Roman"/>
          <w:sz w:val="24"/>
          <w:szCs w:val="24"/>
          <w:lang w:eastAsia="uk-UA"/>
        </w:rPr>
        <w:t>Колективний договір укладається на основі чинного законодавства, прийнятих сторонами зобов'язань з метою регулювання виробничих, трудових і соціально-економічних відносин і узгодження інтересів трудящих, власників та уповноважених ними органів.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 w:name="n67"/>
      <w:bookmarkEnd w:id="52"/>
      <w:r w:rsidRPr="00D50A05">
        <w:rPr>
          <w:rFonts w:ascii="Times New Roman" w:eastAsia="Times New Roman" w:hAnsi="Times New Roman" w:cs="Times New Roman"/>
          <w:sz w:val="24"/>
          <w:szCs w:val="24"/>
          <w:lang w:eastAsia="uk-UA"/>
        </w:rPr>
        <w:t xml:space="preserve">{Стаття 10 із змінами, внесеними згідно з Указами ПВР </w:t>
      </w:r>
      <w:hyperlink r:id="rId37"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38" w:tgtFrame="_blank" w:history="1">
        <w:r w:rsidRPr="00D50A05">
          <w:rPr>
            <w:rFonts w:ascii="Times New Roman" w:eastAsia="Times New Roman" w:hAnsi="Times New Roman" w:cs="Times New Roman"/>
            <w:color w:val="0000FF"/>
            <w:sz w:val="24"/>
            <w:szCs w:val="24"/>
            <w:u w:val="single"/>
            <w:lang w:eastAsia="uk-UA"/>
          </w:rPr>
          <w:t>№ 8474-10 від 27.02.83</w:t>
        </w:r>
      </w:hyperlink>
      <w:r w:rsidRPr="00D50A05">
        <w:rPr>
          <w:rFonts w:ascii="Times New Roman" w:eastAsia="Times New Roman" w:hAnsi="Times New Roman" w:cs="Times New Roman"/>
          <w:sz w:val="24"/>
          <w:szCs w:val="24"/>
          <w:lang w:eastAsia="uk-UA"/>
        </w:rPr>
        <w:t xml:space="preserve">, </w:t>
      </w:r>
      <w:hyperlink r:id="rId3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40"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 w:name="n68"/>
      <w:bookmarkEnd w:id="53"/>
      <w:r w:rsidRPr="00D50A05">
        <w:rPr>
          <w:rFonts w:ascii="Times New Roman" w:eastAsia="Times New Roman" w:hAnsi="Times New Roman" w:cs="Times New Roman"/>
          <w:sz w:val="24"/>
          <w:szCs w:val="24"/>
          <w:lang w:eastAsia="uk-UA"/>
        </w:rPr>
        <w:t>Стаття 11. Сфера укладення колективних договорів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 w:name="n69"/>
      <w:bookmarkEnd w:id="54"/>
      <w:r w:rsidRPr="00D50A05">
        <w:rPr>
          <w:rFonts w:ascii="Times New Roman" w:eastAsia="Times New Roman" w:hAnsi="Times New Roman" w:cs="Times New Roman"/>
          <w:sz w:val="24"/>
          <w:szCs w:val="24"/>
          <w:lang w:eastAsia="uk-UA"/>
        </w:rPr>
        <w:t>Колективний договір укладається на підприємствах, в установах, організаціях незалежно від форм власності і господарювання, які використовують найману працю і мають права юридичної особи.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 w:name="n70"/>
      <w:bookmarkEnd w:id="55"/>
      <w:r w:rsidRPr="00D50A05">
        <w:rPr>
          <w:rFonts w:ascii="Times New Roman" w:eastAsia="Times New Roman" w:hAnsi="Times New Roman" w:cs="Times New Roman"/>
          <w:sz w:val="24"/>
          <w:szCs w:val="24"/>
          <w:lang w:eastAsia="uk-UA"/>
        </w:rPr>
        <w:t>Колективний договір може укладатися в структурних підрозділах підприємства, установи, організації в межах компетенції цих підрозділів.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 w:name="n71"/>
      <w:bookmarkEnd w:id="56"/>
      <w:r w:rsidRPr="00D50A05">
        <w:rPr>
          <w:rFonts w:ascii="Times New Roman" w:eastAsia="Times New Roman" w:hAnsi="Times New Roman" w:cs="Times New Roman"/>
          <w:sz w:val="24"/>
          <w:szCs w:val="24"/>
          <w:lang w:eastAsia="uk-UA"/>
        </w:rPr>
        <w:t xml:space="preserve">{Стаття 11 із змінами, внесеними згідно з Указами ПВР </w:t>
      </w:r>
      <w:hyperlink r:id="rId41"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42" w:tgtFrame="_blank" w:history="1">
        <w:r w:rsidRPr="00D50A05">
          <w:rPr>
            <w:rFonts w:ascii="Times New Roman" w:eastAsia="Times New Roman" w:hAnsi="Times New Roman" w:cs="Times New Roman"/>
            <w:color w:val="0000FF"/>
            <w:sz w:val="24"/>
            <w:szCs w:val="24"/>
            <w:u w:val="single"/>
            <w:lang w:eastAsia="uk-UA"/>
          </w:rPr>
          <w:t>№ 8474-10 від 27.02.83</w:t>
        </w:r>
      </w:hyperlink>
      <w:r w:rsidRPr="00D50A05">
        <w:rPr>
          <w:rFonts w:ascii="Times New Roman" w:eastAsia="Times New Roman" w:hAnsi="Times New Roman" w:cs="Times New Roman"/>
          <w:sz w:val="24"/>
          <w:szCs w:val="24"/>
          <w:lang w:eastAsia="uk-UA"/>
        </w:rPr>
        <w:t xml:space="preserve">, </w:t>
      </w:r>
      <w:hyperlink r:id="rId4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44"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 w:name="n72"/>
      <w:bookmarkEnd w:id="57"/>
      <w:r w:rsidRPr="00D50A05">
        <w:rPr>
          <w:rFonts w:ascii="Times New Roman" w:eastAsia="Times New Roman" w:hAnsi="Times New Roman" w:cs="Times New Roman"/>
          <w:sz w:val="24"/>
          <w:szCs w:val="24"/>
          <w:lang w:eastAsia="uk-UA"/>
        </w:rPr>
        <w:t>Стаття 12. Сторони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 w:name="n73"/>
      <w:bookmarkEnd w:id="58"/>
      <w:r w:rsidRPr="00D50A05">
        <w:rPr>
          <w:rFonts w:ascii="Times New Roman" w:eastAsia="Times New Roman" w:hAnsi="Times New Roman" w:cs="Times New Roman"/>
          <w:sz w:val="24"/>
          <w:szCs w:val="24"/>
          <w:lang w:eastAsia="uk-UA"/>
        </w:rPr>
        <w:t>Колективний договір укладається між власником або уповноваженим ним органом (особою), з однієї сторони, і первинною профспілковою організацією, які діють відповідно до своїх статутів, а у разі їх відсутності - представниками, вільно обраними на загальних зборах найманих працівників або уповноважених ними органів, з другої сторони.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 w:name="n74"/>
      <w:bookmarkEnd w:id="59"/>
      <w:r w:rsidRPr="00D50A05">
        <w:rPr>
          <w:rFonts w:ascii="Times New Roman" w:eastAsia="Times New Roman" w:hAnsi="Times New Roman" w:cs="Times New Roman"/>
          <w:sz w:val="24"/>
          <w:szCs w:val="24"/>
          <w:lang w:eastAsia="uk-UA"/>
        </w:rPr>
        <w:t>Якщо на підприємстві, в установі, організації створено кілька первинних профспілкових організацій, вони повинні на засадах пропорційного представництва (згідно з кількістю членів кожної первинної профспілкової організації) утворити об'єднаний представницький орган для укладення колективного договору. В цьому разі кожна первинна профспілкова організація має визначитися щодо своїх конкретних зобов'язань за колективним договором та відповідальності за їх невиконання. Первинна профспілкова організація, що відмовилася від участі в об'єднаному представницькому органі, позбавляється права представляти інтереси працівників при підписанні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 w:name="n75"/>
      <w:bookmarkEnd w:id="60"/>
      <w:r w:rsidRPr="00D50A05">
        <w:rPr>
          <w:rFonts w:ascii="Times New Roman" w:eastAsia="Times New Roman" w:hAnsi="Times New Roman" w:cs="Times New Roman"/>
          <w:sz w:val="24"/>
          <w:szCs w:val="24"/>
          <w:lang w:eastAsia="uk-UA"/>
        </w:rPr>
        <w:t xml:space="preserve">{Стаття 12 із змінами, внесеними згідно із Законом </w:t>
      </w:r>
      <w:hyperlink r:id="rId45"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 xml:space="preserve">, в редакції Закону </w:t>
      </w:r>
      <w:hyperlink r:id="rId46"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47"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 w:name="n76"/>
      <w:bookmarkEnd w:id="61"/>
      <w:r w:rsidRPr="00D50A05">
        <w:rPr>
          <w:rFonts w:ascii="Times New Roman" w:eastAsia="Times New Roman" w:hAnsi="Times New Roman" w:cs="Times New Roman"/>
          <w:sz w:val="24"/>
          <w:szCs w:val="24"/>
          <w:lang w:eastAsia="uk-UA"/>
        </w:rPr>
        <w:t>Стаття 13. Зміст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 w:name="n77"/>
      <w:bookmarkEnd w:id="62"/>
      <w:r w:rsidRPr="00D50A05">
        <w:rPr>
          <w:rFonts w:ascii="Times New Roman" w:eastAsia="Times New Roman" w:hAnsi="Times New Roman" w:cs="Times New Roman"/>
          <w:sz w:val="24"/>
          <w:szCs w:val="24"/>
          <w:lang w:eastAsia="uk-UA"/>
        </w:rPr>
        <w:t>Зміст колективного договору визначається сторонами в межах їх компетенції.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 w:name="n78"/>
      <w:bookmarkEnd w:id="63"/>
      <w:r w:rsidRPr="00D50A05">
        <w:rPr>
          <w:rFonts w:ascii="Times New Roman" w:eastAsia="Times New Roman" w:hAnsi="Times New Roman" w:cs="Times New Roman"/>
          <w:sz w:val="24"/>
          <w:szCs w:val="24"/>
          <w:lang w:eastAsia="uk-UA"/>
        </w:rPr>
        <w:t>У колективному договорі встановлюються взаємні зобов'язання сторін щодо регулювання виробничих, трудових, соціально-економічних відносин, зокрема: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 w:name="n79"/>
      <w:bookmarkEnd w:id="64"/>
      <w:r w:rsidRPr="00D50A05">
        <w:rPr>
          <w:rFonts w:ascii="Times New Roman" w:eastAsia="Times New Roman" w:hAnsi="Times New Roman" w:cs="Times New Roman"/>
          <w:sz w:val="24"/>
          <w:szCs w:val="24"/>
          <w:lang w:eastAsia="uk-UA"/>
        </w:rPr>
        <w:t>зміни в організації виробництва 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 w:name="n80"/>
      <w:bookmarkEnd w:id="65"/>
      <w:r w:rsidRPr="00D50A05">
        <w:rPr>
          <w:rFonts w:ascii="Times New Roman" w:eastAsia="Times New Roman" w:hAnsi="Times New Roman" w:cs="Times New Roman"/>
          <w:sz w:val="24"/>
          <w:szCs w:val="24"/>
          <w:lang w:eastAsia="uk-UA"/>
        </w:rPr>
        <w:t>забезпечення продуктивної зайнятості;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 w:name="n81"/>
      <w:bookmarkEnd w:id="66"/>
      <w:r w:rsidRPr="00D50A05">
        <w:rPr>
          <w:rFonts w:ascii="Times New Roman" w:eastAsia="Times New Roman" w:hAnsi="Times New Roman" w:cs="Times New Roman"/>
          <w:sz w:val="24"/>
          <w:szCs w:val="24"/>
          <w:lang w:eastAsia="uk-UA"/>
        </w:rPr>
        <w:t>нормування і оплати праці, встановлення форм, системи, розмірів заробітної плати та інших видів трудових виплат (доплат, надбавок, премій та 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 w:name="n82"/>
      <w:bookmarkEnd w:id="67"/>
      <w:r w:rsidRPr="00D50A05">
        <w:rPr>
          <w:rFonts w:ascii="Times New Roman" w:eastAsia="Times New Roman" w:hAnsi="Times New Roman" w:cs="Times New Roman"/>
          <w:sz w:val="24"/>
          <w:szCs w:val="24"/>
          <w:lang w:eastAsia="uk-UA"/>
        </w:rPr>
        <w:lastRenderedPageBreak/>
        <w:t>встановлення гарантій, компенсацій, пільг;</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 w:name="n83"/>
      <w:bookmarkEnd w:id="68"/>
      <w:r w:rsidRPr="00D50A05">
        <w:rPr>
          <w:rFonts w:ascii="Times New Roman" w:eastAsia="Times New Roman" w:hAnsi="Times New Roman" w:cs="Times New Roman"/>
          <w:sz w:val="24"/>
          <w:szCs w:val="24"/>
          <w:lang w:eastAsia="uk-UA"/>
        </w:rPr>
        <w:t>участі трудового колективу у формуванні, розподілі і використанні прибутку підприємства, установи, організації (якщо це передбачено статутом);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 w:name="n84"/>
      <w:bookmarkEnd w:id="69"/>
      <w:r w:rsidRPr="00D50A05">
        <w:rPr>
          <w:rFonts w:ascii="Times New Roman" w:eastAsia="Times New Roman" w:hAnsi="Times New Roman" w:cs="Times New Roman"/>
          <w:sz w:val="24"/>
          <w:szCs w:val="24"/>
          <w:lang w:eastAsia="uk-UA"/>
        </w:rPr>
        <w:t>режиму роботи, тривалості робочого часу і відпочинку;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 w:name="n85"/>
      <w:bookmarkEnd w:id="70"/>
      <w:r w:rsidRPr="00D50A05">
        <w:rPr>
          <w:rFonts w:ascii="Times New Roman" w:eastAsia="Times New Roman" w:hAnsi="Times New Roman" w:cs="Times New Roman"/>
          <w:sz w:val="24"/>
          <w:szCs w:val="24"/>
          <w:lang w:eastAsia="uk-UA"/>
        </w:rPr>
        <w:t>умов 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 w:name="n86"/>
      <w:bookmarkEnd w:id="71"/>
      <w:r w:rsidRPr="00D50A05">
        <w:rPr>
          <w:rFonts w:ascii="Times New Roman" w:eastAsia="Times New Roman" w:hAnsi="Times New Roman" w:cs="Times New Roman"/>
          <w:sz w:val="24"/>
          <w:szCs w:val="24"/>
          <w:lang w:eastAsia="uk-UA"/>
        </w:rPr>
        <w:t>забезпечення житлово-побутового, культурного, медичного обслуговування, організації оздоровлення і відпочинку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 w:name="n87"/>
      <w:bookmarkEnd w:id="72"/>
      <w:r w:rsidRPr="00D50A05">
        <w:rPr>
          <w:rFonts w:ascii="Times New Roman" w:eastAsia="Times New Roman" w:hAnsi="Times New Roman" w:cs="Times New Roman"/>
          <w:sz w:val="24"/>
          <w:szCs w:val="24"/>
          <w:lang w:eastAsia="uk-UA"/>
        </w:rPr>
        <w:t>гарантій діяльності профспілкової чи інших представницьких організацій трудящих;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 w:name="n88"/>
      <w:bookmarkEnd w:id="73"/>
      <w:r w:rsidRPr="00D50A05">
        <w:rPr>
          <w:rFonts w:ascii="Times New Roman" w:eastAsia="Times New Roman" w:hAnsi="Times New Roman" w:cs="Times New Roman"/>
          <w:sz w:val="24"/>
          <w:szCs w:val="24"/>
          <w:lang w:eastAsia="uk-UA"/>
        </w:rPr>
        <w:t>умов регулювання фондів оплати праці та встановлення міжкваліфікаційних (міжпосадових) співвідношень в оплаті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 w:name="n89"/>
      <w:bookmarkEnd w:id="74"/>
      <w:r w:rsidRPr="00D50A05">
        <w:rPr>
          <w:rFonts w:ascii="Times New Roman" w:eastAsia="Times New Roman" w:hAnsi="Times New Roman" w:cs="Times New Roman"/>
          <w:sz w:val="24"/>
          <w:szCs w:val="24"/>
          <w:lang w:eastAsia="uk-UA"/>
        </w:rPr>
        <w:t>забезпечення рівних прав та можливостей жінок і чоловіків.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 w:name="n90"/>
      <w:bookmarkEnd w:id="75"/>
      <w:r w:rsidRPr="00D50A05">
        <w:rPr>
          <w:rFonts w:ascii="Times New Roman" w:eastAsia="Times New Roman" w:hAnsi="Times New Roman" w:cs="Times New Roman"/>
          <w:sz w:val="24"/>
          <w:szCs w:val="24"/>
          <w:lang w:eastAsia="uk-UA"/>
        </w:rPr>
        <w:t>Колективний договір може передбачати додаткові порівняно з чинним законодавством і угодами гарантії, соціально-побутові пільги.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 w:name="n91"/>
      <w:bookmarkEnd w:id="76"/>
      <w:r w:rsidRPr="00D50A05">
        <w:rPr>
          <w:rFonts w:ascii="Times New Roman" w:eastAsia="Times New Roman" w:hAnsi="Times New Roman" w:cs="Times New Roman"/>
          <w:sz w:val="24"/>
          <w:szCs w:val="24"/>
          <w:lang w:eastAsia="uk-UA"/>
        </w:rPr>
        <w:t xml:space="preserve">{Стаття 13 із змінами, внесеними згідно з Указами ПВР </w:t>
      </w:r>
      <w:hyperlink r:id="rId48"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w:t>
      </w:r>
      <w:hyperlink r:id="rId49"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 xml:space="preserve">; Законами </w:t>
      </w:r>
      <w:hyperlink r:id="rId50"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 xml:space="preserve">, </w:t>
      </w:r>
      <w:hyperlink r:id="rId51" w:tgtFrame="_blank" w:history="1">
        <w:r w:rsidRPr="00D50A05">
          <w:rPr>
            <w:rFonts w:ascii="Times New Roman" w:eastAsia="Times New Roman" w:hAnsi="Times New Roman" w:cs="Times New Roman"/>
            <w:color w:val="0000FF"/>
            <w:sz w:val="24"/>
            <w:szCs w:val="24"/>
            <w:u w:val="single"/>
            <w:lang w:eastAsia="uk-UA"/>
          </w:rPr>
          <w:t>№ 20/97-ВР від 23.01.97</w:t>
        </w:r>
      </w:hyperlink>
      <w:r w:rsidRPr="00D50A05">
        <w:rPr>
          <w:rFonts w:ascii="Times New Roman" w:eastAsia="Times New Roman" w:hAnsi="Times New Roman" w:cs="Times New Roman"/>
          <w:sz w:val="24"/>
          <w:szCs w:val="24"/>
          <w:lang w:eastAsia="uk-UA"/>
        </w:rPr>
        <w:t xml:space="preserve">, </w:t>
      </w:r>
      <w:hyperlink r:id="rId52" w:tgtFrame="_blank" w:history="1">
        <w:r w:rsidRPr="00D50A05">
          <w:rPr>
            <w:rFonts w:ascii="Times New Roman" w:eastAsia="Times New Roman" w:hAnsi="Times New Roman" w:cs="Times New Roman"/>
            <w:color w:val="0000FF"/>
            <w:sz w:val="24"/>
            <w:szCs w:val="24"/>
            <w:u w:val="single"/>
            <w:lang w:eastAsia="uk-UA"/>
          </w:rPr>
          <w:t>№ 274-VI від 15.04.2008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 w:name="n92"/>
      <w:bookmarkEnd w:id="77"/>
      <w:r w:rsidRPr="00D50A05">
        <w:rPr>
          <w:rFonts w:ascii="Times New Roman" w:eastAsia="Times New Roman" w:hAnsi="Times New Roman" w:cs="Times New Roman"/>
          <w:sz w:val="24"/>
          <w:szCs w:val="24"/>
          <w:lang w:eastAsia="uk-UA"/>
        </w:rPr>
        <w:t>Стаття 14. Колективні переговори, розробка і укладення колективного договору, відповідальність за його виконання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 w:name="n93"/>
      <w:bookmarkEnd w:id="78"/>
      <w:r w:rsidRPr="00D50A05">
        <w:rPr>
          <w:rFonts w:ascii="Times New Roman" w:eastAsia="Times New Roman" w:hAnsi="Times New Roman" w:cs="Times New Roman"/>
          <w:sz w:val="24"/>
          <w:szCs w:val="24"/>
          <w:lang w:eastAsia="uk-UA"/>
        </w:rPr>
        <w:t>Укладенню колективного договору передують колективні переговори.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 w:name="n94"/>
      <w:bookmarkEnd w:id="79"/>
      <w:r w:rsidRPr="00D50A05">
        <w:rPr>
          <w:rFonts w:ascii="Times New Roman" w:eastAsia="Times New Roman" w:hAnsi="Times New Roman" w:cs="Times New Roman"/>
          <w:sz w:val="24"/>
          <w:szCs w:val="24"/>
          <w:lang w:eastAsia="uk-UA"/>
        </w:rPr>
        <w:t xml:space="preserve">Строки, порядок ведення переговорів, вирішення розбіжностей, що виникають під час їх ведення, порядок розробки, укладення та внесення змін і доповнень до колективного договору, відповідальність за його виконання регулюються </w:t>
      </w:r>
      <w:hyperlink r:id="rId53" w:tgtFrame="_blank" w:history="1">
        <w:r w:rsidRPr="00D50A05">
          <w:rPr>
            <w:rFonts w:ascii="Times New Roman" w:eastAsia="Times New Roman" w:hAnsi="Times New Roman" w:cs="Times New Roman"/>
            <w:color w:val="0000FF"/>
            <w:sz w:val="24"/>
            <w:szCs w:val="24"/>
            <w:u w:val="single"/>
            <w:lang w:eastAsia="uk-UA"/>
          </w:rPr>
          <w:t>Законом України "Про колективні договори і угоди"</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 w:name="n95"/>
      <w:bookmarkEnd w:id="80"/>
      <w:r w:rsidRPr="00D50A05">
        <w:rPr>
          <w:rFonts w:ascii="Times New Roman" w:eastAsia="Times New Roman" w:hAnsi="Times New Roman" w:cs="Times New Roman"/>
          <w:sz w:val="24"/>
          <w:szCs w:val="24"/>
          <w:lang w:eastAsia="uk-UA"/>
        </w:rPr>
        <w:t xml:space="preserve">{Стаття 14 із змінами, внесеними згідно із Законом </w:t>
      </w:r>
      <w:hyperlink r:id="rId54"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 w:name="n96"/>
      <w:bookmarkEnd w:id="81"/>
      <w:r w:rsidRPr="00D50A05">
        <w:rPr>
          <w:rFonts w:ascii="Times New Roman" w:eastAsia="Times New Roman" w:hAnsi="Times New Roman" w:cs="Times New Roman"/>
          <w:sz w:val="24"/>
          <w:szCs w:val="24"/>
          <w:lang w:eastAsia="uk-UA"/>
        </w:rPr>
        <w:t>Стаття 15. Реєстрація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 w:name="n97"/>
      <w:bookmarkEnd w:id="82"/>
      <w:r w:rsidRPr="00D50A05">
        <w:rPr>
          <w:rFonts w:ascii="Times New Roman" w:eastAsia="Times New Roman" w:hAnsi="Times New Roman" w:cs="Times New Roman"/>
          <w:sz w:val="24"/>
          <w:szCs w:val="24"/>
          <w:lang w:eastAsia="uk-UA"/>
        </w:rPr>
        <w:t>Колективні договори підлягають повідомній реєстрації місцевими органами виконавчої влади або органами місцевого самоврядування.</w:t>
      </w:r>
    </w:p>
    <w:bookmarkStart w:id="83" w:name="n98"/>
    <w:bookmarkEnd w:id="83"/>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r w:rsidRPr="00D50A05">
        <w:rPr>
          <w:rFonts w:ascii="Times New Roman" w:eastAsia="Times New Roman" w:hAnsi="Times New Roman" w:cs="Times New Roman"/>
          <w:sz w:val="24"/>
          <w:szCs w:val="24"/>
          <w:lang w:eastAsia="uk-UA"/>
        </w:rPr>
        <w:fldChar w:fldCharType="begin"/>
      </w:r>
      <w:r w:rsidRPr="00D50A05">
        <w:rPr>
          <w:rFonts w:ascii="Times New Roman" w:eastAsia="Times New Roman" w:hAnsi="Times New Roman" w:cs="Times New Roman"/>
          <w:sz w:val="24"/>
          <w:szCs w:val="24"/>
          <w:lang w:eastAsia="uk-UA"/>
        </w:rPr>
        <w:instrText xml:space="preserve"> HYPERLINK "http://zakon4.rada.gov.ua/laws/show/115-2013-%D0%BF/paran12" \l "n12" \t "_blank" </w:instrText>
      </w:r>
      <w:r w:rsidRPr="00D50A05">
        <w:rPr>
          <w:rFonts w:ascii="Times New Roman" w:eastAsia="Times New Roman" w:hAnsi="Times New Roman" w:cs="Times New Roman"/>
          <w:sz w:val="24"/>
          <w:szCs w:val="24"/>
          <w:lang w:eastAsia="uk-UA"/>
        </w:rPr>
        <w:fldChar w:fldCharType="separate"/>
      </w:r>
      <w:r w:rsidRPr="00D50A05">
        <w:rPr>
          <w:rFonts w:ascii="Times New Roman" w:eastAsia="Times New Roman" w:hAnsi="Times New Roman" w:cs="Times New Roman"/>
          <w:color w:val="0000FF"/>
          <w:sz w:val="24"/>
          <w:szCs w:val="24"/>
          <w:u w:val="single"/>
          <w:lang w:eastAsia="uk-UA"/>
        </w:rPr>
        <w:t>Порядок</w:t>
      </w:r>
      <w:r w:rsidRPr="00D50A05">
        <w:rPr>
          <w:rFonts w:ascii="Times New Roman" w:eastAsia="Times New Roman" w:hAnsi="Times New Roman" w:cs="Times New Roman"/>
          <w:sz w:val="24"/>
          <w:szCs w:val="24"/>
          <w:lang w:eastAsia="uk-UA"/>
        </w:rPr>
        <w:fldChar w:fldCharType="end"/>
      </w:r>
      <w:r w:rsidRPr="00D50A05">
        <w:rPr>
          <w:rFonts w:ascii="Times New Roman" w:eastAsia="Times New Roman" w:hAnsi="Times New Roman" w:cs="Times New Roman"/>
          <w:sz w:val="24"/>
          <w:szCs w:val="24"/>
          <w:lang w:eastAsia="uk-UA"/>
        </w:rPr>
        <w:t xml:space="preserve"> реєстрації колективних договорів визначається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 w:name="n99"/>
      <w:bookmarkEnd w:id="84"/>
      <w:r w:rsidRPr="00D50A05">
        <w:rPr>
          <w:rFonts w:ascii="Times New Roman" w:eastAsia="Times New Roman" w:hAnsi="Times New Roman" w:cs="Times New Roman"/>
          <w:sz w:val="24"/>
          <w:szCs w:val="24"/>
          <w:lang w:eastAsia="uk-UA"/>
        </w:rPr>
        <w:t xml:space="preserve">{Стаття 15 із змінами, внесеними згідно із Законами </w:t>
      </w:r>
      <w:hyperlink r:id="rId55"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 xml:space="preserve">, </w:t>
      </w:r>
      <w:hyperlink r:id="rId56" w:anchor="n7"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 xml:space="preserve">, </w:t>
      </w:r>
      <w:hyperlink r:id="rId57" w:anchor="n6" w:tgtFrame="_blank" w:history="1">
        <w:r w:rsidRPr="00D50A05">
          <w:rPr>
            <w:rFonts w:ascii="Times New Roman" w:eastAsia="Times New Roman" w:hAnsi="Times New Roman" w:cs="Times New Roman"/>
            <w:color w:val="0000FF"/>
            <w:sz w:val="24"/>
            <w:szCs w:val="24"/>
            <w:u w:val="single"/>
            <w:lang w:eastAsia="uk-UA"/>
          </w:rPr>
          <w:t>№ 379-VII від 02.07.2013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 w:name="n100"/>
      <w:bookmarkEnd w:id="85"/>
      <w:r w:rsidRPr="00D50A05">
        <w:rPr>
          <w:rFonts w:ascii="Times New Roman" w:eastAsia="Times New Roman" w:hAnsi="Times New Roman" w:cs="Times New Roman"/>
          <w:sz w:val="24"/>
          <w:szCs w:val="24"/>
          <w:lang w:eastAsia="uk-UA"/>
        </w:rPr>
        <w:t>Стаття 16. Недійсність умов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 w:name="n101"/>
      <w:bookmarkEnd w:id="86"/>
      <w:r w:rsidRPr="00D50A05">
        <w:rPr>
          <w:rFonts w:ascii="Times New Roman" w:eastAsia="Times New Roman" w:hAnsi="Times New Roman" w:cs="Times New Roman"/>
          <w:sz w:val="24"/>
          <w:szCs w:val="24"/>
          <w:lang w:eastAsia="uk-UA"/>
        </w:rPr>
        <w:t>Умови колективного договору, що погіршують порівняно з чинним законодавством і угодами становище працівників, є недійсними.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 w:name="n102"/>
      <w:bookmarkEnd w:id="87"/>
      <w:r w:rsidRPr="00D50A05">
        <w:rPr>
          <w:rFonts w:ascii="Times New Roman" w:eastAsia="Times New Roman" w:hAnsi="Times New Roman" w:cs="Times New Roman"/>
          <w:sz w:val="24"/>
          <w:szCs w:val="24"/>
          <w:lang w:eastAsia="uk-UA"/>
        </w:rPr>
        <w:lastRenderedPageBreak/>
        <w:t xml:space="preserve">{Стаття 16 із змінами, внесеними згідно з Указами ПВР </w:t>
      </w:r>
      <w:hyperlink r:id="rId58"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5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w:t>
      </w:r>
      <w:hyperlink r:id="rId6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Законом </w:t>
      </w:r>
      <w:hyperlink r:id="rId61"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 w:name="n103"/>
      <w:bookmarkEnd w:id="88"/>
      <w:r w:rsidRPr="00D50A05">
        <w:rPr>
          <w:rFonts w:ascii="Times New Roman" w:eastAsia="Times New Roman" w:hAnsi="Times New Roman" w:cs="Times New Roman"/>
          <w:sz w:val="24"/>
          <w:szCs w:val="24"/>
          <w:lang w:eastAsia="uk-UA"/>
        </w:rPr>
        <w:t>Стаття 17. Строк чинності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 w:name="n104"/>
      <w:bookmarkEnd w:id="89"/>
      <w:r w:rsidRPr="00D50A05">
        <w:rPr>
          <w:rFonts w:ascii="Times New Roman" w:eastAsia="Times New Roman" w:hAnsi="Times New Roman" w:cs="Times New Roman"/>
          <w:sz w:val="24"/>
          <w:szCs w:val="24"/>
          <w:lang w:eastAsia="uk-UA"/>
        </w:rPr>
        <w:t>Колективний договір набирає чинності з дня його підписання представниками сторін або з дня, зазначеного у ньому.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 w:name="n105"/>
      <w:bookmarkEnd w:id="90"/>
      <w:r w:rsidRPr="00D50A05">
        <w:rPr>
          <w:rFonts w:ascii="Times New Roman" w:eastAsia="Times New Roman" w:hAnsi="Times New Roman" w:cs="Times New Roman"/>
          <w:sz w:val="24"/>
          <w:szCs w:val="24"/>
          <w:lang w:eastAsia="uk-UA"/>
        </w:rPr>
        <w:t>Після закінчення строку чинності колективний договір продовжує діяти до того часу, поки сторони не укладуть новий або не переглянуть чинний, якщо інше не передбачено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 w:name="n106"/>
      <w:bookmarkEnd w:id="91"/>
      <w:r w:rsidRPr="00D50A05">
        <w:rPr>
          <w:rFonts w:ascii="Times New Roman" w:eastAsia="Times New Roman" w:hAnsi="Times New Roman" w:cs="Times New Roman"/>
          <w:sz w:val="24"/>
          <w:szCs w:val="24"/>
          <w:lang w:eastAsia="uk-UA"/>
        </w:rPr>
        <w:t>Колективний договір зберігає чинність у разі зміни складу, структури, найменування уповноваженого власником органу, від імені якого укладено цей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 w:name="n107"/>
      <w:bookmarkEnd w:id="92"/>
      <w:r w:rsidRPr="00D50A05">
        <w:rPr>
          <w:rFonts w:ascii="Times New Roman" w:eastAsia="Times New Roman" w:hAnsi="Times New Roman" w:cs="Times New Roman"/>
          <w:sz w:val="24"/>
          <w:szCs w:val="24"/>
          <w:lang w:eastAsia="uk-UA"/>
        </w:rPr>
        <w:t>У разі реорганізації підприємства, установи, організації колективний договір зберігає чинність протягом строку, на який його укладено, або може бути переглянутий за згодою сторін.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 w:name="n108"/>
      <w:bookmarkEnd w:id="93"/>
      <w:r w:rsidRPr="00D50A05">
        <w:rPr>
          <w:rFonts w:ascii="Times New Roman" w:eastAsia="Times New Roman" w:hAnsi="Times New Roman" w:cs="Times New Roman"/>
          <w:sz w:val="24"/>
          <w:szCs w:val="24"/>
          <w:lang w:eastAsia="uk-UA"/>
        </w:rPr>
        <w:t>У разі зміни власника чинність колективного договору зберігається протягом строку його дії, але не більше одного року. У цей період сторони повинні розпочати переговори про укладення нового чи зміну або доповнення чинного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 w:name="n109"/>
      <w:bookmarkEnd w:id="94"/>
      <w:r w:rsidRPr="00D50A05">
        <w:rPr>
          <w:rFonts w:ascii="Times New Roman" w:eastAsia="Times New Roman" w:hAnsi="Times New Roman" w:cs="Times New Roman"/>
          <w:sz w:val="24"/>
          <w:szCs w:val="24"/>
          <w:lang w:eastAsia="uk-UA"/>
        </w:rPr>
        <w:t>У разі ліквідації підприємства, установи, організації колективний договір діє протягом усього строку проведення ліквідації.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 w:name="n110"/>
      <w:bookmarkEnd w:id="95"/>
      <w:r w:rsidRPr="00D50A05">
        <w:rPr>
          <w:rFonts w:ascii="Times New Roman" w:eastAsia="Times New Roman" w:hAnsi="Times New Roman" w:cs="Times New Roman"/>
          <w:sz w:val="24"/>
          <w:szCs w:val="24"/>
          <w:lang w:eastAsia="uk-UA"/>
        </w:rPr>
        <w:t>На новоствореному підприємстві, в установі, організації колективний договір укладається за ініціативою однієї із сторін у тримісячний строк після реєстрації підприємства, установи, організації, якщо законодавством передбачено реєстрацію, або після рішення про заснування підприємства, установи, організації, якщо не передбачено їх реєстрацію.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 w:name="n111"/>
      <w:bookmarkEnd w:id="96"/>
      <w:r w:rsidRPr="00D50A05">
        <w:rPr>
          <w:rFonts w:ascii="Times New Roman" w:eastAsia="Times New Roman" w:hAnsi="Times New Roman" w:cs="Times New Roman"/>
          <w:sz w:val="24"/>
          <w:szCs w:val="24"/>
          <w:lang w:eastAsia="uk-UA"/>
        </w:rPr>
        <w:t xml:space="preserve">{Стаття 17 із змінами, внесеними згідно із Законом </w:t>
      </w:r>
      <w:hyperlink r:id="rId62"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 w:name="n112"/>
      <w:bookmarkEnd w:id="97"/>
      <w:r w:rsidRPr="00D50A05">
        <w:rPr>
          <w:rFonts w:ascii="Times New Roman" w:eastAsia="Times New Roman" w:hAnsi="Times New Roman" w:cs="Times New Roman"/>
          <w:sz w:val="24"/>
          <w:szCs w:val="24"/>
          <w:lang w:eastAsia="uk-UA"/>
        </w:rPr>
        <w:t>Стаття 18. Поширення колективного договору на всіх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 w:name="n113"/>
      <w:bookmarkEnd w:id="98"/>
      <w:r w:rsidRPr="00D50A05">
        <w:rPr>
          <w:rFonts w:ascii="Times New Roman" w:eastAsia="Times New Roman" w:hAnsi="Times New Roman" w:cs="Times New Roman"/>
          <w:sz w:val="24"/>
          <w:szCs w:val="24"/>
          <w:lang w:eastAsia="uk-UA"/>
        </w:rPr>
        <w:t>Положення колективного договору поширюються на всіх працівників підприємства, установи, організації незалежно від того, чи є вони членами професійної спілки, і є обов'язковими як для власника або уповноваженого ним органу, так і для працівників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 w:name="n114"/>
      <w:bookmarkEnd w:id="99"/>
      <w:r w:rsidRPr="00D50A05">
        <w:rPr>
          <w:rFonts w:ascii="Times New Roman" w:eastAsia="Times New Roman" w:hAnsi="Times New Roman" w:cs="Times New Roman"/>
          <w:sz w:val="24"/>
          <w:szCs w:val="24"/>
          <w:lang w:eastAsia="uk-UA"/>
        </w:rPr>
        <w:t xml:space="preserve">{Стаття 18 із змінами, внесеними згідно з Указом ПВР </w:t>
      </w:r>
      <w:hyperlink r:id="rId6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64"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 w:name="n115"/>
      <w:bookmarkEnd w:id="100"/>
      <w:r w:rsidRPr="00D50A05">
        <w:rPr>
          <w:rFonts w:ascii="Times New Roman" w:eastAsia="Times New Roman" w:hAnsi="Times New Roman" w:cs="Times New Roman"/>
          <w:sz w:val="24"/>
          <w:szCs w:val="24"/>
          <w:lang w:eastAsia="uk-UA"/>
        </w:rPr>
        <w:t>Стаття 19. Контроль за виконанням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 w:name="n116"/>
      <w:bookmarkEnd w:id="101"/>
      <w:r w:rsidRPr="00D50A05">
        <w:rPr>
          <w:rFonts w:ascii="Times New Roman" w:eastAsia="Times New Roman" w:hAnsi="Times New Roman" w:cs="Times New Roman"/>
          <w:sz w:val="24"/>
          <w:szCs w:val="24"/>
          <w:lang w:eastAsia="uk-UA"/>
        </w:rPr>
        <w:t>Контроль за виконанням колективного договору проводиться безпосередньо сторонами, які його уклали, у порядку, визначеному цим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 w:name="n117"/>
      <w:bookmarkEnd w:id="102"/>
      <w:r w:rsidRPr="00D50A05">
        <w:rPr>
          <w:rFonts w:ascii="Times New Roman" w:eastAsia="Times New Roman" w:hAnsi="Times New Roman" w:cs="Times New Roman"/>
          <w:sz w:val="24"/>
          <w:szCs w:val="24"/>
          <w:lang w:eastAsia="uk-UA"/>
        </w:rPr>
        <w:t>Якщо власник або уповноважений ним орган (особа) порушив умови колективного договору, профспілки, що його уклали, мають право надсилати власнику або уповноваженому ним органу (особі) подання про усунення цих порушень, яке розглядається у тижневий строк. У разі відмови усунути порушення або недосягнення згоди у зазначений строк профспілки мають право оскаржити неправомірні дії або бездіяльність посадових осіб до суду.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 w:name="n118"/>
      <w:bookmarkEnd w:id="103"/>
      <w:r w:rsidRPr="00D50A05">
        <w:rPr>
          <w:rFonts w:ascii="Times New Roman" w:eastAsia="Times New Roman" w:hAnsi="Times New Roman" w:cs="Times New Roman"/>
          <w:sz w:val="24"/>
          <w:szCs w:val="24"/>
          <w:lang w:eastAsia="uk-UA"/>
        </w:rPr>
        <w:lastRenderedPageBreak/>
        <w:t xml:space="preserve">{Стаття 19 із змінами, внесеними згідно з Указами ПВР </w:t>
      </w:r>
      <w:hyperlink r:id="rId65"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66"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67"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 xml:space="preserve">, </w:t>
      </w:r>
      <w:hyperlink r:id="rId68"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 w:name="n119"/>
      <w:bookmarkEnd w:id="104"/>
      <w:r w:rsidRPr="00D50A05">
        <w:rPr>
          <w:rFonts w:ascii="Times New Roman" w:eastAsia="Times New Roman" w:hAnsi="Times New Roman" w:cs="Times New Roman"/>
          <w:sz w:val="24"/>
          <w:szCs w:val="24"/>
          <w:lang w:eastAsia="uk-UA"/>
        </w:rPr>
        <w:t>Стаття 20. Звіти про виконання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 w:name="n120"/>
      <w:bookmarkEnd w:id="105"/>
      <w:r w:rsidRPr="00D50A05">
        <w:rPr>
          <w:rFonts w:ascii="Times New Roman" w:eastAsia="Times New Roman" w:hAnsi="Times New Roman" w:cs="Times New Roman"/>
          <w:sz w:val="24"/>
          <w:szCs w:val="24"/>
          <w:lang w:eastAsia="uk-UA"/>
        </w:rPr>
        <w:t>Сторони, які підписали колективний договір, щорічно в строки, передбачені колективним договором, звітують про його виконання.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 w:name="n121"/>
      <w:bookmarkEnd w:id="106"/>
      <w:r w:rsidRPr="00D50A05">
        <w:rPr>
          <w:rFonts w:ascii="Times New Roman" w:eastAsia="Times New Roman" w:hAnsi="Times New Roman" w:cs="Times New Roman"/>
          <w:sz w:val="24"/>
          <w:szCs w:val="24"/>
          <w:lang w:eastAsia="uk-UA"/>
        </w:rPr>
        <w:t xml:space="preserve">{Стаття 20 із змінами, внесеними згідно із Законом </w:t>
      </w:r>
      <w:hyperlink r:id="rId69" w:tgtFrame="_blank" w:history="1">
        <w:r w:rsidRPr="00D50A05">
          <w:rPr>
            <w:rFonts w:ascii="Times New Roman" w:eastAsia="Times New Roman" w:hAnsi="Times New Roman" w:cs="Times New Roman"/>
            <w:color w:val="0000FF"/>
            <w:sz w:val="24"/>
            <w:szCs w:val="24"/>
            <w:u w:val="single"/>
            <w:lang w:eastAsia="uk-UA"/>
          </w:rPr>
          <w:t>№ 3693-12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 w:name="n122"/>
      <w:bookmarkEnd w:id="107"/>
      <w:r w:rsidRPr="00D50A05">
        <w:rPr>
          <w:rFonts w:ascii="Times New Roman" w:eastAsia="Times New Roman" w:hAnsi="Times New Roman" w:cs="Times New Roman"/>
          <w:sz w:val="24"/>
          <w:szCs w:val="24"/>
          <w:lang w:eastAsia="uk-UA"/>
        </w:rPr>
        <w:t xml:space="preserve">Глава III </w:t>
      </w:r>
      <w:r w:rsidRPr="00D50A05">
        <w:rPr>
          <w:rFonts w:ascii="Times New Roman" w:eastAsia="Times New Roman" w:hAnsi="Times New Roman" w:cs="Times New Roman"/>
          <w:sz w:val="24"/>
          <w:szCs w:val="24"/>
          <w:lang w:eastAsia="uk-UA"/>
        </w:rPr>
        <w:br/>
        <w:t>ТРУДОВИЙ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 w:name="n123"/>
      <w:bookmarkEnd w:id="108"/>
      <w:r w:rsidRPr="00D50A05">
        <w:rPr>
          <w:rFonts w:ascii="Times New Roman" w:eastAsia="Times New Roman" w:hAnsi="Times New Roman" w:cs="Times New Roman"/>
          <w:sz w:val="24"/>
          <w:szCs w:val="24"/>
          <w:lang w:eastAsia="uk-UA"/>
        </w:rPr>
        <w:t>Стаття 21. Трудовий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 w:name="n124"/>
      <w:bookmarkEnd w:id="109"/>
      <w:r w:rsidRPr="00D50A05">
        <w:rPr>
          <w:rFonts w:ascii="Times New Roman" w:eastAsia="Times New Roman" w:hAnsi="Times New Roman" w:cs="Times New Roman"/>
          <w:sz w:val="24"/>
          <w:szCs w:val="24"/>
          <w:lang w:eastAsia="uk-UA"/>
        </w:rPr>
        <w:t>Трудовий договір є угода між працівником і власником підприємства, установи, організації або уповноваженим ним органом чи фізичною особою, за якою працівник зобов'язується виконувати роботу, визначену цією угодою, з підляганням внутрішньому трудовому розпорядкові, а власник підприємства, установи, організації або уповноважений ним орган чи фізична особа зобов'язується виплачувати працівникові заробітну плату і забезпечувати умови праці, необхідні для виконання роботи, передбачені законодавством про працю, колективним договором і угодою сторін.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 w:name="n125"/>
      <w:bookmarkEnd w:id="110"/>
      <w:r w:rsidRPr="00D50A05">
        <w:rPr>
          <w:rFonts w:ascii="Times New Roman" w:eastAsia="Times New Roman" w:hAnsi="Times New Roman" w:cs="Times New Roman"/>
          <w:sz w:val="24"/>
          <w:szCs w:val="24"/>
          <w:lang w:eastAsia="uk-UA"/>
        </w:rPr>
        <w:t>Працівник має право реалізувати свої здібності до продуктивної і творчої праці шляхом укладення трудового договору на одному або одночасно на декількох підприємствах, в установах, організаціях, якщо інше не передбачене законодавством, колективним договором або угодою сторін.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 w:name="n126"/>
      <w:bookmarkEnd w:id="111"/>
      <w:r w:rsidRPr="00D50A05">
        <w:rPr>
          <w:rFonts w:ascii="Times New Roman" w:eastAsia="Times New Roman" w:hAnsi="Times New Roman" w:cs="Times New Roman"/>
          <w:sz w:val="24"/>
          <w:szCs w:val="24"/>
          <w:lang w:eastAsia="uk-UA"/>
        </w:rPr>
        <w:t>Особливою формою трудового договору є контракт, в якому строк його дії, права, обов'язки і відповідальність сторін (в тому числі матеріальна), умови матеріального забезпечення і організації праці працівника, умови розірвання договору, в тому числі дострокового, можуть встановлюватися угодою сторін. Сфера застосування контракту визначається законами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 w:name="n127"/>
      <w:bookmarkEnd w:id="112"/>
      <w:r w:rsidRPr="00D50A05">
        <w:rPr>
          <w:rFonts w:ascii="Times New Roman" w:eastAsia="Times New Roman" w:hAnsi="Times New Roman" w:cs="Times New Roman"/>
          <w:sz w:val="24"/>
          <w:szCs w:val="24"/>
          <w:lang w:eastAsia="uk-UA"/>
        </w:rPr>
        <w:t xml:space="preserve">{Стаття 21 із змінами, внесеними згідно із Законами </w:t>
      </w:r>
      <w:hyperlink r:id="rId7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72"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 w:name="n128"/>
      <w:bookmarkEnd w:id="113"/>
      <w:r w:rsidRPr="00D50A05">
        <w:rPr>
          <w:rFonts w:ascii="Times New Roman" w:eastAsia="Times New Roman" w:hAnsi="Times New Roman" w:cs="Times New Roman"/>
          <w:sz w:val="24"/>
          <w:szCs w:val="24"/>
          <w:lang w:eastAsia="uk-UA"/>
        </w:rPr>
        <w:t xml:space="preserve">{Офіційне тлумачення частини третьої статті 21 див. в Рішенні Конституційного Суду </w:t>
      </w:r>
      <w:hyperlink r:id="rId73" w:tgtFrame="_blank" w:history="1">
        <w:r w:rsidRPr="00D50A05">
          <w:rPr>
            <w:rFonts w:ascii="Times New Roman" w:eastAsia="Times New Roman" w:hAnsi="Times New Roman" w:cs="Times New Roman"/>
            <w:color w:val="0000FF"/>
            <w:sz w:val="24"/>
            <w:szCs w:val="24"/>
            <w:u w:val="single"/>
            <w:lang w:eastAsia="uk-UA"/>
          </w:rPr>
          <w:t>№ 12-рп/98 від 09.07.98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 w:name="n129"/>
      <w:bookmarkEnd w:id="114"/>
      <w:r w:rsidRPr="00D50A05">
        <w:rPr>
          <w:rFonts w:ascii="Times New Roman" w:eastAsia="Times New Roman" w:hAnsi="Times New Roman" w:cs="Times New Roman"/>
          <w:sz w:val="24"/>
          <w:szCs w:val="24"/>
          <w:lang w:eastAsia="uk-UA"/>
        </w:rPr>
        <w:t>Стаття 22. Гарантії при укладенні, зміні та припиненні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 w:name="n130"/>
      <w:bookmarkEnd w:id="115"/>
      <w:r w:rsidRPr="00D50A05">
        <w:rPr>
          <w:rFonts w:ascii="Times New Roman" w:eastAsia="Times New Roman" w:hAnsi="Times New Roman" w:cs="Times New Roman"/>
          <w:sz w:val="24"/>
          <w:szCs w:val="24"/>
          <w:lang w:eastAsia="uk-UA"/>
        </w:rPr>
        <w:t xml:space="preserve">Забороняється </w:t>
      </w:r>
      <w:proofErr w:type="spellStart"/>
      <w:r w:rsidRPr="00D50A05">
        <w:rPr>
          <w:rFonts w:ascii="Times New Roman" w:eastAsia="Times New Roman" w:hAnsi="Times New Roman" w:cs="Times New Roman"/>
          <w:sz w:val="24"/>
          <w:szCs w:val="24"/>
          <w:lang w:eastAsia="uk-UA"/>
        </w:rPr>
        <w:t>необгрунтована</w:t>
      </w:r>
      <w:proofErr w:type="spellEnd"/>
      <w:r w:rsidRPr="00D50A05">
        <w:rPr>
          <w:rFonts w:ascii="Times New Roman" w:eastAsia="Times New Roman" w:hAnsi="Times New Roman" w:cs="Times New Roman"/>
          <w:sz w:val="24"/>
          <w:szCs w:val="24"/>
          <w:lang w:eastAsia="uk-UA"/>
        </w:rPr>
        <w:t xml:space="preserve"> відмова у прийнятті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 w:name="n131"/>
      <w:bookmarkEnd w:id="116"/>
      <w:r w:rsidRPr="00D50A05">
        <w:rPr>
          <w:rFonts w:ascii="Times New Roman" w:eastAsia="Times New Roman" w:hAnsi="Times New Roman" w:cs="Times New Roman"/>
          <w:sz w:val="24"/>
          <w:szCs w:val="24"/>
          <w:lang w:eastAsia="uk-UA"/>
        </w:rPr>
        <w:t xml:space="preserve">Відповідно до </w:t>
      </w:r>
      <w:hyperlink r:id="rId74" w:anchor="n1654" w:tgtFrame="_blank" w:history="1">
        <w:r w:rsidRPr="00D50A05">
          <w:rPr>
            <w:rFonts w:ascii="Times New Roman" w:eastAsia="Times New Roman" w:hAnsi="Times New Roman" w:cs="Times New Roman"/>
            <w:color w:val="0000FF"/>
            <w:sz w:val="24"/>
            <w:szCs w:val="24"/>
            <w:u w:val="single"/>
            <w:lang w:eastAsia="uk-UA"/>
          </w:rPr>
          <w:t>Конституції України</w:t>
        </w:r>
      </w:hyperlink>
      <w:r w:rsidRPr="00D50A05">
        <w:rPr>
          <w:rFonts w:ascii="Times New Roman" w:eastAsia="Times New Roman" w:hAnsi="Times New Roman" w:cs="Times New Roman"/>
          <w:sz w:val="24"/>
          <w:szCs w:val="24"/>
          <w:lang w:eastAsia="uk-UA"/>
        </w:rPr>
        <w:t xml:space="preserve"> будь-яке пряме або непряме обмеження прав чи встановлення прямих або непрямих переваг при укладенні, зміні та припиненні трудового договору залежно від походження, соціального і майнового стану, расової та національної приналежності, статі, мови, політичних поглядів, релігійних переконань, членства у професійній спілці чи іншому об'єднанні громадян, роду і характеру занять, місця проживання не допускається.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 w:name="n132"/>
      <w:bookmarkEnd w:id="117"/>
      <w:r w:rsidRPr="00D50A05">
        <w:rPr>
          <w:rFonts w:ascii="Times New Roman" w:eastAsia="Times New Roman" w:hAnsi="Times New Roman" w:cs="Times New Roman"/>
          <w:sz w:val="24"/>
          <w:szCs w:val="24"/>
          <w:lang w:eastAsia="uk-UA"/>
        </w:rPr>
        <w:t>Вимоги щодо віку, рівня освіти, стану здоров'я працівника можуть встановлюватись законодавством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 w:name="n133"/>
      <w:bookmarkEnd w:id="118"/>
      <w:r w:rsidRPr="00D50A05">
        <w:rPr>
          <w:rFonts w:ascii="Times New Roman" w:eastAsia="Times New Roman" w:hAnsi="Times New Roman" w:cs="Times New Roman"/>
          <w:sz w:val="24"/>
          <w:szCs w:val="24"/>
          <w:lang w:eastAsia="uk-UA"/>
        </w:rPr>
        <w:lastRenderedPageBreak/>
        <w:t xml:space="preserve">{Стаття 22 із змінами, внесеними згідно із Законами </w:t>
      </w:r>
      <w:hyperlink r:id="rId7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6"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 w:name="n134"/>
      <w:bookmarkEnd w:id="119"/>
      <w:r w:rsidRPr="00D50A05">
        <w:rPr>
          <w:rFonts w:ascii="Times New Roman" w:eastAsia="Times New Roman" w:hAnsi="Times New Roman" w:cs="Times New Roman"/>
          <w:sz w:val="24"/>
          <w:szCs w:val="24"/>
          <w:lang w:eastAsia="uk-UA"/>
        </w:rPr>
        <w:t>Стаття 23. Строки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 w:name="n135"/>
      <w:bookmarkEnd w:id="120"/>
      <w:r w:rsidRPr="00D50A05">
        <w:rPr>
          <w:rFonts w:ascii="Times New Roman" w:eastAsia="Times New Roman" w:hAnsi="Times New Roman" w:cs="Times New Roman"/>
          <w:sz w:val="24"/>
          <w:szCs w:val="24"/>
          <w:lang w:eastAsia="uk-UA"/>
        </w:rPr>
        <w:t>Трудовий договір може бути: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 w:name="n136"/>
      <w:bookmarkEnd w:id="121"/>
      <w:r w:rsidRPr="00D50A05">
        <w:rPr>
          <w:rFonts w:ascii="Times New Roman" w:eastAsia="Times New Roman" w:hAnsi="Times New Roman" w:cs="Times New Roman"/>
          <w:sz w:val="24"/>
          <w:szCs w:val="24"/>
          <w:lang w:eastAsia="uk-UA"/>
        </w:rPr>
        <w:t>1) безстроковим, що укладається на невизначений строк;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 w:name="n137"/>
      <w:bookmarkEnd w:id="122"/>
      <w:r w:rsidRPr="00D50A05">
        <w:rPr>
          <w:rFonts w:ascii="Times New Roman" w:eastAsia="Times New Roman" w:hAnsi="Times New Roman" w:cs="Times New Roman"/>
          <w:sz w:val="24"/>
          <w:szCs w:val="24"/>
          <w:lang w:eastAsia="uk-UA"/>
        </w:rPr>
        <w:t>2) на визначений строк, встановлений за погодженням сторін;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 w:name="n138"/>
      <w:bookmarkEnd w:id="123"/>
      <w:r w:rsidRPr="00D50A05">
        <w:rPr>
          <w:rFonts w:ascii="Times New Roman" w:eastAsia="Times New Roman" w:hAnsi="Times New Roman" w:cs="Times New Roman"/>
          <w:sz w:val="24"/>
          <w:szCs w:val="24"/>
          <w:lang w:eastAsia="uk-UA"/>
        </w:rPr>
        <w:t>3) таким, що укладається на час виконання певної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 w:name="n139"/>
      <w:bookmarkEnd w:id="124"/>
      <w:r w:rsidRPr="00D50A05">
        <w:rPr>
          <w:rFonts w:ascii="Times New Roman" w:eastAsia="Times New Roman" w:hAnsi="Times New Roman" w:cs="Times New Roman"/>
          <w:sz w:val="24"/>
          <w:szCs w:val="24"/>
          <w:lang w:eastAsia="uk-UA"/>
        </w:rPr>
        <w:t>Строковий трудовий договір укладається у випадках, коли трудові відносини не можуть бути встановлені на невизначений строк з урахуванням характеру наступної роботи, або умов її виконання, або інтересів працівника та в інших випадках, передбачених законодавчими актами.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 w:name="n140"/>
      <w:bookmarkEnd w:id="125"/>
      <w:r w:rsidRPr="00D50A05">
        <w:rPr>
          <w:rFonts w:ascii="Times New Roman" w:eastAsia="Times New Roman" w:hAnsi="Times New Roman" w:cs="Times New Roman"/>
          <w:sz w:val="24"/>
          <w:szCs w:val="24"/>
          <w:lang w:eastAsia="uk-UA"/>
        </w:rPr>
        <w:t xml:space="preserve">{Стаття 23 із змінами, внесеними згідно із Законами </w:t>
      </w:r>
      <w:hyperlink r:id="rId7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8"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 w:name="n141"/>
      <w:bookmarkEnd w:id="126"/>
      <w:r w:rsidRPr="00D50A05">
        <w:rPr>
          <w:rFonts w:ascii="Times New Roman" w:eastAsia="Times New Roman" w:hAnsi="Times New Roman" w:cs="Times New Roman"/>
          <w:sz w:val="24"/>
          <w:szCs w:val="24"/>
          <w:lang w:eastAsia="uk-UA"/>
        </w:rPr>
        <w:t>Стаття 24. Укладення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 w:name="n142"/>
      <w:bookmarkEnd w:id="127"/>
      <w:r w:rsidRPr="00D50A05">
        <w:rPr>
          <w:rFonts w:ascii="Times New Roman" w:eastAsia="Times New Roman" w:hAnsi="Times New Roman" w:cs="Times New Roman"/>
          <w:sz w:val="24"/>
          <w:szCs w:val="24"/>
          <w:lang w:eastAsia="uk-UA"/>
        </w:rPr>
        <w:t>Трудовий договір укладається, як правило, в письмовій формі. Додержання письмової форми є обов'язковим: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 w:name="n143"/>
      <w:bookmarkEnd w:id="128"/>
      <w:r w:rsidRPr="00D50A05">
        <w:rPr>
          <w:rFonts w:ascii="Times New Roman" w:eastAsia="Times New Roman" w:hAnsi="Times New Roman" w:cs="Times New Roman"/>
          <w:sz w:val="24"/>
          <w:szCs w:val="24"/>
          <w:lang w:eastAsia="uk-UA"/>
        </w:rPr>
        <w:t>1) при організованому наборі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 w:name="n144"/>
      <w:bookmarkEnd w:id="129"/>
      <w:r w:rsidRPr="00D50A05">
        <w:rPr>
          <w:rFonts w:ascii="Times New Roman" w:eastAsia="Times New Roman" w:hAnsi="Times New Roman" w:cs="Times New Roman"/>
          <w:sz w:val="24"/>
          <w:szCs w:val="24"/>
          <w:lang w:eastAsia="uk-UA"/>
        </w:rPr>
        <w:t>2) при укладенні трудового договору про роботу в районах з особливими природними географічними і геологічними умовами та умовами підвищеного ризику для здоров'я;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 w:name="n145"/>
      <w:bookmarkEnd w:id="130"/>
      <w:r w:rsidRPr="00D50A05">
        <w:rPr>
          <w:rFonts w:ascii="Times New Roman" w:eastAsia="Times New Roman" w:hAnsi="Times New Roman" w:cs="Times New Roman"/>
          <w:sz w:val="24"/>
          <w:szCs w:val="24"/>
          <w:lang w:eastAsia="uk-UA"/>
        </w:rPr>
        <w:t>3) при укладенні контракту;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 w:name="n146"/>
      <w:bookmarkEnd w:id="131"/>
      <w:r w:rsidRPr="00D50A05">
        <w:rPr>
          <w:rFonts w:ascii="Times New Roman" w:eastAsia="Times New Roman" w:hAnsi="Times New Roman" w:cs="Times New Roman"/>
          <w:sz w:val="24"/>
          <w:szCs w:val="24"/>
          <w:lang w:eastAsia="uk-UA"/>
        </w:rPr>
        <w:t>4) у випадках, коли працівник наполягає на укладенні трудового договору у письмовій формі;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 w:name="n147"/>
      <w:bookmarkEnd w:id="132"/>
      <w:r w:rsidRPr="00D50A05">
        <w:rPr>
          <w:rFonts w:ascii="Times New Roman" w:eastAsia="Times New Roman" w:hAnsi="Times New Roman" w:cs="Times New Roman"/>
          <w:sz w:val="24"/>
          <w:szCs w:val="24"/>
          <w:lang w:eastAsia="uk-UA"/>
        </w:rPr>
        <w:t>5) при укладенні трудового договору з неповнолітнім (</w:t>
      </w:r>
      <w:hyperlink r:id="rId79" w:anchor="n1032" w:history="1">
        <w:r w:rsidRPr="00D50A05">
          <w:rPr>
            <w:rFonts w:ascii="Times New Roman" w:eastAsia="Times New Roman" w:hAnsi="Times New Roman" w:cs="Times New Roman"/>
            <w:color w:val="0000FF"/>
            <w:sz w:val="24"/>
            <w:szCs w:val="24"/>
            <w:u w:val="single"/>
            <w:lang w:eastAsia="uk-UA"/>
          </w:rPr>
          <w:t>стаття 187</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 w:name="n148"/>
      <w:bookmarkEnd w:id="133"/>
      <w:r w:rsidRPr="00D50A05">
        <w:rPr>
          <w:rFonts w:ascii="Times New Roman" w:eastAsia="Times New Roman" w:hAnsi="Times New Roman" w:cs="Times New Roman"/>
          <w:sz w:val="24"/>
          <w:szCs w:val="24"/>
          <w:lang w:eastAsia="uk-UA"/>
        </w:rPr>
        <w:t>6) при укладенні трудового договору з фізичною особою;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 w:name="n149"/>
      <w:bookmarkEnd w:id="134"/>
      <w:r w:rsidRPr="00D50A05">
        <w:rPr>
          <w:rFonts w:ascii="Times New Roman" w:eastAsia="Times New Roman" w:hAnsi="Times New Roman" w:cs="Times New Roman"/>
          <w:sz w:val="24"/>
          <w:szCs w:val="24"/>
          <w:lang w:eastAsia="uk-UA"/>
        </w:rPr>
        <w:t>7) в інших випадках, передбачених законодавством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 w:name="n1432"/>
      <w:bookmarkEnd w:id="135"/>
      <w:r w:rsidRPr="00D50A05">
        <w:rPr>
          <w:rFonts w:ascii="Times New Roman" w:eastAsia="Times New Roman" w:hAnsi="Times New Roman" w:cs="Times New Roman"/>
          <w:sz w:val="24"/>
          <w:szCs w:val="24"/>
          <w:lang w:eastAsia="uk-UA"/>
        </w:rPr>
        <w:t>При укладенні трудового договору громадянин зобов'язаний подати паспорт або інший документ, що посвідчує особу, трудову книжку, а у випадках, передбачених законодавством, - також документ про освіту (спеціальність, кваліфікацію), про стан здоров'я та інші документи.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 w:name="n1433"/>
      <w:bookmarkEnd w:id="136"/>
      <w:r w:rsidRPr="00D50A05">
        <w:rPr>
          <w:rFonts w:ascii="Times New Roman" w:eastAsia="Times New Roman" w:hAnsi="Times New Roman" w:cs="Times New Roman"/>
          <w:sz w:val="24"/>
          <w:szCs w:val="24"/>
          <w:lang w:eastAsia="uk-UA"/>
        </w:rPr>
        <w:t>Працівник не може бути допущений до роботи без укладення трудового договору, оформленого наказом чи розпорядженням власника або уповноваженого ним органу, та повідомлення центрального органу виконавчої влади з питань забезпечення формування та реалізації державної політики з адміністрування єдиного внеску на загальнообов’язкове державне соціальне страхування про прийняття працівника на роботу в порядку, встановленому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 w:name="n1434"/>
      <w:bookmarkEnd w:id="137"/>
      <w:r w:rsidRPr="00D50A05">
        <w:rPr>
          <w:rFonts w:ascii="Times New Roman" w:eastAsia="Times New Roman" w:hAnsi="Times New Roman" w:cs="Times New Roman"/>
          <w:sz w:val="24"/>
          <w:szCs w:val="24"/>
          <w:lang w:eastAsia="uk-UA"/>
        </w:rPr>
        <w:lastRenderedPageBreak/>
        <w:t xml:space="preserve">{Частину четверту статті 24 виключено на підставі Закону </w:t>
      </w:r>
      <w:hyperlink r:id="rId80" w:anchor="n618"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 w:name="n1435"/>
      <w:bookmarkEnd w:id="138"/>
      <w:r w:rsidRPr="00D50A05">
        <w:rPr>
          <w:rFonts w:ascii="Times New Roman" w:eastAsia="Times New Roman" w:hAnsi="Times New Roman" w:cs="Times New Roman"/>
          <w:sz w:val="24"/>
          <w:szCs w:val="24"/>
          <w:lang w:eastAsia="uk-UA"/>
        </w:rPr>
        <w:t>Особі, запрошеній на роботу в порядку переведення з іншого підприємства, установи, організації за погодженням між керівниками підприємств, установ, організацій, не може бути відмовлено в укладенні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 w:name="n1436"/>
      <w:bookmarkEnd w:id="139"/>
      <w:r w:rsidRPr="00D50A05">
        <w:rPr>
          <w:rFonts w:ascii="Times New Roman" w:eastAsia="Times New Roman" w:hAnsi="Times New Roman" w:cs="Times New Roman"/>
          <w:sz w:val="24"/>
          <w:szCs w:val="24"/>
          <w:lang w:eastAsia="uk-UA"/>
        </w:rPr>
        <w:t>Забороняється укладення трудового договору з громадянином, якому за медичним висновком запропонована робота протипоказана за станом здоров'я.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 w:name="n150"/>
      <w:bookmarkEnd w:id="140"/>
      <w:r w:rsidRPr="00D50A05">
        <w:rPr>
          <w:rFonts w:ascii="Times New Roman" w:eastAsia="Times New Roman" w:hAnsi="Times New Roman" w:cs="Times New Roman"/>
          <w:sz w:val="24"/>
          <w:szCs w:val="24"/>
          <w:lang w:eastAsia="uk-UA"/>
        </w:rPr>
        <w:t xml:space="preserve">{Стаття 24 із змінами, внесеними згідно з Указом ПВР </w:t>
      </w:r>
      <w:hyperlink r:id="rId81"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 xml:space="preserve">; Законами </w:t>
      </w:r>
      <w:hyperlink r:id="rId82"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83" w:tgtFrame="_blank" w:history="1">
        <w:r w:rsidRPr="00D50A05">
          <w:rPr>
            <w:rFonts w:ascii="Times New Roman" w:eastAsia="Times New Roman" w:hAnsi="Times New Roman" w:cs="Times New Roman"/>
            <w:color w:val="0000FF"/>
            <w:sz w:val="24"/>
            <w:szCs w:val="24"/>
            <w:u w:val="single"/>
            <w:lang w:eastAsia="uk-UA"/>
          </w:rPr>
          <w:t>№ 374/97-ВР від 19.06.97</w:t>
        </w:r>
      </w:hyperlink>
      <w:r w:rsidRPr="00D50A05">
        <w:rPr>
          <w:rFonts w:ascii="Times New Roman" w:eastAsia="Times New Roman" w:hAnsi="Times New Roman" w:cs="Times New Roman"/>
          <w:sz w:val="24"/>
          <w:szCs w:val="24"/>
          <w:lang w:eastAsia="uk-UA"/>
        </w:rPr>
        <w:t xml:space="preserve">, </w:t>
      </w:r>
      <w:hyperlink r:id="rId84"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 xml:space="preserve">, </w:t>
      </w:r>
      <w:hyperlink r:id="rId85" w:anchor="n615"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 w:name="n151"/>
      <w:bookmarkEnd w:id="141"/>
      <w:r w:rsidRPr="00D50A05">
        <w:rPr>
          <w:rFonts w:ascii="Times New Roman" w:eastAsia="Times New Roman" w:hAnsi="Times New Roman" w:cs="Times New Roman"/>
          <w:sz w:val="24"/>
          <w:szCs w:val="24"/>
          <w:lang w:eastAsia="uk-UA"/>
        </w:rPr>
        <w:t>{Статтю 24</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виключено на підставі Закону </w:t>
      </w:r>
      <w:hyperlink r:id="rId86" w:anchor="n619"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 w:name="n154"/>
      <w:bookmarkEnd w:id="142"/>
      <w:r w:rsidRPr="00D50A05">
        <w:rPr>
          <w:rFonts w:ascii="Times New Roman" w:eastAsia="Times New Roman" w:hAnsi="Times New Roman" w:cs="Times New Roman"/>
          <w:sz w:val="24"/>
          <w:szCs w:val="24"/>
          <w:lang w:eastAsia="uk-UA"/>
        </w:rPr>
        <w:t>Стаття 25. Заборона вимагати при укладенні трудового договору деякі відомості та документи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 w:name="n155"/>
      <w:bookmarkEnd w:id="143"/>
      <w:r w:rsidRPr="00D50A05">
        <w:rPr>
          <w:rFonts w:ascii="Times New Roman" w:eastAsia="Times New Roman" w:hAnsi="Times New Roman" w:cs="Times New Roman"/>
          <w:sz w:val="24"/>
          <w:szCs w:val="24"/>
          <w:lang w:eastAsia="uk-UA"/>
        </w:rPr>
        <w:t>При укладенні трудового договору забороняється вимагати від осіб, які поступають на роботу, відомості про їх партійну і національну приналежність, походження, реєстрацію місця проживання чи перебування та документи, подання яких не передбачено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 w:name="n156"/>
      <w:bookmarkEnd w:id="144"/>
      <w:r w:rsidRPr="00D50A05">
        <w:rPr>
          <w:rFonts w:ascii="Times New Roman" w:eastAsia="Times New Roman" w:hAnsi="Times New Roman" w:cs="Times New Roman"/>
          <w:sz w:val="24"/>
          <w:szCs w:val="24"/>
          <w:lang w:eastAsia="uk-UA"/>
        </w:rPr>
        <w:t xml:space="preserve">{Стаття 25 із змінами, внесеними згідно із Законами </w:t>
      </w:r>
      <w:hyperlink r:id="rId8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88" w:tgtFrame="_blank" w:history="1">
        <w:r w:rsidRPr="00D50A05">
          <w:rPr>
            <w:rFonts w:ascii="Times New Roman" w:eastAsia="Times New Roman" w:hAnsi="Times New Roman" w:cs="Times New Roman"/>
            <w:color w:val="0000FF"/>
            <w:sz w:val="24"/>
            <w:szCs w:val="24"/>
            <w:u w:val="single"/>
            <w:lang w:eastAsia="uk-UA"/>
          </w:rPr>
          <w:t>№ 374/97-ВР від 19.06.97</w:t>
        </w:r>
      </w:hyperlink>
      <w:r w:rsidRPr="00D50A05">
        <w:rPr>
          <w:rFonts w:ascii="Times New Roman" w:eastAsia="Times New Roman" w:hAnsi="Times New Roman" w:cs="Times New Roman"/>
          <w:sz w:val="24"/>
          <w:szCs w:val="24"/>
          <w:lang w:eastAsia="uk-UA"/>
        </w:rPr>
        <w:t xml:space="preserve">, </w:t>
      </w:r>
      <w:hyperlink r:id="rId89" w:tgtFrame="_blank" w:history="1">
        <w:r w:rsidRPr="00D50A05">
          <w:rPr>
            <w:rFonts w:ascii="Times New Roman" w:eastAsia="Times New Roman" w:hAnsi="Times New Roman" w:cs="Times New Roman"/>
            <w:color w:val="0000FF"/>
            <w:sz w:val="24"/>
            <w:szCs w:val="24"/>
            <w:u w:val="single"/>
            <w:lang w:eastAsia="uk-UA"/>
          </w:rPr>
          <w:t>№ 1276-VI від 16.04.2009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5" w:name="n157"/>
      <w:bookmarkEnd w:id="145"/>
      <w:r w:rsidRPr="00D50A05">
        <w:rPr>
          <w:rFonts w:ascii="Times New Roman" w:eastAsia="Times New Roman" w:hAnsi="Times New Roman" w:cs="Times New Roman"/>
          <w:sz w:val="24"/>
          <w:szCs w:val="24"/>
          <w:lang w:eastAsia="uk-UA"/>
        </w:rPr>
        <w:t>Стаття 25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Обмеження спільної роботи родичів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6" w:name="n158"/>
      <w:bookmarkEnd w:id="146"/>
      <w:r w:rsidRPr="00D50A05">
        <w:rPr>
          <w:rFonts w:ascii="Times New Roman" w:eastAsia="Times New Roman" w:hAnsi="Times New Roman" w:cs="Times New Roman"/>
          <w:sz w:val="24"/>
          <w:szCs w:val="24"/>
          <w:lang w:eastAsia="uk-UA"/>
        </w:rPr>
        <w:t>Власник вправі запроваджувати обмеження щодо спільної роботи на одному і тому ж підприємстві, в установі, організації осіб, які є близькими родичами чи свояками (батьки, подружжя, брати, сестри, діти, а також батьки, брати, сестри і діти подружжя), якщо у зв'язку з виконанням трудових обов'язків вони безпосередньо підпорядковані або підконтрольні один одному.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7" w:name="n159"/>
      <w:bookmarkEnd w:id="147"/>
      <w:r w:rsidRPr="00D50A05">
        <w:rPr>
          <w:rFonts w:ascii="Times New Roman" w:eastAsia="Times New Roman" w:hAnsi="Times New Roman" w:cs="Times New Roman"/>
          <w:sz w:val="24"/>
          <w:szCs w:val="24"/>
          <w:lang w:eastAsia="uk-UA"/>
        </w:rPr>
        <w:t>На підприємствах, в установах, організаціях державної форми власності порядок запровадження таких обмежень встановлюється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8" w:name="n160"/>
      <w:bookmarkEnd w:id="148"/>
      <w:r w:rsidRPr="00D50A05">
        <w:rPr>
          <w:rFonts w:ascii="Times New Roman" w:eastAsia="Times New Roman" w:hAnsi="Times New Roman" w:cs="Times New Roman"/>
          <w:sz w:val="24"/>
          <w:szCs w:val="24"/>
          <w:lang w:eastAsia="uk-UA"/>
        </w:rPr>
        <w:t>{Кодекс доповнено статтею 25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90"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9" w:name="n161"/>
      <w:bookmarkEnd w:id="149"/>
      <w:r w:rsidRPr="00D50A05">
        <w:rPr>
          <w:rFonts w:ascii="Times New Roman" w:eastAsia="Times New Roman" w:hAnsi="Times New Roman" w:cs="Times New Roman"/>
          <w:sz w:val="24"/>
          <w:szCs w:val="24"/>
          <w:lang w:eastAsia="uk-UA"/>
        </w:rPr>
        <w:t>Стаття 26. Випробування при прийнятті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0" w:name="n162"/>
      <w:bookmarkEnd w:id="150"/>
      <w:r w:rsidRPr="00D50A05">
        <w:rPr>
          <w:rFonts w:ascii="Times New Roman" w:eastAsia="Times New Roman" w:hAnsi="Times New Roman" w:cs="Times New Roman"/>
          <w:sz w:val="24"/>
          <w:szCs w:val="24"/>
          <w:lang w:eastAsia="uk-UA"/>
        </w:rPr>
        <w:t>При укладенні трудового договору може бути обумовлене угодою сторін випробування з метою перевірки відповідності працівника роботі, яка йому доручається. Умова про випробування повинна бути застережена в наказі (розпорядженні) про прийняття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1" w:name="n163"/>
      <w:bookmarkEnd w:id="151"/>
      <w:r w:rsidRPr="00D50A05">
        <w:rPr>
          <w:rFonts w:ascii="Times New Roman" w:eastAsia="Times New Roman" w:hAnsi="Times New Roman" w:cs="Times New Roman"/>
          <w:sz w:val="24"/>
          <w:szCs w:val="24"/>
          <w:lang w:eastAsia="uk-UA"/>
        </w:rPr>
        <w:t>В період випробування на працівників поширюється законодавство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2" w:name="n164"/>
      <w:bookmarkEnd w:id="152"/>
      <w:r w:rsidRPr="00D50A05">
        <w:rPr>
          <w:rFonts w:ascii="Times New Roman" w:eastAsia="Times New Roman" w:hAnsi="Times New Roman" w:cs="Times New Roman"/>
          <w:sz w:val="24"/>
          <w:szCs w:val="24"/>
          <w:lang w:eastAsia="uk-UA"/>
        </w:rPr>
        <w:t xml:space="preserve">Випробування не встановлюється при прийнятті на роботу: осіб, які не досягли вісімнадцяти років; молодих робітників після закінчення професійних навчально-виховних закладів; молодих спеціалістів після закінчення вищих навчальних закладів; осіб, звільнених у запас з військової чи альтернативної (невійськової) служби; інвалідів, направлених на роботу відповідно до рекомендації медико-соціальної експертизи. Випробування не встановлюється також при прийнятті на роботу в іншу місцевість і при переведенні на роботу на інше </w:t>
      </w:r>
      <w:r w:rsidRPr="00D50A05">
        <w:rPr>
          <w:rFonts w:ascii="Times New Roman" w:eastAsia="Times New Roman" w:hAnsi="Times New Roman" w:cs="Times New Roman"/>
          <w:sz w:val="24"/>
          <w:szCs w:val="24"/>
          <w:lang w:eastAsia="uk-UA"/>
        </w:rPr>
        <w:lastRenderedPageBreak/>
        <w:t>підприємство, в установу, організацію, а також в інших випадках, якщо це передбачено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3" w:name="n165"/>
      <w:bookmarkEnd w:id="153"/>
      <w:r w:rsidRPr="00D50A05">
        <w:rPr>
          <w:rFonts w:ascii="Times New Roman" w:eastAsia="Times New Roman" w:hAnsi="Times New Roman" w:cs="Times New Roman"/>
          <w:sz w:val="24"/>
          <w:szCs w:val="24"/>
          <w:lang w:eastAsia="uk-UA"/>
        </w:rPr>
        <w:t xml:space="preserve">{Стаття 26 із змінами, внесеними згідно із Законами </w:t>
      </w:r>
      <w:hyperlink r:id="rId9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92"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4" w:name="n166"/>
      <w:bookmarkEnd w:id="154"/>
      <w:r w:rsidRPr="00D50A05">
        <w:rPr>
          <w:rFonts w:ascii="Times New Roman" w:eastAsia="Times New Roman" w:hAnsi="Times New Roman" w:cs="Times New Roman"/>
          <w:sz w:val="24"/>
          <w:szCs w:val="24"/>
          <w:lang w:eastAsia="uk-UA"/>
        </w:rPr>
        <w:t>Стаття 27. Строк випробування при прийнятті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5" w:name="n167"/>
      <w:bookmarkEnd w:id="155"/>
      <w:r w:rsidRPr="00D50A05">
        <w:rPr>
          <w:rFonts w:ascii="Times New Roman" w:eastAsia="Times New Roman" w:hAnsi="Times New Roman" w:cs="Times New Roman"/>
          <w:sz w:val="24"/>
          <w:szCs w:val="24"/>
          <w:lang w:eastAsia="uk-UA"/>
        </w:rPr>
        <w:t>Строк випробування при прийнятті на роботу, якщо інше не встановлено законодавством України, не може перевищувати трьох місяців, а в окремих випадках, за погодженням з відповідним виборним органом первинної профспілкової організації, - шести місяців.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6" w:name="n168"/>
      <w:bookmarkEnd w:id="156"/>
      <w:r w:rsidRPr="00D50A05">
        <w:rPr>
          <w:rFonts w:ascii="Times New Roman" w:eastAsia="Times New Roman" w:hAnsi="Times New Roman" w:cs="Times New Roman"/>
          <w:sz w:val="24"/>
          <w:szCs w:val="24"/>
          <w:lang w:eastAsia="uk-UA"/>
        </w:rPr>
        <w:t>Строк випробування при прийнятті на роботу робітників не може перевищувати одного місяця.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7" w:name="n169"/>
      <w:bookmarkEnd w:id="157"/>
      <w:r w:rsidRPr="00D50A05">
        <w:rPr>
          <w:rFonts w:ascii="Times New Roman" w:eastAsia="Times New Roman" w:hAnsi="Times New Roman" w:cs="Times New Roman"/>
          <w:sz w:val="24"/>
          <w:szCs w:val="24"/>
          <w:lang w:eastAsia="uk-UA"/>
        </w:rPr>
        <w:t>Якщо працівник в період випробування був відсутній на роботі у зв'язку з тимчасовою непрацездатністю або з інших поважних причин, строк випробування може бути продовжено на відповідну кількість днів, протягом яких він був відсутній.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8" w:name="n170"/>
      <w:bookmarkEnd w:id="158"/>
      <w:r w:rsidRPr="00D50A05">
        <w:rPr>
          <w:rFonts w:ascii="Times New Roman" w:eastAsia="Times New Roman" w:hAnsi="Times New Roman" w:cs="Times New Roman"/>
          <w:sz w:val="24"/>
          <w:szCs w:val="24"/>
          <w:lang w:eastAsia="uk-UA"/>
        </w:rPr>
        <w:t xml:space="preserve">{Стаття 27 із змінами, внесеними згідно з Указом ПВР </w:t>
      </w:r>
      <w:hyperlink r:id="rId9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9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9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9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59" w:name="n171"/>
      <w:bookmarkEnd w:id="159"/>
      <w:r w:rsidRPr="00D50A05">
        <w:rPr>
          <w:rFonts w:ascii="Times New Roman" w:eastAsia="Times New Roman" w:hAnsi="Times New Roman" w:cs="Times New Roman"/>
          <w:sz w:val="24"/>
          <w:szCs w:val="24"/>
          <w:lang w:eastAsia="uk-UA"/>
        </w:rPr>
        <w:t>Стаття 28. Результати випробування при прийнятті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0" w:name="n172"/>
      <w:bookmarkEnd w:id="160"/>
      <w:r w:rsidRPr="00D50A05">
        <w:rPr>
          <w:rFonts w:ascii="Times New Roman" w:eastAsia="Times New Roman" w:hAnsi="Times New Roman" w:cs="Times New Roman"/>
          <w:sz w:val="24"/>
          <w:szCs w:val="24"/>
          <w:lang w:eastAsia="uk-UA"/>
        </w:rPr>
        <w:t>Коли строк випробування закінчився, а працівник продовжує працювати, то він вважається таким, що витримав випробування, і наступне розірвання трудового договору допускається лише на загальних підставах.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1" w:name="n173"/>
      <w:bookmarkEnd w:id="161"/>
      <w:r w:rsidRPr="00D50A05">
        <w:rPr>
          <w:rFonts w:ascii="Times New Roman" w:eastAsia="Times New Roman" w:hAnsi="Times New Roman" w:cs="Times New Roman"/>
          <w:sz w:val="24"/>
          <w:szCs w:val="24"/>
          <w:lang w:eastAsia="uk-UA"/>
        </w:rPr>
        <w:t>Якщо протягом строку випробування встановлено невідповідність працівника роботі, на яку його прийнято, власник або уповноважений ним орган протягом цього строку вправі розірвати трудовий договір. Розірвання трудового договору з цих підстав може бути оскаржене працівником в порядку, встановленому для розгляду трудових спорів у питаннях звільнення.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2" w:name="n174"/>
      <w:bookmarkEnd w:id="162"/>
      <w:r w:rsidRPr="00D50A05">
        <w:rPr>
          <w:rFonts w:ascii="Times New Roman" w:eastAsia="Times New Roman" w:hAnsi="Times New Roman" w:cs="Times New Roman"/>
          <w:sz w:val="24"/>
          <w:szCs w:val="24"/>
          <w:lang w:eastAsia="uk-UA"/>
        </w:rPr>
        <w:t xml:space="preserve">{Стаття 28 із змінами, внесеними згідно із Законом </w:t>
      </w:r>
      <w:hyperlink r:id="rId9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3" w:name="n175"/>
      <w:bookmarkEnd w:id="163"/>
      <w:r w:rsidRPr="00D50A05">
        <w:rPr>
          <w:rFonts w:ascii="Times New Roman" w:eastAsia="Times New Roman" w:hAnsi="Times New Roman" w:cs="Times New Roman"/>
          <w:sz w:val="24"/>
          <w:szCs w:val="24"/>
          <w:lang w:eastAsia="uk-UA"/>
        </w:rPr>
        <w:t>Стаття 29. Обов'язок власника або уповноваженого ним органу проінструктувати працівника і визначити йому робоче місце</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4" w:name="n176"/>
      <w:bookmarkEnd w:id="164"/>
      <w:r w:rsidRPr="00D50A05">
        <w:rPr>
          <w:rFonts w:ascii="Times New Roman" w:eastAsia="Times New Roman" w:hAnsi="Times New Roman" w:cs="Times New Roman"/>
          <w:sz w:val="24"/>
          <w:szCs w:val="24"/>
          <w:lang w:eastAsia="uk-UA"/>
        </w:rPr>
        <w:t>До початку роботи за укладеним трудовим договором власник або уповноважений ним орган зобов'язаний: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5" w:name="n177"/>
      <w:bookmarkEnd w:id="165"/>
      <w:r w:rsidRPr="00D50A05">
        <w:rPr>
          <w:rFonts w:ascii="Times New Roman" w:eastAsia="Times New Roman" w:hAnsi="Times New Roman" w:cs="Times New Roman"/>
          <w:sz w:val="24"/>
          <w:szCs w:val="24"/>
          <w:lang w:eastAsia="uk-UA"/>
        </w:rPr>
        <w:t>1) роз'яснити працівникові його права і обов'язки та проінформувати під розписку про умови праці, наявність на робочому місці, де він буде працювати, небезпечних і шкідливих виробничих факторів, які ще не усунуто, та можливі наслідки їх впливу на здоров'я, його права на пільги і компенсації за роботу в таких умовах відповідно до чинного законодавства і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6" w:name="n178"/>
      <w:bookmarkEnd w:id="166"/>
      <w:r w:rsidRPr="00D50A05">
        <w:rPr>
          <w:rFonts w:ascii="Times New Roman" w:eastAsia="Times New Roman" w:hAnsi="Times New Roman" w:cs="Times New Roman"/>
          <w:sz w:val="24"/>
          <w:szCs w:val="24"/>
          <w:lang w:eastAsia="uk-UA"/>
        </w:rPr>
        <w:t>2) ознайомити працівника з правилами внутрішнього трудового розпорядку та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7" w:name="n179"/>
      <w:bookmarkEnd w:id="167"/>
      <w:r w:rsidRPr="00D50A05">
        <w:rPr>
          <w:rFonts w:ascii="Times New Roman" w:eastAsia="Times New Roman" w:hAnsi="Times New Roman" w:cs="Times New Roman"/>
          <w:sz w:val="24"/>
          <w:szCs w:val="24"/>
          <w:lang w:eastAsia="uk-UA"/>
        </w:rPr>
        <w:t>3) визначити працівникові робоче місце, забезпечити його необхідними для роботи засобами;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8" w:name="n180"/>
      <w:bookmarkEnd w:id="168"/>
      <w:r w:rsidRPr="00D50A05">
        <w:rPr>
          <w:rFonts w:ascii="Times New Roman" w:eastAsia="Times New Roman" w:hAnsi="Times New Roman" w:cs="Times New Roman"/>
          <w:sz w:val="24"/>
          <w:szCs w:val="24"/>
          <w:lang w:eastAsia="uk-UA"/>
        </w:rPr>
        <w:lastRenderedPageBreak/>
        <w:t>4) проінструктувати працівника з техніки безпеки, виробничої санітарії, гігієни праці і протипожежної охорони.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69" w:name="n181"/>
      <w:bookmarkEnd w:id="169"/>
      <w:r w:rsidRPr="00D50A05">
        <w:rPr>
          <w:rFonts w:ascii="Times New Roman" w:eastAsia="Times New Roman" w:hAnsi="Times New Roman" w:cs="Times New Roman"/>
          <w:sz w:val="24"/>
          <w:szCs w:val="24"/>
          <w:lang w:eastAsia="uk-UA"/>
        </w:rPr>
        <w:t xml:space="preserve">{Стаття 29 із змінами, внесеними згідно з Указом ПВР </w:t>
      </w:r>
      <w:hyperlink r:id="rId98"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99"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0" w:name="n182"/>
      <w:bookmarkEnd w:id="170"/>
      <w:r w:rsidRPr="00D50A05">
        <w:rPr>
          <w:rFonts w:ascii="Times New Roman" w:eastAsia="Times New Roman" w:hAnsi="Times New Roman" w:cs="Times New Roman"/>
          <w:sz w:val="24"/>
          <w:szCs w:val="24"/>
          <w:lang w:eastAsia="uk-UA"/>
        </w:rPr>
        <w:t>Стаття 30. Обов'язок працівника особисто виконувати доручену йому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1" w:name="n183"/>
      <w:bookmarkEnd w:id="171"/>
      <w:r w:rsidRPr="00D50A05">
        <w:rPr>
          <w:rFonts w:ascii="Times New Roman" w:eastAsia="Times New Roman" w:hAnsi="Times New Roman" w:cs="Times New Roman"/>
          <w:sz w:val="24"/>
          <w:szCs w:val="24"/>
          <w:lang w:eastAsia="uk-UA"/>
        </w:rPr>
        <w:t>Працівник повинен виконувати доручену йому роботу особисто і не має права передоручати її виконання іншій особі, за винятком випадків,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2" w:name="n184"/>
      <w:bookmarkEnd w:id="172"/>
      <w:r w:rsidRPr="00D50A05">
        <w:rPr>
          <w:rFonts w:ascii="Times New Roman" w:eastAsia="Times New Roman" w:hAnsi="Times New Roman" w:cs="Times New Roman"/>
          <w:sz w:val="24"/>
          <w:szCs w:val="24"/>
          <w:lang w:eastAsia="uk-UA"/>
        </w:rPr>
        <w:t xml:space="preserve">{Стаття 30 із змінами, внесеними згідно із Законом </w:t>
      </w:r>
      <w:hyperlink r:id="rId10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3" w:name="n185"/>
      <w:bookmarkEnd w:id="173"/>
      <w:r w:rsidRPr="00D50A05">
        <w:rPr>
          <w:rFonts w:ascii="Times New Roman" w:eastAsia="Times New Roman" w:hAnsi="Times New Roman" w:cs="Times New Roman"/>
          <w:sz w:val="24"/>
          <w:szCs w:val="24"/>
          <w:lang w:eastAsia="uk-UA"/>
        </w:rPr>
        <w:t>Стаття 31. Заборона вимагати виконання роботи, не обумовленої трудовим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4" w:name="n186"/>
      <w:bookmarkEnd w:id="174"/>
      <w:r w:rsidRPr="00D50A05">
        <w:rPr>
          <w:rFonts w:ascii="Times New Roman" w:eastAsia="Times New Roman" w:hAnsi="Times New Roman" w:cs="Times New Roman"/>
          <w:sz w:val="24"/>
          <w:szCs w:val="24"/>
          <w:lang w:eastAsia="uk-UA"/>
        </w:rPr>
        <w:t>Власник або уповноважений ним орган не має права вимагати від працівника виконання роботи, не обумовленої трудовим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5" w:name="n187"/>
      <w:bookmarkEnd w:id="175"/>
      <w:r w:rsidRPr="00D50A05">
        <w:rPr>
          <w:rFonts w:ascii="Times New Roman" w:eastAsia="Times New Roman" w:hAnsi="Times New Roman" w:cs="Times New Roman"/>
          <w:sz w:val="24"/>
          <w:szCs w:val="24"/>
          <w:lang w:eastAsia="uk-UA"/>
        </w:rPr>
        <w:t xml:space="preserve">{Стаття 31 із змінами, внесеними згідно із Законом </w:t>
      </w:r>
      <w:hyperlink r:id="rId10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6" w:name="n188"/>
      <w:bookmarkEnd w:id="176"/>
      <w:r w:rsidRPr="00D50A05">
        <w:rPr>
          <w:rFonts w:ascii="Times New Roman" w:eastAsia="Times New Roman" w:hAnsi="Times New Roman" w:cs="Times New Roman"/>
          <w:sz w:val="24"/>
          <w:szCs w:val="24"/>
          <w:lang w:eastAsia="uk-UA"/>
        </w:rPr>
        <w:t>Стаття 32. Переведення на іншу роботу. Зміна істотних умов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7" w:name="n189"/>
      <w:bookmarkEnd w:id="177"/>
      <w:r w:rsidRPr="00D50A05">
        <w:rPr>
          <w:rFonts w:ascii="Times New Roman" w:eastAsia="Times New Roman" w:hAnsi="Times New Roman" w:cs="Times New Roman"/>
          <w:sz w:val="24"/>
          <w:szCs w:val="24"/>
          <w:lang w:eastAsia="uk-UA"/>
        </w:rPr>
        <w:t>Переведення на іншу роботу на тому ж підприємстві, в установі, організації, а також переведення на роботу на інше підприємство, в установу, організацію або в іншу місцевість, хоча б разом з підприємством, установою, організацією, допускається тільки за згодою працівника, за винятком випадків, передбачених у статті 33 цього Кодексу та в інших випадках,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8" w:name="n190"/>
      <w:bookmarkEnd w:id="178"/>
      <w:r w:rsidRPr="00D50A05">
        <w:rPr>
          <w:rFonts w:ascii="Times New Roman" w:eastAsia="Times New Roman" w:hAnsi="Times New Roman" w:cs="Times New Roman"/>
          <w:sz w:val="24"/>
          <w:szCs w:val="24"/>
          <w:lang w:eastAsia="uk-UA"/>
        </w:rPr>
        <w:t>Не вважається переведенням на іншу роботу і не потребує згоди працівника переміщення його на тому ж підприємстві, в установі, організації на інше робоче місце, в інший структурний підрозділ у тій же місцевості, доручення роботи на іншому механізмі або агрегаті у межах спеціальності, кваліфікації чи посади, обумовленої трудовим договором. Власник або уповноважений ним орган не має права переміщати працівника на роботу, протипоказану йому за станом здоров'я.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79" w:name="n191"/>
      <w:bookmarkEnd w:id="179"/>
      <w:r w:rsidRPr="00D50A05">
        <w:rPr>
          <w:rFonts w:ascii="Times New Roman" w:eastAsia="Times New Roman" w:hAnsi="Times New Roman" w:cs="Times New Roman"/>
          <w:sz w:val="24"/>
          <w:szCs w:val="24"/>
          <w:lang w:eastAsia="uk-UA"/>
        </w:rPr>
        <w:t>У зв'язку із змінами в організації виробництва і праці допускається зміна істотних умов праці при продовженні роботи за тією ж спеціальністю, кваліфікацією чи посадою. Про зміну істотних умов праці - систем та розмірів оплати праці, пільг, режиму роботи, встановлення або скасування неповного робочого часу, суміщення професій, зміну розрядів і найменування посад та інших - працівник повинен бути повідомлений не пізніше ніж за два місяці.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0" w:name="n192"/>
      <w:bookmarkEnd w:id="180"/>
      <w:r w:rsidRPr="00D50A05">
        <w:rPr>
          <w:rFonts w:ascii="Times New Roman" w:eastAsia="Times New Roman" w:hAnsi="Times New Roman" w:cs="Times New Roman"/>
          <w:sz w:val="24"/>
          <w:szCs w:val="24"/>
          <w:lang w:eastAsia="uk-UA"/>
        </w:rPr>
        <w:t xml:space="preserve">Якщо колишні істотні умови праці не може бути збережено, а працівник не згоден на продовження роботи в нових умовах, то трудовий договір припиняється за </w:t>
      </w:r>
      <w:hyperlink r:id="rId102" w:anchor="n211" w:history="1">
        <w:r w:rsidRPr="00D50A05">
          <w:rPr>
            <w:rFonts w:ascii="Times New Roman" w:eastAsia="Times New Roman" w:hAnsi="Times New Roman" w:cs="Times New Roman"/>
            <w:color w:val="0000FF"/>
            <w:sz w:val="24"/>
            <w:szCs w:val="24"/>
            <w:u w:val="single"/>
            <w:lang w:eastAsia="uk-UA"/>
          </w:rPr>
          <w:t>пунктом 6 статті 36</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1" w:name="n193"/>
      <w:bookmarkEnd w:id="181"/>
      <w:r w:rsidRPr="00D50A05">
        <w:rPr>
          <w:rFonts w:ascii="Times New Roman" w:eastAsia="Times New Roman" w:hAnsi="Times New Roman" w:cs="Times New Roman"/>
          <w:sz w:val="24"/>
          <w:szCs w:val="24"/>
          <w:lang w:eastAsia="uk-UA"/>
        </w:rPr>
        <w:t xml:space="preserve">{Стаття 32 із змінами, внесеними згідно з Указом ПВР </w:t>
      </w:r>
      <w:hyperlink r:id="rId10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10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05"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2" w:name="n194"/>
      <w:bookmarkEnd w:id="182"/>
      <w:r w:rsidRPr="00D50A05">
        <w:rPr>
          <w:rFonts w:ascii="Times New Roman" w:eastAsia="Times New Roman" w:hAnsi="Times New Roman" w:cs="Times New Roman"/>
          <w:sz w:val="24"/>
          <w:szCs w:val="24"/>
          <w:lang w:eastAsia="uk-UA"/>
        </w:rPr>
        <w:t>Стаття 33. Тимчасове переведення працівника на іншу роботу, не обумовлену трудовим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3" w:name="n195"/>
      <w:bookmarkEnd w:id="183"/>
      <w:r w:rsidRPr="00D50A05">
        <w:rPr>
          <w:rFonts w:ascii="Times New Roman" w:eastAsia="Times New Roman" w:hAnsi="Times New Roman" w:cs="Times New Roman"/>
          <w:sz w:val="24"/>
          <w:szCs w:val="24"/>
          <w:lang w:eastAsia="uk-UA"/>
        </w:rPr>
        <w:t>Тимчасове переведення працівника на іншу роботу, не обумовлену трудовим договором, допускається лише за його згодою.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4" w:name="n196"/>
      <w:bookmarkEnd w:id="184"/>
      <w:r w:rsidRPr="00D50A05">
        <w:rPr>
          <w:rFonts w:ascii="Times New Roman" w:eastAsia="Times New Roman" w:hAnsi="Times New Roman" w:cs="Times New Roman"/>
          <w:sz w:val="24"/>
          <w:szCs w:val="24"/>
          <w:lang w:eastAsia="uk-UA"/>
        </w:rPr>
        <w:lastRenderedPageBreak/>
        <w:t>Власник або уповноважений ним орган має право перевести працівника строком до одного місяця на іншу роботу, не обумовлену трудовим договором, без його згоди, якщо вона не протипоказана працівникові за станом здоров'я, лише для відвернення або ліквідації наслідків стихійного лиха, епідемій, епізоотій, виробничих аварій, а також інших обставин, які ставлять або можуть поставити під загрозу життя чи нормальні життєві умови людей, з оплатою праці за виконану роботу, але не нижчою, ніж середній заробіток за попередньою роботою.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5" w:name="n197"/>
      <w:bookmarkEnd w:id="185"/>
      <w:r w:rsidRPr="00D50A05">
        <w:rPr>
          <w:rFonts w:ascii="Times New Roman" w:eastAsia="Times New Roman" w:hAnsi="Times New Roman" w:cs="Times New Roman"/>
          <w:sz w:val="24"/>
          <w:szCs w:val="24"/>
          <w:lang w:eastAsia="uk-UA"/>
        </w:rPr>
        <w:t>У випадках, зазначених у частині другій цієї статті, забороняється тимчасове переведення на іншу роботу вагітних жінок, жінок, які мають дитину-інваліда або дитину віком до шести років, а також осіб віком до вісімнадцяти років без їх згоди.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6" w:name="n198"/>
      <w:bookmarkEnd w:id="186"/>
      <w:r w:rsidRPr="00D50A05">
        <w:rPr>
          <w:rFonts w:ascii="Times New Roman" w:eastAsia="Times New Roman" w:hAnsi="Times New Roman" w:cs="Times New Roman"/>
          <w:sz w:val="24"/>
          <w:szCs w:val="24"/>
          <w:lang w:eastAsia="uk-UA"/>
        </w:rPr>
        <w:t xml:space="preserve">{Стаття 33 із змінами, внесеними згідно із Законом </w:t>
      </w:r>
      <w:hyperlink r:id="rId10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107"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7" w:name="n199"/>
      <w:bookmarkEnd w:id="187"/>
      <w:r w:rsidRPr="00D50A05">
        <w:rPr>
          <w:rFonts w:ascii="Times New Roman" w:eastAsia="Times New Roman" w:hAnsi="Times New Roman" w:cs="Times New Roman"/>
          <w:sz w:val="24"/>
          <w:szCs w:val="24"/>
          <w:lang w:eastAsia="uk-UA"/>
        </w:rPr>
        <w:t>Стаття 34. Тимчасове переведення на іншу роботу в разі простою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8" w:name="n200"/>
      <w:bookmarkEnd w:id="188"/>
      <w:r w:rsidRPr="00D50A05">
        <w:rPr>
          <w:rFonts w:ascii="Times New Roman" w:eastAsia="Times New Roman" w:hAnsi="Times New Roman" w:cs="Times New Roman"/>
          <w:sz w:val="24"/>
          <w:szCs w:val="24"/>
          <w:lang w:eastAsia="uk-UA"/>
        </w:rPr>
        <w:t>Простій - це зупинення роботи, викликане відсутністю організаційних або технічних умов, необхідних для виконання роботи, невідворотною силою або іншими обставинами.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89" w:name="n201"/>
      <w:bookmarkEnd w:id="189"/>
      <w:r w:rsidRPr="00D50A05">
        <w:rPr>
          <w:rFonts w:ascii="Times New Roman" w:eastAsia="Times New Roman" w:hAnsi="Times New Roman" w:cs="Times New Roman"/>
          <w:sz w:val="24"/>
          <w:szCs w:val="24"/>
          <w:lang w:eastAsia="uk-UA"/>
        </w:rPr>
        <w:t>У разі простою працівники можуть бути переведені за їх згодою з урахуванням спеціальності і кваліфікації на іншу роботу на тому ж підприємстві, в установі, організації на весь час простою або на інше підприємство, в установу, організацію, але в тій самій місцевості на строк до одного місяця.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0" w:name="n202"/>
      <w:bookmarkEnd w:id="190"/>
      <w:r w:rsidRPr="00D50A05">
        <w:rPr>
          <w:rFonts w:ascii="Times New Roman" w:eastAsia="Times New Roman" w:hAnsi="Times New Roman" w:cs="Times New Roman"/>
          <w:sz w:val="24"/>
          <w:szCs w:val="24"/>
          <w:lang w:eastAsia="uk-UA"/>
        </w:rPr>
        <w:t xml:space="preserve">{Стаття 34 із змінами, внесеними згідно із Законом </w:t>
      </w:r>
      <w:hyperlink r:id="rId108"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109"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1" w:name="n203"/>
      <w:bookmarkEnd w:id="191"/>
      <w:r w:rsidRPr="00D50A05">
        <w:rPr>
          <w:rFonts w:ascii="Times New Roman" w:eastAsia="Times New Roman" w:hAnsi="Times New Roman" w:cs="Times New Roman"/>
          <w:sz w:val="24"/>
          <w:szCs w:val="24"/>
          <w:lang w:eastAsia="uk-UA"/>
        </w:rPr>
        <w:t xml:space="preserve">{Статтю 35 виключено на підставі Закону </w:t>
      </w:r>
      <w:hyperlink r:id="rId110"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2" w:name="n204"/>
      <w:bookmarkEnd w:id="192"/>
      <w:r w:rsidRPr="00D50A05">
        <w:rPr>
          <w:rFonts w:ascii="Times New Roman" w:eastAsia="Times New Roman" w:hAnsi="Times New Roman" w:cs="Times New Roman"/>
          <w:sz w:val="24"/>
          <w:szCs w:val="24"/>
          <w:lang w:eastAsia="uk-UA"/>
        </w:rPr>
        <w:t>Стаття 36. Підстави припинення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3" w:name="n205"/>
      <w:bookmarkEnd w:id="193"/>
      <w:r w:rsidRPr="00D50A05">
        <w:rPr>
          <w:rFonts w:ascii="Times New Roman" w:eastAsia="Times New Roman" w:hAnsi="Times New Roman" w:cs="Times New Roman"/>
          <w:sz w:val="24"/>
          <w:szCs w:val="24"/>
          <w:lang w:eastAsia="uk-UA"/>
        </w:rPr>
        <w:t>Підставами припинення трудового договору є:</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4" w:name="n206"/>
      <w:bookmarkEnd w:id="194"/>
      <w:r w:rsidRPr="00D50A05">
        <w:rPr>
          <w:rFonts w:ascii="Times New Roman" w:eastAsia="Times New Roman" w:hAnsi="Times New Roman" w:cs="Times New Roman"/>
          <w:sz w:val="24"/>
          <w:szCs w:val="24"/>
          <w:lang w:eastAsia="uk-UA"/>
        </w:rPr>
        <w:t>1) угода сторін;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5" w:name="n207"/>
      <w:bookmarkEnd w:id="195"/>
      <w:r w:rsidRPr="00D50A05">
        <w:rPr>
          <w:rFonts w:ascii="Times New Roman" w:eastAsia="Times New Roman" w:hAnsi="Times New Roman" w:cs="Times New Roman"/>
          <w:sz w:val="24"/>
          <w:szCs w:val="24"/>
          <w:lang w:eastAsia="uk-UA"/>
        </w:rPr>
        <w:t>2) закінчення строку (</w:t>
      </w:r>
      <w:hyperlink r:id="rId111" w:anchor="n137" w:history="1">
        <w:r w:rsidRPr="00D50A05">
          <w:rPr>
            <w:rFonts w:ascii="Times New Roman" w:eastAsia="Times New Roman" w:hAnsi="Times New Roman" w:cs="Times New Roman"/>
            <w:color w:val="0000FF"/>
            <w:sz w:val="24"/>
            <w:szCs w:val="24"/>
            <w:u w:val="single"/>
            <w:lang w:eastAsia="uk-UA"/>
          </w:rPr>
          <w:t>пункти 2</w:t>
        </w:r>
      </w:hyperlink>
      <w:r w:rsidRPr="00D50A05">
        <w:rPr>
          <w:rFonts w:ascii="Times New Roman" w:eastAsia="Times New Roman" w:hAnsi="Times New Roman" w:cs="Times New Roman"/>
          <w:sz w:val="24"/>
          <w:szCs w:val="24"/>
          <w:lang w:eastAsia="uk-UA"/>
        </w:rPr>
        <w:t xml:space="preserve"> і </w:t>
      </w:r>
      <w:hyperlink r:id="rId112" w:anchor="n138" w:history="1">
        <w:r w:rsidRPr="00D50A05">
          <w:rPr>
            <w:rFonts w:ascii="Times New Roman" w:eastAsia="Times New Roman" w:hAnsi="Times New Roman" w:cs="Times New Roman"/>
            <w:color w:val="0000FF"/>
            <w:sz w:val="24"/>
            <w:szCs w:val="24"/>
            <w:u w:val="single"/>
            <w:lang w:eastAsia="uk-UA"/>
          </w:rPr>
          <w:t>3 статті 23</w:t>
        </w:r>
      </w:hyperlink>
      <w:r w:rsidRPr="00D50A05">
        <w:rPr>
          <w:rFonts w:ascii="Times New Roman" w:eastAsia="Times New Roman" w:hAnsi="Times New Roman" w:cs="Times New Roman"/>
          <w:sz w:val="24"/>
          <w:szCs w:val="24"/>
          <w:lang w:eastAsia="uk-UA"/>
        </w:rPr>
        <w:t>), крім випадків, коли трудові відносини фактично тривають і жодна з сторін не поставила вимогу про їх припинення;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6" w:name="n208"/>
      <w:bookmarkEnd w:id="196"/>
      <w:r w:rsidRPr="00D50A05">
        <w:rPr>
          <w:rFonts w:ascii="Times New Roman" w:eastAsia="Times New Roman" w:hAnsi="Times New Roman" w:cs="Times New Roman"/>
          <w:sz w:val="24"/>
          <w:szCs w:val="24"/>
          <w:lang w:eastAsia="uk-UA"/>
        </w:rPr>
        <w:t>3) призов або вступ працівника або власника - фізичної особи на військову службу, направлення на альтернативну (невійськову) службу, крім призову працівника на військову службу за призовом під час мобілізації, на особливий період, але не більше одного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7" w:name="n209"/>
      <w:bookmarkEnd w:id="197"/>
      <w:r w:rsidRPr="00D50A05">
        <w:rPr>
          <w:rFonts w:ascii="Times New Roman" w:eastAsia="Times New Roman" w:hAnsi="Times New Roman" w:cs="Times New Roman"/>
          <w:sz w:val="24"/>
          <w:szCs w:val="24"/>
          <w:lang w:eastAsia="uk-UA"/>
        </w:rPr>
        <w:t>4) розірвання трудового договору з ініціативи працівника (</w:t>
      </w:r>
      <w:hyperlink r:id="rId113" w:anchor="n218" w:history="1">
        <w:r w:rsidRPr="00D50A05">
          <w:rPr>
            <w:rFonts w:ascii="Times New Roman" w:eastAsia="Times New Roman" w:hAnsi="Times New Roman" w:cs="Times New Roman"/>
            <w:color w:val="0000FF"/>
            <w:sz w:val="24"/>
            <w:szCs w:val="24"/>
            <w:u w:val="single"/>
            <w:lang w:eastAsia="uk-UA"/>
          </w:rPr>
          <w:t>статті 38</w:t>
        </w:r>
      </w:hyperlink>
      <w:r w:rsidRPr="00D50A05">
        <w:rPr>
          <w:rFonts w:ascii="Times New Roman" w:eastAsia="Times New Roman" w:hAnsi="Times New Roman" w:cs="Times New Roman"/>
          <w:sz w:val="24"/>
          <w:szCs w:val="24"/>
          <w:lang w:eastAsia="uk-UA"/>
        </w:rPr>
        <w:t xml:space="preserve">, </w:t>
      </w:r>
      <w:hyperlink r:id="rId114" w:anchor="n223" w:history="1">
        <w:r w:rsidRPr="00D50A05">
          <w:rPr>
            <w:rFonts w:ascii="Times New Roman" w:eastAsia="Times New Roman" w:hAnsi="Times New Roman" w:cs="Times New Roman"/>
            <w:color w:val="0000FF"/>
            <w:sz w:val="24"/>
            <w:szCs w:val="24"/>
            <w:u w:val="single"/>
            <w:lang w:eastAsia="uk-UA"/>
          </w:rPr>
          <w:t>39</w:t>
        </w:r>
      </w:hyperlink>
      <w:r w:rsidRPr="00D50A05">
        <w:rPr>
          <w:rFonts w:ascii="Times New Roman" w:eastAsia="Times New Roman" w:hAnsi="Times New Roman" w:cs="Times New Roman"/>
          <w:sz w:val="24"/>
          <w:szCs w:val="24"/>
          <w:lang w:eastAsia="uk-UA"/>
        </w:rPr>
        <w:t>), з ініціативи власника або уповноваженого ним органу (</w:t>
      </w:r>
      <w:hyperlink r:id="rId115" w:anchor="n231" w:history="1">
        <w:r w:rsidRPr="00D50A05">
          <w:rPr>
            <w:rFonts w:ascii="Times New Roman" w:eastAsia="Times New Roman" w:hAnsi="Times New Roman" w:cs="Times New Roman"/>
            <w:color w:val="0000FF"/>
            <w:sz w:val="24"/>
            <w:szCs w:val="24"/>
            <w:u w:val="single"/>
            <w:lang w:eastAsia="uk-UA"/>
          </w:rPr>
          <w:t>статті 40</w:t>
        </w:r>
      </w:hyperlink>
      <w:r w:rsidRPr="00D50A05">
        <w:rPr>
          <w:rFonts w:ascii="Times New Roman" w:eastAsia="Times New Roman" w:hAnsi="Times New Roman" w:cs="Times New Roman"/>
          <w:sz w:val="24"/>
          <w:szCs w:val="24"/>
          <w:lang w:eastAsia="uk-UA"/>
        </w:rPr>
        <w:t xml:space="preserve">, </w:t>
      </w:r>
      <w:hyperlink r:id="rId116" w:anchor="n247" w:history="1">
        <w:r w:rsidRPr="00D50A05">
          <w:rPr>
            <w:rFonts w:ascii="Times New Roman" w:eastAsia="Times New Roman" w:hAnsi="Times New Roman" w:cs="Times New Roman"/>
            <w:color w:val="0000FF"/>
            <w:sz w:val="24"/>
            <w:szCs w:val="24"/>
            <w:u w:val="single"/>
            <w:lang w:eastAsia="uk-UA"/>
          </w:rPr>
          <w:t>41</w:t>
        </w:r>
      </w:hyperlink>
      <w:r w:rsidRPr="00D50A05">
        <w:rPr>
          <w:rFonts w:ascii="Times New Roman" w:eastAsia="Times New Roman" w:hAnsi="Times New Roman" w:cs="Times New Roman"/>
          <w:sz w:val="24"/>
          <w:szCs w:val="24"/>
          <w:lang w:eastAsia="uk-UA"/>
        </w:rPr>
        <w:t>) або на вимогу профспілкового чи іншого уповноваженого на представництво трудовим колективом органу (</w:t>
      </w:r>
      <w:hyperlink r:id="rId117" w:anchor="n302" w:history="1">
        <w:r w:rsidRPr="00D50A05">
          <w:rPr>
            <w:rFonts w:ascii="Times New Roman" w:eastAsia="Times New Roman" w:hAnsi="Times New Roman" w:cs="Times New Roman"/>
            <w:color w:val="0000FF"/>
            <w:sz w:val="24"/>
            <w:szCs w:val="24"/>
            <w:u w:val="single"/>
            <w:lang w:eastAsia="uk-UA"/>
          </w:rPr>
          <w:t>стаття 45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8" w:name="n210"/>
      <w:bookmarkEnd w:id="198"/>
      <w:r w:rsidRPr="00D50A05">
        <w:rPr>
          <w:rFonts w:ascii="Times New Roman" w:eastAsia="Times New Roman" w:hAnsi="Times New Roman" w:cs="Times New Roman"/>
          <w:sz w:val="24"/>
          <w:szCs w:val="24"/>
          <w:lang w:eastAsia="uk-UA"/>
        </w:rPr>
        <w:t>5) переведення працівника, за його згодою, на інше підприємство, в установу, організацію або перехід на виборну посаду;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99" w:name="n211"/>
      <w:bookmarkEnd w:id="199"/>
      <w:r w:rsidRPr="00D50A05">
        <w:rPr>
          <w:rFonts w:ascii="Times New Roman" w:eastAsia="Times New Roman" w:hAnsi="Times New Roman" w:cs="Times New Roman"/>
          <w:sz w:val="24"/>
          <w:szCs w:val="24"/>
          <w:lang w:eastAsia="uk-UA"/>
        </w:rPr>
        <w:t>6) відмова працівника від переведення на роботу в іншу місцевість разом з підприємством, установою, організацією, а також відмова від продовження роботи у зв'язку із зміною істотних умов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0" w:name="n212"/>
      <w:bookmarkEnd w:id="200"/>
      <w:r w:rsidRPr="00D50A05">
        <w:rPr>
          <w:rFonts w:ascii="Times New Roman" w:eastAsia="Times New Roman" w:hAnsi="Times New Roman" w:cs="Times New Roman"/>
          <w:sz w:val="24"/>
          <w:szCs w:val="24"/>
          <w:lang w:eastAsia="uk-UA"/>
        </w:rPr>
        <w:lastRenderedPageBreak/>
        <w:t>7) набрання законної сили вироком суду, яким працівника засуджено (крім випадків звільнення від відбування покарання з випробуванням) до позбавлення волі або до іншого покарання, яке виключає можливість продовження даної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1" w:name="n1438"/>
      <w:bookmarkEnd w:id="201"/>
      <w:r w:rsidRPr="00D50A05">
        <w:rPr>
          <w:rFonts w:ascii="Times New Roman" w:eastAsia="Times New Roman" w:hAnsi="Times New Roman" w:cs="Times New Roman"/>
          <w:sz w:val="24"/>
          <w:szCs w:val="24"/>
          <w:lang w:eastAsia="uk-UA"/>
        </w:rPr>
        <w:t>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набрання законної сили судовим рішенням, відповідно до якого працівника притягнуто до відповідальності за корупційне правопорушення, пов’язане з порушенням обмежень, передбачених </w:t>
      </w:r>
      <w:hyperlink r:id="rId118" w:tgtFrame="_blank" w:history="1">
        <w:r w:rsidRPr="00D50A05">
          <w:rPr>
            <w:rFonts w:ascii="Times New Roman" w:eastAsia="Times New Roman" w:hAnsi="Times New Roman" w:cs="Times New Roman"/>
            <w:color w:val="0000FF"/>
            <w:sz w:val="24"/>
            <w:szCs w:val="24"/>
            <w:u w:val="single"/>
            <w:lang w:eastAsia="uk-UA"/>
          </w:rPr>
          <w:t>Законом України "Про засади запобігання і протидії корупції"</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2" w:name="n1467"/>
      <w:bookmarkEnd w:id="202"/>
      <w:r w:rsidRPr="00D50A05">
        <w:rPr>
          <w:rFonts w:ascii="Times New Roman" w:eastAsia="Times New Roman" w:hAnsi="Times New Roman" w:cs="Times New Roman"/>
          <w:sz w:val="24"/>
          <w:szCs w:val="24"/>
          <w:lang w:eastAsia="uk-UA"/>
        </w:rPr>
        <w:t>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2) з підстав, передбачених </w:t>
      </w:r>
      <w:hyperlink r:id="rId119" w:anchor="n2" w:tgtFrame="_blank" w:history="1">
        <w:r w:rsidRPr="00D50A05">
          <w:rPr>
            <w:rFonts w:ascii="Times New Roman" w:eastAsia="Times New Roman" w:hAnsi="Times New Roman" w:cs="Times New Roman"/>
            <w:color w:val="0000FF"/>
            <w:sz w:val="24"/>
            <w:szCs w:val="24"/>
            <w:u w:val="single"/>
            <w:lang w:eastAsia="uk-UA"/>
          </w:rPr>
          <w:t>Законом України "Про очищення влади"</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3" w:name="n213"/>
      <w:bookmarkEnd w:id="203"/>
      <w:r w:rsidRPr="00D50A05">
        <w:rPr>
          <w:rFonts w:ascii="Times New Roman" w:eastAsia="Times New Roman" w:hAnsi="Times New Roman" w:cs="Times New Roman"/>
          <w:sz w:val="24"/>
          <w:szCs w:val="24"/>
          <w:lang w:eastAsia="uk-UA"/>
        </w:rPr>
        <w:t>8) підстави, передбачені контрактом.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4" w:name="n1439"/>
      <w:bookmarkEnd w:id="204"/>
      <w:r w:rsidRPr="00D50A05">
        <w:rPr>
          <w:rFonts w:ascii="Times New Roman" w:eastAsia="Times New Roman" w:hAnsi="Times New Roman" w:cs="Times New Roman"/>
          <w:sz w:val="24"/>
          <w:szCs w:val="24"/>
          <w:lang w:eastAsia="uk-UA"/>
        </w:rPr>
        <w:t>У випадках, передбачених пунктами 7 і 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частини першої цієї статті, особа підлягає звільненню з посади у триденний строк з дня отримання органом державної влади, органом місцевого самоврядування, підприємством, установою, організацією копії відповідного судового рішення, яке набрало законної сили, а у випадку, передбаченому пунктом 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2, особа підлягає звільненню з посади у порядку, визначеному Законом України "Про очищення влади".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5" w:name="n214"/>
      <w:bookmarkEnd w:id="205"/>
      <w:r w:rsidRPr="00D50A05">
        <w:rPr>
          <w:rFonts w:ascii="Times New Roman" w:eastAsia="Times New Roman" w:hAnsi="Times New Roman" w:cs="Times New Roman"/>
          <w:sz w:val="24"/>
          <w:szCs w:val="24"/>
          <w:lang w:eastAsia="uk-UA"/>
        </w:rPr>
        <w:t>Зміна підпорядкованості підприємства, установи, організації не припиняє дії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6" w:name="n215"/>
      <w:bookmarkEnd w:id="206"/>
      <w:r w:rsidRPr="00D50A05">
        <w:rPr>
          <w:rFonts w:ascii="Times New Roman" w:eastAsia="Times New Roman" w:hAnsi="Times New Roman" w:cs="Times New Roman"/>
          <w:sz w:val="24"/>
          <w:szCs w:val="24"/>
          <w:lang w:eastAsia="uk-UA"/>
        </w:rPr>
        <w:t>У разі зміни власника підприємства, а також у разі його реорганізації (злиття, приєднання, поділу, виділення, перетворення) дія трудового договору працівника продовжується. Припинення трудового договору з ініціативи власника або уповноваженого ним органу можливе лише у разі скорочення чисельності або штату працівників (</w:t>
      </w:r>
      <w:hyperlink r:id="rId120" w:anchor="n233" w:history="1">
        <w:r w:rsidRPr="00D50A05">
          <w:rPr>
            <w:rFonts w:ascii="Times New Roman" w:eastAsia="Times New Roman" w:hAnsi="Times New Roman" w:cs="Times New Roman"/>
            <w:color w:val="0000FF"/>
            <w:sz w:val="24"/>
            <w:szCs w:val="24"/>
            <w:u w:val="single"/>
            <w:lang w:eastAsia="uk-UA"/>
          </w:rPr>
          <w:t>пункт 1 частини першої статті 40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7" w:name="n216"/>
      <w:bookmarkEnd w:id="207"/>
      <w:r w:rsidRPr="00D50A05">
        <w:rPr>
          <w:rFonts w:ascii="Times New Roman" w:eastAsia="Times New Roman" w:hAnsi="Times New Roman" w:cs="Times New Roman"/>
          <w:sz w:val="24"/>
          <w:szCs w:val="24"/>
          <w:lang w:eastAsia="uk-UA"/>
        </w:rPr>
        <w:t xml:space="preserve">{Стаття 36 із змінами, внесеними згідно з Указами ПВР </w:t>
      </w:r>
      <w:hyperlink r:id="rId121"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122"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12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12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25"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126" w:tgtFrame="_blank" w:history="1">
        <w:r w:rsidRPr="00D50A05">
          <w:rPr>
            <w:rFonts w:ascii="Times New Roman" w:eastAsia="Times New Roman" w:hAnsi="Times New Roman" w:cs="Times New Roman"/>
            <w:color w:val="0000FF"/>
            <w:sz w:val="24"/>
            <w:szCs w:val="24"/>
            <w:u w:val="single"/>
            <w:lang w:eastAsia="uk-UA"/>
          </w:rPr>
          <w:t>№ 487-IV від 06.02.2003</w:t>
        </w:r>
      </w:hyperlink>
      <w:r w:rsidRPr="00D50A05">
        <w:rPr>
          <w:rFonts w:ascii="Times New Roman" w:eastAsia="Times New Roman" w:hAnsi="Times New Roman" w:cs="Times New Roman"/>
          <w:sz w:val="24"/>
          <w:szCs w:val="24"/>
          <w:lang w:eastAsia="uk-UA"/>
        </w:rPr>
        <w:t xml:space="preserve">, </w:t>
      </w:r>
      <w:hyperlink r:id="rId127" w:anchor="n7" w:tgtFrame="_blank" w:history="1">
        <w:r w:rsidRPr="00D50A05">
          <w:rPr>
            <w:rFonts w:ascii="Times New Roman" w:eastAsia="Times New Roman" w:hAnsi="Times New Roman" w:cs="Times New Roman"/>
            <w:color w:val="0000FF"/>
            <w:sz w:val="24"/>
            <w:szCs w:val="24"/>
            <w:u w:val="single"/>
            <w:lang w:eastAsia="uk-UA"/>
          </w:rPr>
          <w:t>№ 4711-VI від 17.05.2012</w:t>
        </w:r>
      </w:hyperlink>
      <w:r w:rsidRPr="00D50A05">
        <w:rPr>
          <w:rFonts w:ascii="Times New Roman" w:eastAsia="Times New Roman" w:hAnsi="Times New Roman" w:cs="Times New Roman"/>
          <w:sz w:val="24"/>
          <w:szCs w:val="24"/>
          <w:lang w:eastAsia="uk-UA"/>
        </w:rPr>
        <w:t xml:space="preserve">, </w:t>
      </w:r>
      <w:hyperlink r:id="rId128" w:anchor="n6" w:tgtFrame="_blank" w:history="1">
        <w:r w:rsidRPr="00D50A05">
          <w:rPr>
            <w:rFonts w:ascii="Times New Roman" w:eastAsia="Times New Roman" w:hAnsi="Times New Roman" w:cs="Times New Roman"/>
            <w:color w:val="0000FF"/>
            <w:sz w:val="24"/>
            <w:szCs w:val="24"/>
            <w:u w:val="single"/>
            <w:lang w:eastAsia="uk-UA"/>
          </w:rPr>
          <w:t>№ 224-VII від 14.05.2013</w:t>
        </w:r>
      </w:hyperlink>
      <w:r w:rsidRPr="00D50A05">
        <w:rPr>
          <w:rFonts w:ascii="Times New Roman" w:eastAsia="Times New Roman" w:hAnsi="Times New Roman" w:cs="Times New Roman"/>
          <w:sz w:val="24"/>
          <w:szCs w:val="24"/>
          <w:lang w:eastAsia="uk-UA"/>
        </w:rPr>
        <w:t xml:space="preserve">, </w:t>
      </w:r>
      <w:hyperlink r:id="rId129" w:anchor="n7" w:tgtFrame="_blank" w:history="1">
        <w:r w:rsidRPr="00D50A05">
          <w:rPr>
            <w:rFonts w:ascii="Times New Roman" w:eastAsia="Times New Roman" w:hAnsi="Times New Roman" w:cs="Times New Roman"/>
            <w:color w:val="0000FF"/>
            <w:sz w:val="24"/>
            <w:szCs w:val="24"/>
            <w:u w:val="single"/>
            <w:lang w:eastAsia="uk-UA"/>
          </w:rPr>
          <w:t>№ 1275-VII від 20.05.2014</w:t>
        </w:r>
      </w:hyperlink>
      <w:r w:rsidRPr="00D50A05">
        <w:rPr>
          <w:rFonts w:ascii="Times New Roman" w:eastAsia="Times New Roman" w:hAnsi="Times New Roman" w:cs="Times New Roman"/>
          <w:sz w:val="24"/>
          <w:szCs w:val="24"/>
          <w:lang w:eastAsia="uk-UA"/>
        </w:rPr>
        <w:t xml:space="preserve">, </w:t>
      </w:r>
      <w:hyperlink r:id="rId130" w:anchor="n142" w:tgtFrame="_blank" w:history="1">
        <w:r w:rsidRPr="00D50A05">
          <w:rPr>
            <w:rFonts w:ascii="Times New Roman" w:eastAsia="Times New Roman" w:hAnsi="Times New Roman" w:cs="Times New Roman"/>
            <w:color w:val="0000FF"/>
            <w:sz w:val="24"/>
            <w:szCs w:val="24"/>
            <w:u w:val="single"/>
            <w:lang w:eastAsia="uk-UA"/>
          </w:rPr>
          <w:t>№ 1682-VII від 16.09.2014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8" w:name="n217"/>
      <w:bookmarkEnd w:id="208"/>
      <w:r w:rsidRPr="00D50A05">
        <w:rPr>
          <w:rFonts w:ascii="Times New Roman" w:eastAsia="Times New Roman" w:hAnsi="Times New Roman" w:cs="Times New Roman"/>
          <w:sz w:val="24"/>
          <w:szCs w:val="24"/>
          <w:lang w:eastAsia="uk-UA"/>
        </w:rPr>
        <w:t xml:space="preserve">{Статтю 37 виключено на підставі Закону </w:t>
      </w:r>
      <w:hyperlink r:id="rId131" w:tgtFrame="_blank" w:history="1">
        <w:r w:rsidRPr="00D50A05">
          <w:rPr>
            <w:rFonts w:ascii="Times New Roman" w:eastAsia="Times New Roman" w:hAnsi="Times New Roman" w:cs="Times New Roman"/>
            <w:color w:val="0000FF"/>
            <w:sz w:val="24"/>
            <w:szCs w:val="24"/>
            <w:u w:val="single"/>
            <w:lang w:eastAsia="uk-UA"/>
          </w:rPr>
          <w:t>№ 1254-VI від 14.04.2009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09" w:name="n218"/>
      <w:bookmarkEnd w:id="209"/>
      <w:r w:rsidRPr="00D50A05">
        <w:rPr>
          <w:rFonts w:ascii="Times New Roman" w:eastAsia="Times New Roman" w:hAnsi="Times New Roman" w:cs="Times New Roman"/>
          <w:sz w:val="24"/>
          <w:szCs w:val="24"/>
          <w:lang w:eastAsia="uk-UA"/>
        </w:rPr>
        <w:t>Стаття 38. Розірвання трудового договору, укладеного на невизначений строк, з ініціативи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0" w:name="n219"/>
      <w:bookmarkEnd w:id="210"/>
      <w:r w:rsidRPr="00D50A05">
        <w:rPr>
          <w:rFonts w:ascii="Times New Roman" w:eastAsia="Times New Roman" w:hAnsi="Times New Roman" w:cs="Times New Roman"/>
          <w:sz w:val="24"/>
          <w:szCs w:val="24"/>
          <w:lang w:eastAsia="uk-UA"/>
        </w:rPr>
        <w:t>Працівник має право розірвати трудовий договір, укладений на невизначений строк, попередивши про це власника або уповноважений ним орган письмово за два тижні. У разі, коли заява працівника про звільнення з роботи за власним бажанням зумовлена неможливістю продовжувати роботу (переїзд на нове місце проживання; переведення чоловіка або дружини на роботу в іншу місцевість; вступ до навчального закладу; неможливість проживання у даній місцевості, підтверджена медичним висновком; вагітність; догляд за дитиною до досягнення нею чотирнадцятирічного віку або дитиною-інвалідом; догляд за хворим членом сім'ї відповідно до медичного висновку або інвалідом I групи; вихід на пенсію; прийняття на роботу за конкурсом, а також з інших поважних причин), власник або уповноважений ним орган повинен розірвати трудовий договір у строк, про який просить працівник.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1" w:name="n220"/>
      <w:bookmarkEnd w:id="211"/>
      <w:r w:rsidRPr="00D50A05">
        <w:rPr>
          <w:rFonts w:ascii="Times New Roman" w:eastAsia="Times New Roman" w:hAnsi="Times New Roman" w:cs="Times New Roman"/>
          <w:sz w:val="24"/>
          <w:szCs w:val="24"/>
          <w:lang w:eastAsia="uk-UA"/>
        </w:rPr>
        <w:t xml:space="preserve">Якщо працівник після закінчення строку попередження про звільнення не залишив роботи і не вимагає розірвання трудового договору, власник або уповноважений ним орган не вправі звільнити його за поданою раніше заявою, крім випадків, коли на його місце запрошено </w:t>
      </w:r>
      <w:r w:rsidRPr="00D50A05">
        <w:rPr>
          <w:rFonts w:ascii="Times New Roman" w:eastAsia="Times New Roman" w:hAnsi="Times New Roman" w:cs="Times New Roman"/>
          <w:sz w:val="24"/>
          <w:szCs w:val="24"/>
          <w:lang w:eastAsia="uk-UA"/>
        </w:rPr>
        <w:lastRenderedPageBreak/>
        <w:t>іншого працівника, якому відповідно до законодавства не може бути відмовлено в укладенні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2" w:name="n221"/>
      <w:bookmarkEnd w:id="212"/>
      <w:r w:rsidRPr="00D50A05">
        <w:rPr>
          <w:rFonts w:ascii="Times New Roman" w:eastAsia="Times New Roman" w:hAnsi="Times New Roman" w:cs="Times New Roman"/>
          <w:sz w:val="24"/>
          <w:szCs w:val="24"/>
          <w:lang w:eastAsia="uk-UA"/>
        </w:rPr>
        <w:t>Працівник має право у визначений ним строк розірвати трудовий договір за власним бажанням, якщо власник або уповноважений ним орган не виконує законодавство про працю, умови колективного чи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3" w:name="n222"/>
      <w:bookmarkEnd w:id="213"/>
      <w:r w:rsidRPr="00D50A05">
        <w:rPr>
          <w:rFonts w:ascii="Times New Roman" w:eastAsia="Times New Roman" w:hAnsi="Times New Roman" w:cs="Times New Roman"/>
          <w:sz w:val="24"/>
          <w:szCs w:val="24"/>
          <w:lang w:eastAsia="uk-UA"/>
        </w:rPr>
        <w:t xml:space="preserve">{Стаття 38 із змінами, внесеними згідно з Указами ПВР </w:t>
      </w:r>
      <w:hyperlink r:id="rId132" w:tgtFrame="_blank" w:history="1">
        <w:r w:rsidRPr="00D50A05">
          <w:rPr>
            <w:rFonts w:ascii="Times New Roman" w:eastAsia="Times New Roman" w:hAnsi="Times New Roman" w:cs="Times New Roman"/>
            <w:color w:val="0000FF"/>
            <w:sz w:val="24"/>
            <w:szCs w:val="24"/>
            <w:u w:val="single"/>
            <w:lang w:eastAsia="uk-UA"/>
          </w:rPr>
          <w:t>№ 5584-09 від 17.01.80</w:t>
        </w:r>
      </w:hyperlink>
      <w:r w:rsidRPr="00D50A05">
        <w:rPr>
          <w:rFonts w:ascii="Times New Roman" w:eastAsia="Times New Roman" w:hAnsi="Times New Roman" w:cs="Times New Roman"/>
          <w:sz w:val="24"/>
          <w:szCs w:val="24"/>
          <w:lang w:eastAsia="uk-UA"/>
        </w:rPr>
        <w:t xml:space="preserve">, </w:t>
      </w:r>
      <w:hyperlink r:id="rId133"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134"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 xml:space="preserve">; Законами </w:t>
      </w:r>
      <w:hyperlink r:id="rId13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36"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137"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138"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4" w:name="n223"/>
      <w:bookmarkEnd w:id="214"/>
      <w:r w:rsidRPr="00D50A05">
        <w:rPr>
          <w:rFonts w:ascii="Times New Roman" w:eastAsia="Times New Roman" w:hAnsi="Times New Roman" w:cs="Times New Roman"/>
          <w:sz w:val="24"/>
          <w:szCs w:val="24"/>
          <w:lang w:eastAsia="uk-UA"/>
        </w:rPr>
        <w:t>Стаття 39. Розірвання строкового трудового договору з ініціативи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5" w:name="n224"/>
      <w:bookmarkEnd w:id="215"/>
      <w:r w:rsidRPr="00D50A05">
        <w:rPr>
          <w:rFonts w:ascii="Times New Roman" w:eastAsia="Times New Roman" w:hAnsi="Times New Roman" w:cs="Times New Roman"/>
          <w:sz w:val="24"/>
          <w:szCs w:val="24"/>
          <w:lang w:eastAsia="uk-UA"/>
        </w:rPr>
        <w:t>Строковий трудовий договір (</w:t>
      </w:r>
      <w:hyperlink r:id="rId139" w:anchor="n137" w:history="1">
        <w:r w:rsidRPr="00D50A05">
          <w:rPr>
            <w:rFonts w:ascii="Times New Roman" w:eastAsia="Times New Roman" w:hAnsi="Times New Roman" w:cs="Times New Roman"/>
            <w:color w:val="0000FF"/>
            <w:sz w:val="24"/>
            <w:szCs w:val="24"/>
            <w:u w:val="single"/>
            <w:lang w:eastAsia="uk-UA"/>
          </w:rPr>
          <w:t>пункти 2</w:t>
        </w:r>
      </w:hyperlink>
      <w:r w:rsidRPr="00D50A05">
        <w:rPr>
          <w:rFonts w:ascii="Times New Roman" w:eastAsia="Times New Roman" w:hAnsi="Times New Roman" w:cs="Times New Roman"/>
          <w:sz w:val="24"/>
          <w:szCs w:val="24"/>
          <w:lang w:eastAsia="uk-UA"/>
        </w:rPr>
        <w:t xml:space="preserve"> і </w:t>
      </w:r>
      <w:hyperlink r:id="rId140" w:anchor="n138" w:history="1">
        <w:r w:rsidRPr="00D50A05">
          <w:rPr>
            <w:rFonts w:ascii="Times New Roman" w:eastAsia="Times New Roman" w:hAnsi="Times New Roman" w:cs="Times New Roman"/>
            <w:color w:val="0000FF"/>
            <w:sz w:val="24"/>
            <w:szCs w:val="24"/>
            <w:u w:val="single"/>
            <w:lang w:eastAsia="uk-UA"/>
          </w:rPr>
          <w:t>3 статті 23</w:t>
        </w:r>
      </w:hyperlink>
      <w:r w:rsidRPr="00D50A05">
        <w:rPr>
          <w:rFonts w:ascii="Times New Roman" w:eastAsia="Times New Roman" w:hAnsi="Times New Roman" w:cs="Times New Roman"/>
          <w:sz w:val="24"/>
          <w:szCs w:val="24"/>
          <w:lang w:eastAsia="uk-UA"/>
        </w:rPr>
        <w:t>) підлягає розірванню достроково на вимогу працівника в разі його хвороби або інвалідності, які перешкоджають виконанню роботи за договором, порушення власником або уповноваженим ним органом законодавства про працю, колективного або трудового договору та у випадках, передбачених частиною першою статті 38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6" w:name="n225"/>
      <w:bookmarkEnd w:id="216"/>
      <w:r w:rsidRPr="00D50A05">
        <w:rPr>
          <w:rFonts w:ascii="Times New Roman" w:eastAsia="Times New Roman" w:hAnsi="Times New Roman" w:cs="Times New Roman"/>
          <w:sz w:val="24"/>
          <w:szCs w:val="24"/>
          <w:lang w:eastAsia="uk-UA"/>
        </w:rPr>
        <w:t>Спори про дострокове розірвання трудового договору вирішуються в загальному порядку, встановленому для розгляду трудових спорів.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7" w:name="n226"/>
      <w:bookmarkEnd w:id="217"/>
      <w:r w:rsidRPr="00D50A05">
        <w:rPr>
          <w:rFonts w:ascii="Times New Roman" w:eastAsia="Times New Roman" w:hAnsi="Times New Roman" w:cs="Times New Roman"/>
          <w:sz w:val="24"/>
          <w:szCs w:val="24"/>
          <w:lang w:eastAsia="uk-UA"/>
        </w:rPr>
        <w:t xml:space="preserve">{Стаття 39 із змінами, внесеними згідно із Законом </w:t>
      </w:r>
      <w:hyperlink r:id="rId141"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8" w:name="n227"/>
      <w:bookmarkEnd w:id="218"/>
      <w:r w:rsidRPr="00D50A05">
        <w:rPr>
          <w:rFonts w:ascii="Times New Roman" w:eastAsia="Times New Roman" w:hAnsi="Times New Roman" w:cs="Times New Roman"/>
          <w:sz w:val="24"/>
          <w:szCs w:val="24"/>
          <w:lang w:eastAsia="uk-UA"/>
        </w:rPr>
        <w:t>Стаття 39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Продовження дії строкового трудового договору на невизначений строк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19" w:name="n228"/>
      <w:bookmarkEnd w:id="219"/>
      <w:r w:rsidRPr="00D50A05">
        <w:rPr>
          <w:rFonts w:ascii="Times New Roman" w:eastAsia="Times New Roman" w:hAnsi="Times New Roman" w:cs="Times New Roman"/>
          <w:sz w:val="24"/>
          <w:szCs w:val="24"/>
          <w:lang w:eastAsia="uk-UA"/>
        </w:rPr>
        <w:t>Якщо після закінчення строку трудового договору (пункти 2 і 3 статті 23) трудові відносини фактично тривають і жодна із сторін не вимагає їх припинення, дія цього договору вважається продовженою на невизначений строк.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0" w:name="n229"/>
      <w:bookmarkEnd w:id="220"/>
      <w:r w:rsidRPr="00D50A05">
        <w:rPr>
          <w:rFonts w:ascii="Times New Roman" w:eastAsia="Times New Roman" w:hAnsi="Times New Roman" w:cs="Times New Roman"/>
          <w:sz w:val="24"/>
          <w:szCs w:val="24"/>
          <w:lang w:eastAsia="uk-UA"/>
        </w:rPr>
        <w:t>Трудові договори, що були переукладені один чи декілька разів, за винятком випадків, передбачених частиною другою статті 23, вважаються такими, що укладені на невизначений строк.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1" w:name="n230"/>
      <w:bookmarkEnd w:id="221"/>
      <w:r w:rsidRPr="00D50A05">
        <w:rPr>
          <w:rFonts w:ascii="Times New Roman" w:eastAsia="Times New Roman" w:hAnsi="Times New Roman" w:cs="Times New Roman"/>
          <w:sz w:val="24"/>
          <w:szCs w:val="24"/>
          <w:lang w:eastAsia="uk-UA"/>
        </w:rPr>
        <w:t>{Кодекс доповнено статтею 39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142"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2" w:name="n231"/>
      <w:bookmarkEnd w:id="222"/>
      <w:r w:rsidRPr="00D50A05">
        <w:rPr>
          <w:rFonts w:ascii="Times New Roman" w:eastAsia="Times New Roman" w:hAnsi="Times New Roman" w:cs="Times New Roman"/>
          <w:sz w:val="24"/>
          <w:szCs w:val="24"/>
          <w:lang w:eastAsia="uk-UA"/>
        </w:rPr>
        <w:t>Стаття 40. Розірвання трудового договору з ініціативи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3" w:name="n232"/>
      <w:bookmarkEnd w:id="223"/>
      <w:r w:rsidRPr="00D50A05">
        <w:rPr>
          <w:rFonts w:ascii="Times New Roman" w:eastAsia="Times New Roman" w:hAnsi="Times New Roman" w:cs="Times New Roman"/>
          <w:sz w:val="24"/>
          <w:szCs w:val="24"/>
          <w:lang w:eastAsia="uk-UA"/>
        </w:rPr>
        <w:t>Трудовий договір, укладений на невизначений строк, а також строковий трудовий договір до закінчення строку його чинності можуть бути розірвані власником або уповноваженим ним органом лише у випадках: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4" w:name="n233"/>
      <w:bookmarkEnd w:id="224"/>
      <w:r w:rsidRPr="00D50A05">
        <w:rPr>
          <w:rFonts w:ascii="Times New Roman" w:eastAsia="Times New Roman" w:hAnsi="Times New Roman" w:cs="Times New Roman"/>
          <w:sz w:val="24"/>
          <w:szCs w:val="24"/>
          <w:lang w:eastAsia="uk-UA"/>
        </w:rPr>
        <w:t>1) змін в організації виробництва і праці, в тому числі ліквідації, реорганізації, банкрутства або перепрофілювання підприємства, установи, організації, скорочення чисельності або штату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5" w:name="n234"/>
      <w:bookmarkEnd w:id="225"/>
      <w:r w:rsidRPr="00D50A05">
        <w:rPr>
          <w:rFonts w:ascii="Times New Roman" w:eastAsia="Times New Roman" w:hAnsi="Times New Roman" w:cs="Times New Roman"/>
          <w:sz w:val="24"/>
          <w:szCs w:val="24"/>
          <w:lang w:eastAsia="uk-UA"/>
        </w:rPr>
        <w:t>{Пункт 1</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статті 40 втратив чинність на підставі Закону </w:t>
      </w:r>
      <w:hyperlink r:id="rId143" w:tgtFrame="_blank" w:history="1">
        <w:r w:rsidRPr="00D50A05">
          <w:rPr>
            <w:rFonts w:ascii="Times New Roman" w:eastAsia="Times New Roman" w:hAnsi="Times New Roman" w:cs="Times New Roman"/>
            <w:color w:val="0000FF"/>
            <w:sz w:val="24"/>
            <w:szCs w:val="24"/>
            <w:u w:val="single"/>
            <w:lang w:eastAsia="uk-UA"/>
          </w:rPr>
          <w:t>№ 92/94-ВР від 12.07.94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6" w:name="n235"/>
      <w:bookmarkEnd w:id="226"/>
      <w:r w:rsidRPr="00D50A05">
        <w:rPr>
          <w:rFonts w:ascii="Times New Roman" w:eastAsia="Times New Roman" w:hAnsi="Times New Roman" w:cs="Times New Roman"/>
          <w:sz w:val="24"/>
          <w:szCs w:val="24"/>
          <w:lang w:eastAsia="uk-UA"/>
        </w:rPr>
        <w:t>2) виявленої невідповідності працівника займаній посаді або виконуваній роботі внаслідок недостатньої кваліфікації або стану здоров'я, які перешкоджають продовженню даної роботи, а так само в разі відмови у наданні допуску до державної таємниці або скасування допуску до державної таємниці, якщо виконання покладених на нього обов'язків вимагає доступу до державної таємниці;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7" w:name="n236"/>
      <w:bookmarkEnd w:id="227"/>
      <w:r w:rsidRPr="00D50A05">
        <w:rPr>
          <w:rFonts w:ascii="Times New Roman" w:eastAsia="Times New Roman" w:hAnsi="Times New Roman" w:cs="Times New Roman"/>
          <w:sz w:val="24"/>
          <w:szCs w:val="24"/>
          <w:lang w:eastAsia="uk-UA"/>
        </w:rPr>
        <w:lastRenderedPageBreak/>
        <w:t>3) систематичного невиконання працівником без поважних причин обов'язків, покладених на нього трудовим договором або правилами внутрішнього трудового розпорядку, якщо до працівника раніше застосовувалися заходи дисциплінарного чи громадського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8" w:name="n237"/>
      <w:bookmarkEnd w:id="228"/>
      <w:r w:rsidRPr="00D50A05">
        <w:rPr>
          <w:rFonts w:ascii="Times New Roman" w:eastAsia="Times New Roman" w:hAnsi="Times New Roman" w:cs="Times New Roman"/>
          <w:sz w:val="24"/>
          <w:szCs w:val="24"/>
          <w:lang w:eastAsia="uk-UA"/>
        </w:rPr>
        <w:t>4) прогулу (в тому числі відсутності на роботі більше трьох годин протягом робочого дня) без поважних причин;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29" w:name="n238"/>
      <w:bookmarkEnd w:id="229"/>
      <w:r w:rsidRPr="00D50A05">
        <w:rPr>
          <w:rFonts w:ascii="Times New Roman" w:eastAsia="Times New Roman" w:hAnsi="Times New Roman" w:cs="Times New Roman"/>
          <w:sz w:val="24"/>
          <w:szCs w:val="24"/>
          <w:lang w:eastAsia="uk-UA"/>
        </w:rPr>
        <w:t>5) нез'явлення на роботу протягом більш як чотирьох місяців підряд внаслідок тимчасової непрацездатності, не рахуючи відпустки по вагітності і родах, якщо законодавством не встановлений триваліший строк збереження місця роботи (посади) при певному захворюванні. За працівниками, які втратили працездатність у зв'язку з трудовим каліцтвом або професійним захворюванням, місце роботи (посада) зберігається до відновлення працездатності або встановлення інвалідності;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0" w:name="n239"/>
      <w:bookmarkEnd w:id="230"/>
      <w:r w:rsidRPr="00D50A05">
        <w:rPr>
          <w:rFonts w:ascii="Times New Roman" w:eastAsia="Times New Roman" w:hAnsi="Times New Roman" w:cs="Times New Roman"/>
          <w:sz w:val="24"/>
          <w:szCs w:val="24"/>
          <w:lang w:eastAsia="uk-UA"/>
        </w:rPr>
        <w:t>6) поновлення на роботі працівника, який раніше виконував цю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1" w:name="n240"/>
      <w:bookmarkEnd w:id="231"/>
      <w:r w:rsidRPr="00D50A05">
        <w:rPr>
          <w:rFonts w:ascii="Times New Roman" w:eastAsia="Times New Roman" w:hAnsi="Times New Roman" w:cs="Times New Roman"/>
          <w:sz w:val="24"/>
          <w:szCs w:val="24"/>
          <w:lang w:eastAsia="uk-UA"/>
        </w:rPr>
        <w:t>7) появи на роботі в нетверезому стані, у стані наркотичного або токсичного сп'яніння;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2" w:name="n241"/>
      <w:bookmarkEnd w:id="232"/>
      <w:r w:rsidRPr="00D50A05">
        <w:rPr>
          <w:rFonts w:ascii="Times New Roman" w:eastAsia="Times New Roman" w:hAnsi="Times New Roman" w:cs="Times New Roman"/>
          <w:sz w:val="24"/>
          <w:szCs w:val="24"/>
          <w:lang w:eastAsia="uk-UA"/>
        </w:rPr>
        <w:t>8) вчинення за місцем роботи розкрадання (в тому числі дрібного) майна власника, встановленого вироком суду, що набрав законної сили, чи постановою органу, до компетенції якого входить накладення адміністративного стягнення або застосування заходів громадського впливу;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3" w:name="n242"/>
      <w:bookmarkEnd w:id="233"/>
      <w:r w:rsidRPr="00D50A05">
        <w:rPr>
          <w:rFonts w:ascii="Times New Roman" w:eastAsia="Times New Roman" w:hAnsi="Times New Roman" w:cs="Times New Roman"/>
          <w:sz w:val="24"/>
          <w:szCs w:val="24"/>
          <w:lang w:eastAsia="uk-UA"/>
        </w:rPr>
        <w:t xml:space="preserve">{Пункт 9 частини першої статті 40 виключено на підставі Закону </w:t>
      </w:r>
      <w:hyperlink r:id="rId144"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4" w:name="n1464"/>
      <w:bookmarkEnd w:id="234"/>
      <w:r w:rsidRPr="00D50A05">
        <w:rPr>
          <w:rFonts w:ascii="Times New Roman" w:eastAsia="Times New Roman" w:hAnsi="Times New Roman" w:cs="Times New Roman"/>
          <w:sz w:val="24"/>
          <w:szCs w:val="24"/>
          <w:lang w:eastAsia="uk-UA"/>
        </w:rPr>
        <w:t>10) призову або мобілізації власника - фізичної особи під час особливого періоду.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5" w:name="n243"/>
      <w:bookmarkEnd w:id="235"/>
      <w:r w:rsidRPr="00D50A05">
        <w:rPr>
          <w:rFonts w:ascii="Times New Roman" w:eastAsia="Times New Roman" w:hAnsi="Times New Roman" w:cs="Times New Roman"/>
          <w:sz w:val="24"/>
          <w:szCs w:val="24"/>
          <w:lang w:eastAsia="uk-UA"/>
        </w:rPr>
        <w:t xml:space="preserve">Звільнення з підстав, зазначених у </w:t>
      </w:r>
      <w:hyperlink r:id="rId145" w:anchor="n233" w:history="1">
        <w:r w:rsidRPr="00D50A05">
          <w:rPr>
            <w:rFonts w:ascii="Times New Roman" w:eastAsia="Times New Roman" w:hAnsi="Times New Roman" w:cs="Times New Roman"/>
            <w:color w:val="0000FF"/>
            <w:sz w:val="24"/>
            <w:szCs w:val="24"/>
            <w:u w:val="single"/>
            <w:lang w:eastAsia="uk-UA"/>
          </w:rPr>
          <w:t>пунктах 1</w:t>
        </w:r>
      </w:hyperlink>
      <w:r w:rsidRPr="00D50A05">
        <w:rPr>
          <w:rFonts w:ascii="Times New Roman" w:eastAsia="Times New Roman" w:hAnsi="Times New Roman" w:cs="Times New Roman"/>
          <w:sz w:val="24"/>
          <w:szCs w:val="24"/>
          <w:lang w:eastAsia="uk-UA"/>
        </w:rPr>
        <w:t xml:space="preserve">, </w:t>
      </w:r>
      <w:hyperlink r:id="rId146" w:anchor="n235" w:history="1">
        <w:r w:rsidRPr="00D50A05">
          <w:rPr>
            <w:rFonts w:ascii="Times New Roman" w:eastAsia="Times New Roman" w:hAnsi="Times New Roman" w:cs="Times New Roman"/>
            <w:color w:val="0000FF"/>
            <w:sz w:val="24"/>
            <w:szCs w:val="24"/>
            <w:u w:val="single"/>
            <w:lang w:eastAsia="uk-UA"/>
          </w:rPr>
          <w:t>2</w:t>
        </w:r>
      </w:hyperlink>
      <w:r w:rsidRPr="00D50A05">
        <w:rPr>
          <w:rFonts w:ascii="Times New Roman" w:eastAsia="Times New Roman" w:hAnsi="Times New Roman" w:cs="Times New Roman"/>
          <w:sz w:val="24"/>
          <w:szCs w:val="24"/>
          <w:lang w:eastAsia="uk-UA"/>
        </w:rPr>
        <w:t xml:space="preserve"> і </w:t>
      </w:r>
      <w:hyperlink r:id="rId147" w:anchor="n239" w:history="1">
        <w:r w:rsidRPr="00D50A05">
          <w:rPr>
            <w:rFonts w:ascii="Times New Roman" w:eastAsia="Times New Roman" w:hAnsi="Times New Roman" w:cs="Times New Roman"/>
            <w:color w:val="0000FF"/>
            <w:sz w:val="24"/>
            <w:szCs w:val="24"/>
            <w:u w:val="single"/>
            <w:lang w:eastAsia="uk-UA"/>
          </w:rPr>
          <w:t>6</w:t>
        </w:r>
      </w:hyperlink>
      <w:r w:rsidRPr="00D50A05">
        <w:rPr>
          <w:rFonts w:ascii="Times New Roman" w:eastAsia="Times New Roman" w:hAnsi="Times New Roman" w:cs="Times New Roman"/>
          <w:sz w:val="24"/>
          <w:szCs w:val="24"/>
          <w:lang w:eastAsia="uk-UA"/>
        </w:rPr>
        <w:t xml:space="preserve"> цієї статті, допускається, якщо неможливо перевести працівника, за його згодою, на іншу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6" w:name="n244"/>
      <w:bookmarkEnd w:id="236"/>
      <w:r w:rsidRPr="00D50A05">
        <w:rPr>
          <w:rFonts w:ascii="Times New Roman" w:eastAsia="Times New Roman" w:hAnsi="Times New Roman" w:cs="Times New Roman"/>
          <w:sz w:val="24"/>
          <w:szCs w:val="24"/>
          <w:lang w:eastAsia="uk-UA"/>
        </w:rPr>
        <w:t xml:space="preserve">{Частину третю статті 40 виключено на підставі Закону </w:t>
      </w:r>
      <w:hyperlink r:id="rId148"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7" w:name="n245"/>
      <w:bookmarkEnd w:id="237"/>
      <w:r w:rsidRPr="00D50A05">
        <w:rPr>
          <w:rFonts w:ascii="Times New Roman" w:eastAsia="Times New Roman" w:hAnsi="Times New Roman" w:cs="Times New Roman"/>
          <w:sz w:val="24"/>
          <w:szCs w:val="24"/>
          <w:lang w:eastAsia="uk-UA"/>
        </w:rPr>
        <w:t xml:space="preserve">Не допускається звільнення працівника з ініціативи власника або уповноваженого ним органу в період його тимчасової непрацездатності (крім звільнення за </w:t>
      </w:r>
      <w:hyperlink r:id="rId149" w:anchor="n238" w:history="1">
        <w:r w:rsidRPr="00D50A05">
          <w:rPr>
            <w:rFonts w:ascii="Times New Roman" w:eastAsia="Times New Roman" w:hAnsi="Times New Roman" w:cs="Times New Roman"/>
            <w:color w:val="0000FF"/>
            <w:sz w:val="24"/>
            <w:szCs w:val="24"/>
            <w:u w:val="single"/>
            <w:lang w:eastAsia="uk-UA"/>
          </w:rPr>
          <w:t>пунктом 5</w:t>
        </w:r>
      </w:hyperlink>
      <w:r w:rsidRPr="00D50A05">
        <w:rPr>
          <w:rFonts w:ascii="Times New Roman" w:eastAsia="Times New Roman" w:hAnsi="Times New Roman" w:cs="Times New Roman"/>
          <w:sz w:val="24"/>
          <w:szCs w:val="24"/>
          <w:lang w:eastAsia="uk-UA"/>
        </w:rPr>
        <w:t xml:space="preserve"> цієї статті), а також у період перебування працівника у відпустці. Це правило не поширюється на випадок повної ліквідації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8" w:name="n246"/>
      <w:bookmarkEnd w:id="238"/>
      <w:r w:rsidRPr="00D50A05">
        <w:rPr>
          <w:rFonts w:ascii="Times New Roman" w:eastAsia="Times New Roman" w:hAnsi="Times New Roman" w:cs="Times New Roman"/>
          <w:sz w:val="24"/>
          <w:szCs w:val="24"/>
          <w:lang w:eastAsia="uk-UA"/>
        </w:rPr>
        <w:t xml:space="preserve">{Стаття 40 із змінами, внесеними згідно з Указами ПВР </w:t>
      </w:r>
      <w:hyperlink r:id="rId150"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151"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w:t>
      </w:r>
      <w:hyperlink r:id="rId152"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15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54"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15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156" w:anchor="n3" w:tgtFrame="_blank" w:history="1">
        <w:r w:rsidRPr="00D50A05">
          <w:rPr>
            <w:rFonts w:ascii="Times New Roman" w:eastAsia="Times New Roman" w:hAnsi="Times New Roman" w:cs="Times New Roman"/>
            <w:color w:val="0000FF"/>
            <w:sz w:val="24"/>
            <w:szCs w:val="24"/>
            <w:u w:val="single"/>
            <w:lang w:eastAsia="uk-UA"/>
          </w:rPr>
          <w:t>№ 2343-XII від 14.05.92</w:t>
        </w:r>
      </w:hyperlink>
      <w:r w:rsidRPr="00D50A05">
        <w:rPr>
          <w:rFonts w:ascii="Times New Roman" w:eastAsia="Times New Roman" w:hAnsi="Times New Roman" w:cs="Times New Roman"/>
          <w:sz w:val="24"/>
          <w:szCs w:val="24"/>
          <w:lang w:eastAsia="uk-UA"/>
        </w:rPr>
        <w:t xml:space="preserve"> - в редакції Закону </w:t>
      </w:r>
      <w:hyperlink r:id="rId157" w:tgtFrame="_blank" w:history="1">
        <w:r w:rsidRPr="00D50A05">
          <w:rPr>
            <w:rFonts w:ascii="Times New Roman" w:eastAsia="Times New Roman" w:hAnsi="Times New Roman" w:cs="Times New Roman"/>
            <w:color w:val="0000FF"/>
            <w:sz w:val="24"/>
            <w:szCs w:val="24"/>
            <w:u w:val="single"/>
            <w:lang w:eastAsia="uk-UA"/>
          </w:rPr>
          <w:t>№ 784-XIV від 30.06.99</w:t>
        </w:r>
      </w:hyperlink>
      <w:r w:rsidRPr="00D50A05">
        <w:rPr>
          <w:rFonts w:ascii="Times New Roman" w:eastAsia="Times New Roman" w:hAnsi="Times New Roman" w:cs="Times New Roman"/>
          <w:sz w:val="24"/>
          <w:szCs w:val="24"/>
          <w:lang w:eastAsia="uk-UA"/>
        </w:rPr>
        <w:t xml:space="preserve"> - набирає чинності з 1 січня 2000 року, із змінами, внесеними згідно із Законами </w:t>
      </w:r>
      <w:hyperlink r:id="rId158"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 xml:space="preserve">, </w:t>
      </w:r>
      <w:hyperlink r:id="rId159" w:tgtFrame="_blank" w:history="1">
        <w:r w:rsidRPr="00D50A05">
          <w:rPr>
            <w:rFonts w:ascii="Times New Roman" w:eastAsia="Times New Roman" w:hAnsi="Times New Roman" w:cs="Times New Roman"/>
            <w:color w:val="0000FF"/>
            <w:sz w:val="24"/>
            <w:szCs w:val="24"/>
            <w:u w:val="single"/>
            <w:lang w:eastAsia="uk-UA"/>
          </w:rPr>
          <w:t>№ 1703-IV від 11.05.2004</w:t>
        </w:r>
      </w:hyperlink>
      <w:r w:rsidRPr="00D50A05">
        <w:rPr>
          <w:rFonts w:ascii="Times New Roman" w:eastAsia="Times New Roman" w:hAnsi="Times New Roman" w:cs="Times New Roman"/>
          <w:sz w:val="24"/>
          <w:szCs w:val="24"/>
          <w:lang w:eastAsia="uk-UA"/>
        </w:rPr>
        <w:t xml:space="preserve">, </w:t>
      </w:r>
      <w:hyperlink r:id="rId160" w:tgtFrame="_blank" w:history="1">
        <w:r w:rsidRPr="00D50A05">
          <w:rPr>
            <w:rFonts w:ascii="Times New Roman" w:eastAsia="Times New Roman" w:hAnsi="Times New Roman" w:cs="Times New Roman"/>
            <w:color w:val="0000FF"/>
            <w:sz w:val="24"/>
            <w:szCs w:val="24"/>
            <w:u w:val="single"/>
            <w:lang w:eastAsia="uk-UA"/>
          </w:rPr>
          <w:t>№ 2978-VI від 03.02.2011</w:t>
        </w:r>
      </w:hyperlink>
      <w:r w:rsidRPr="00D50A05">
        <w:rPr>
          <w:rFonts w:ascii="Times New Roman" w:eastAsia="Times New Roman" w:hAnsi="Times New Roman" w:cs="Times New Roman"/>
          <w:sz w:val="24"/>
          <w:szCs w:val="24"/>
          <w:lang w:eastAsia="uk-UA"/>
        </w:rPr>
        <w:t xml:space="preserve">, </w:t>
      </w:r>
      <w:hyperlink r:id="rId161" w:anchor="n8" w:tgtFrame="_blank" w:history="1">
        <w:r w:rsidRPr="00D50A05">
          <w:rPr>
            <w:rFonts w:ascii="Times New Roman" w:eastAsia="Times New Roman" w:hAnsi="Times New Roman" w:cs="Times New Roman"/>
            <w:color w:val="0000FF"/>
            <w:sz w:val="24"/>
            <w:szCs w:val="24"/>
            <w:u w:val="single"/>
            <w:lang w:eastAsia="uk-UA"/>
          </w:rPr>
          <w:t>№ 1275-VII від 20.05.2014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39" w:name="n247"/>
      <w:bookmarkEnd w:id="239"/>
      <w:r w:rsidRPr="00D50A05">
        <w:rPr>
          <w:rFonts w:ascii="Times New Roman" w:eastAsia="Times New Roman" w:hAnsi="Times New Roman" w:cs="Times New Roman"/>
          <w:sz w:val="24"/>
          <w:szCs w:val="24"/>
          <w:lang w:eastAsia="uk-UA"/>
        </w:rPr>
        <w:t>Стаття 41. Додаткові підстави розірвання трудового договору з ініціативи власника або уповноваженого ним органу з окремими категоріями працівників за певних умов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0" w:name="n248"/>
      <w:bookmarkEnd w:id="240"/>
      <w:r w:rsidRPr="00D50A05">
        <w:rPr>
          <w:rFonts w:ascii="Times New Roman" w:eastAsia="Times New Roman" w:hAnsi="Times New Roman" w:cs="Times New Roman"/>
          <w:sz w:val="24"/>
          <w:szCs w:val="24"/>
          <w:lang w:eastAsia="uk-UA"/>
        </w:rPr>
        <w:t xml:space="preserve">Крім підстав, передбачених </w:t>
      </w:r>
      <w:hyperlink r:id="rId162" w:anchor="n231" w:history="1">
        <w:r w:rsidRPr="00D50A05">
          <w:rPr>
            <w:rFonts w:ascii="Times New Roman" w:eastAsia="Times New Roman" w:hAnsi="Times New Roman" w:cs="Times New Roman"/>
            <w:color w:val="0000FF"/>
            <w:sz w:val="24"/>
            <w:szCs w:val="24"/>
            <w:u w:val="single"/>
            <w:lang w:eastAsia="uk-UA"/>
          </w:rPr>
          <w:t>статтею 40</w:t>
        </w:r>
      </w:hyperlink>
      <w:r w:rsidRPr="00D50A05">
        <w:rPr>
          <w:rFonts w:ascii="Times New Roman" w:eastAsia="Times New Roman" w:hAnsi="Times New Roman" w:cs="Times New Roman"/>
          <w:sz w:val="24"/>
          <w:szCs w:val="24"/>
          <w:lang w:eastAsia="uk-UA"/>
        </w:rPr>
        <w:t xml:space="preserve"> цього Кодексу, трудовий договір з ініціативи власника або уповноваженого ним органу може бути розірваний також у випадках: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1" w:name="n249"/>
      <w:bookmarkEnd w:id="241"/>
      <w:r w:rsidRPr="00D50A05">
        <w:rPr>
          <w:rFonts w:ascii="Times New Roman" w:eastAsia="Times New Roman" w:hAnsi="Times New Roman" w:cs="Times New Roman"/>
          <w:sz w:val="24"/>
          <w:szCs w:val="24"/>
          <w:lang w:eastAsia="uk-UA"/>
        </w:rPr>
        <w:t xml:space="preserve">1) одноразового грубого порушення трудових обов'язків керівником підприємства, установи, організації всіх форм власності (філіалу, представництва, відділення та іншого відокремленого підрозділу), його заступниками, головним бухгалтером підприємства, установи, організації, його заступниками, а також службовими особами органів доходів і зборів, яким присвоєно спеціальні звання, і службовими особами центральних органів </w:t>
      </w:r>
      <w:r w:rsidRPr="00D50A05">
        <w:rPr>
          <w:rFonts w:ascii="Times New Roman" w:eastAsia="Times New Roman" w:hAnsi="Times New Roman" w:cs="Times New Roman"/>
          <w:sz w:val="24"/>
          <w:szCs w:val="24"/>
          <w:lang w:eastAsia="uk-UA"/>
        </w:rPr>
        <w:lastRenderedPageBreak/>
        <w:t>виконавчої влади, що реалізують державну політику у сферах державного фінансового контролю та контролю за цінами;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2" w:name="n250"/>
      <w:bookmarkEnd w:id="242"/>
      <w:r w:rsidRPr="00D50A05">
        <w:rPr>
          <w:rFonts w:ascii="Times New Roman" w:eastAsia="Times New Roman" w:hAnsi="Times New Roman" w:cs="Times New Roman"/>
          <w:sz w:val="24"/>
          <w:szCs w:val="24"/>
          <w:lang w:eastAsia="uk-UA"/>
        </w:rPr>
        <w:t>1</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винних дій керівника підприємства, установи, організації, внаслідок чого заробітна плата виплачувалася несвоєчасно або в розмірах, нижчих від установленого законом розміру мінімальної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3" w:name="n251"/>
      <w:bookmarkEnd w:id="243"/>
      <w:r w:rsidRPr="00D50A05">
        <w:rPr>
          <w:rFonts w:ascii="Times New Roman" w:eastAsia="Times New Roman" w:hAnsi="Times New Roman" w:cs="Times New Roman"/>
          <w:sz w:val="24"/>
          <w:szCs w:val="24"/>
          <w:lang w:eastAsia="uk-UA"/>
        </w:rPr>
        <w:t>2) винних дій працівника, який безпосередньо обслуговує грошові, товарні або культурні цінності, якщо ці дії дають підстави для втрати довір'я до нього з боку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4" w:name="n252"/>
      <w:bookmarkEnd w:id="244"/>
      <w:r w:rsidRPr="00D50A05">
        <w:rPr>
          <w:rFonts w:ascii="Times New Roman" w:eastAsia="Times New Roman" w:hAnsi="Times New Roman" w:cs="Times New Roman"/>
          <w:sz w:val="24"/>
          <w:szCs w:val="24"/>
          <w:lang w:eastAsia="uk-UA"/>
        </w:rPr>
        <w:t>3) вчинення працівником, який виконує виховні функції, аморального проступку, не сумісного з продовженням даної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5" w:name="n1440"/>
      <w:bookmarkEnd w:id="245"/>
      <w:r w:rsidRPr="00D50A05">
        <w:rPr>
          <w:rFonts w:ascii="Times New Roman" w:eastAsia="Times New Roman" w:hAnsi="Times New Roman" w:cs="Times New Roman"/>
          <w:sz w:val="24"/>
          <w:szCs w:val="24"/>
          <w:lang w:eastAsia="uk-UA"/>
        </w:rPr>
        <w:t xml:space="preserve">4) перебування всупереч вимогам </w:t>
      </w:r>
      <w:hyperlink r:id="rId163" w:tgtFrame="_blank" w:history="1">
        <w:r w:rsidRPr="00D50A05">
          <w:rPr>
            <w:rFonts w:ascii="Times New Roman" w:eastAsia="Times New Roman" w:hAnsi="Times New Roman" w:cs="Times New Roman"/>
            <w:color w:val="0000FF"/>
            <w:sz w:val="24"/>
            <w:szCs w:val="24"/>
            <w:u w:val="single"/>
            <w:lang w:eastAsia="uk-UA"/>
          </w:rPr>
          <w:t>Закону України "Про засади запобігання і протидії корупції"</w:t>
        </w:r>
      </w:hyperlink>
      <w:r w:rsidRPr="00D50A05">
        <w:rPr>
          <w:rFonts w:ascii="Times New Roman" w:eastAsia="Times New Roman" w:hAnsi="Times New Roman" w:cs="Times New Roman"/>
          <w:sz w:val="24"/>
          <w:szCs w:val="24"/>
          <w:lang w:eastAsia="uk-UA"/>
        </w:rPr>
        <w:t xml:space="preserve"> у безпосередньому підпорядкуванні у близької особи;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6" w:name="n1459"/>
      <w:bookmarkEnd w:id="246"/>
      <w:r w:rsidRPr="00D50A05">
        <w:rPr>
          <w:rFonts w:ascii="Times New Roman" w:eastAsia="Times New Roman" w:hAnsi="Times New Roman" w:cs="Times New Roman"/>
          <w:sz w:val="24"/>
          <w:szCs w:val="24"/>
          <w:lang w:eastAsia="uk-UA"/>
        </w:rPr>
        <w:t>5) припинення повноважень посадових осіб.</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7" w:name="n253"/>
      <w:bookmarkEnd w:id="247"/>
      <w:r w:rsidRPr="00D50A05">
        <w:rPr>
          <w:rFonts w:ascii="Times New Roman" w:eastAsia="Times New Roman" w:hAnsi="Times New Roman" w:cs="Times New Roman"/>
          <w:sz w:val="24"/>
          <w:szCs w:val="24"/>
          <w:lang w:eastAsia="uk-UA"/>
        </w:rPr>
        <w:t xml:space="preserve">Власник або уповноважений ним орган з власної ініціативи зобов’язаний розірвати трудовий договір з посадовою особою в разі повторного порушення нею вимог законодавства у сфері ліцензування, з питань видачі документів дозвільного характеру або у сфері надання адміністративних послуг, передбачених </w:t>
      </w:r>
      <w:hyperlink r:id="rId164" w:anchor="n1694" w:tgtFrame="_blank" w:history="1">
        <w:r w:rsidRPr="00D50A05">
          <w:rPr>
            <w:rFonts w:ascii="Times New Roman" w:eastAsia="Times New Roman" w:hAnsi="Times New Roman" w:cs="Times New Roman"/>
            <w:color w:val="0000FF"/>
            <w:sz w:val="24"/>
            <w:szCs w:val="24"/>
            <w:u w:val="single"/>
            <w:lang w:eastAsia="uk-UA"/>
          </w:rPr>
          <w:t>статтями 166</w:t>
        </w:r>
      </w:hyperlink>
      <w:hyperlink r:id="rId165" w:anchor="n1694" w:tgtFrame="_blank" w:history="1">
        <w:r w:rsidRPr="00D50A05">
          <w:rPr>
            <w:rFonts w:ascii="Times New Roman" w:eastAsia="Times New Roman" w:hAnsi="Times New Roman" w:cs="Times New Roman"/>
            <w:color w:val="0000FF"/>
            <w:sz w:val="2"/>
            <w:u w:val="single"/>
            <w:lang w:eastAsia="uk-UA"/>
          </w:rPr>
          <w:t>-</w:t>
        </w:r>
        <w:r w:rsidRPr="00D50A05">
          <w:rPr>
            <w:rFonts w:ascii="Times New Roman" w:eastAsia="Times New Roman" w:hAnsi="Times New Roman" w:cs="Times New Roman"/>
            <w:color w:val="0000FF"/>
            <w:sz w:val="24"/>
            <w:szCs w:val="24"/>
            <w:u w:val="single"/>
            <w:lang w:eastAsia="uk-UA"/>
          </w:rPr>
          <w:t>10</w:t>
        </w:r>
      </w:hyperlink>
      <w:r w:rsidRPr="00D50A05">
        <w:rPr>
          <w:rFonts w:ascii="Times New Roman" w:eastAsia="Times New Roman" w:hAnsi="Times New Roman" w:cs="Times New Roman"/>
          <w:sz w:val="24"/>
          <w:szCs w:val="24"/>
          <w:lang w:eastAsia="uk-UA"/>
        </w:rPr>
        <w:t xml:space="preserve">, </w:t>
      </w:r>
      <w:hyperlink r:id="rId166" w:anchor="n1719" w:tgtFrame="_blank" w:history="1">
        <w:r w:rsidRPr="00D50A05">
          <w:rPr>
            <w:rFonts w:ascii="Times New Roman" w:eastAsia="Times New Roman" w:hAnsi="Times New Roman" w:cs="Times New Roman"/>
            <w:color w:val="0000FF"/>
            <w:sz w:val="24"/>
            <w:szCs w:val="24"/>
            <w:u w:val="single"/>
            <w:lang w:eastAsia="uk-UA"/>
          </w:rPr>
          <w:t>166</w:t>
        </w:r>
      </w:hyperlink>
      <w:hyperlink r:id="rId167" w:anchor="n1719" w:tgtFrame="_blank" w:history="1">
        <w:r w:rsidRPr="00D50A05">
          <w:rPr>
            <w:rFonts w:ascii="Times New Roman" w:eastAsia="Times New Roman" w:hAnsi="Times New Roman" w:cs="Times New Roman"/>
            <w:color w:val="0000FF"/>
            <w:sz w:val="2"/>
            <w:u w:val="single"/>
            <w:lang w:eastAsia="uk-UA"/>
          </w:rPr>
          <w:t>-</w:t>
        </w:r>
        <w:r w:rsidRPr="00D50A05">
          <w:rPr>
            <w:rFonts w:ascii="Times New Roman" w:eastAsia="Times New Roman" w:hAnsi="Times New Roman" w:cs="Times New Roman"/>
            <w:color w:val="0000FF"/>
            <w:sz w:val="24"/>
            <w:szCs w:val="24"/>
            <w:u w:val="single"/>
            <w:lang w:eastAsia="uk-UA"/>
          </w:rPr>
          <w:t>12</w:t>
        </w:r>
      </w:hyperlink>
      <w:r w:rsidRPr="00D50A05">
        <w:rPr>
          <w:rFonts w:ascii="Times New Roman" w:eastAsia="Times New Roman" w:hAnsi="Times New Roman" w:cs="Times New Roman"/>
          <w:sz w:val="24"/>
          <w:szCs w:val="24"/>
          <w:lang w:eastAsia="uk-UA"/>
        </w:rPr>
        <w:t xml:space="preserve">, </w:t>
      </w:r>
      <w:hyperlink r:id="rId168" w:anchor="n3618" w:tgtFrame="_blank" w:history="1">
        <w:r w:rsidRPr="00D50A05">
          <w:rPr>
            <w:rFonts w:ascii="Times New Roman" w:eastAsia="Times New Roman" w:hAnsi="Times New Roman" w:cs="Times New Roman"/>
            <w:color w:val="0000FF"/>
            <w:sz w:val="24"/>
            <w:szCs w:val="24"/>
            <w:u w:val="single"/>
            <w:lang w:eastAsia="uk-UA"/>
          </w:rPr>
          <w:t>188</w:t>
        </w:r>
      </w:hyperlink>
      <w:hyperlink r:id="rId169" w:anchor="n3618" w:tgtFrame="_blank" w:history="1">
        <w:r w:rsidRPr="00D50A05">
          <w:rPr>
            <w:rFonts w:ascii="Times New Roman" w:eastAsia="Times New Roman" w:hAnsi="Times New Roman" w:cs="Times New Roman"/>
            <w:color w:val="0000FF"/>
            <w:sz w:val="2"/>
            <w:u w:val="single"/>
            <w:lang w:eastAsia="uk-UA"/>
          </w:rPr>
          <w:t>-</w:t>
        </w:r>
        <w:r w:rsidRPr="00D50A05">
          <w:rPr>
            <w:rFonts w:ascii="Times New Roman" w:eastAsia="Times New Roman" w:hAnsi="Times New Roman" w:cs="Times New Roman"/>
            <w:color w:val="0000FF"/>
            <w:sz w:val="24"/>
            <w:szCs w:val="24"/>
            <w:u w:val="single"/>
            <w:lang w:eastAsia="uk-UA"/>
          </w:rPr>
          <w:t>44</w:t>
        </w:r>
      </w:hyperlink>
      <w:r w:rsidRPr="00D50A05">
        <w:rPr>
          <w:rFonts w:ascii="Times New Roman" w:eastAsia="Times New Roman" w:hAnsi="Times New Roman" w:cs="Times New Roman"/>
          <w:sz w:val="24"/>
          <w:szCs w:val="24"/>
          <w:lang w:eastAsia="uk-UA"/>
        </w:rPr>
        <w:t xml:space="preserve"> Кодексу України про адміністративні правопорушення.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8" w:name="n254"/>
      <w:bookmarkEnd w:id="248"/>
      <w:r w:rsidRPr="00D50A05">
        <w:rPr>
          <w:rFonts w:ascii="Times New Roman" w:eastAsia="Times New Roman" w:hAnsi="Times New Roman" w:cs="Times New Roman"/>
          <w:sz w:val="24"/>
          <w:szCs w:val="24"/>
          <w:lang w:eastAsia="uk-UA"/>
        </w:rPr>
        <w:t xml:space="preserve">Розірвання договору у випадках, передбачених частинами першою і другою цієї статті, провадиться з додержанням вимог </w:t>
      </w:r>
      <w:hyperlink r:id="rId170" w:anchor="n244" w:history="1">
        <w:r w:rsidRPr="00D50A05">
          <w:rPr>
            <w:rFonts w:ascii="Times New Roman" w:eastAsia="Times New Roman" w:hAnsi="Times New Roman" w:cs="Times New Roman"/>
            <w:color w:val="0000FF"/>
            <w:sz w:val="24"/>
            <w:szCs w:val="24"/>
            <w:u w:val="single"/>
            <w:lang w:eastAsia="uk-UA"/>
          </w:rPr>
          <w:t>частини третьої статті 40</w:t>
        </w:r>
      </w:hyperlink>
      <w:r w:rsidRPr="00D50A05">
        <w:rPr>
          <w:rFonts w:ascii="Times New Roman" w:eastAsia="Times New Roman" w:hAnsi="Times New Roman" w:cs="Times New Roman"/>
          <w:sz w:val="24"/>
          <w:szCs w:val="24"/>
          <w:lang w:eastAsia="uk-UA"/>
        </w:rPr>
        <w:t>, а у випадках, передбачених</w:t>
      </w:r>
      <w:hyperlink r:id="rId171" w:anchor="n251" w:history="1">
        <w:r w:rsidRPr="00D50A05">
          <w:rPr>
            <w:rFonts w:ascii="Times New Roman" w:eastAsia="Times New Roman" w:hAnsi="Times New Roman" w:cs="Times New Roman"/>
            <w:color w:val="0000FF"/>
            <w:sz w:val="24"/>
            <w:szCs w:val="24"/>
            <w:u w:val="single"/>
            <w:lang w:eastAsia="uk-UA"/>
          </w:rPr>
          <w:t xml:space="preserve"> пунктами 2</w:t>
        </w:r>
      </w:hyperlink>
      <w:r w:rsidRPr="00D50A05">
        <w:rPr>
          <w:rFonts w:ascii="Times New Roman" w:eastAsia="Times New Roman" w:hAnsi="Times New Roman" w:cs="Times New Roman"/>
          <w:sz w:val="24"/>
          <w:szCs w:val="24"/>
          <w:lang w:eastAsia="uk-UA"/>
        </w:rPr>
        <w:t xml:space="preserve"> і </w:t>
      </w:r>
      <w:hyperlink r:id="rId172" w:anchor="n252" w:history="1">
        <w:r w:rsidRPr="00D50A05">
          <w:rPr>
            <w:rFonts w:ascii="Times New Roman" w:eastAsia="Times New Roman" w:hAnsi="Times New Roman" w:cs="Times New Roman"/>
            <w:color w:val="0000FF"/>
            <w:sz w:val="24"/>
            <w:szCs w:val="24"/>
            <w:u w:val="single"/>
            <w:lang w:eastAsia="uk-UA"/>
          </w:rPr>
          <w:t xml:space="preserve">3 частини першої </w:t>
        </w:r>
      </w:hyperlink>
      <w:r w:rsidRPr="00D50A05">
        <w:rPr>
          <w:rFonts w:ascii="Times New Roman" w:eastAsia="Times New Roman" w:hAnsi="Times New Roman" w:cs="Times New Roman"/>
          <w:sz w:val="24"/>
          <w:szCs w:val="24"/>
          <w:lang w:eastAsia="uk-UA"/>
        </w:rPr>
        <w:t xml:space="preserve">цієї статті, - також вимог </w:t>
      </w:r>
      <w:hyperlink r:id="rId173" w:anchor="n275" w:history="1">
        <w:r w:rsidRPr="00D50A05">
          <w:rPr>
            <w:rFonts w:ascii="Times New Roman" w:eastAsia="Times New Roman" w:hAnsi="Times New Roman" w:cs="Times New Roman"/>
            <w:color w:val="0000FF"/>
            <w:sz w:val="24"/>
            <w:szCs w:val="24"/>
            <w:u w:val="single"/>
            <w:lang w:eastAsia="uk-UA"/>
          </w:rPr>
          <w:t>статті 43</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49" w:name="n1441"/>
      <w:bookmarkEnd w:id="249"/>
      <w:r w:rsidRPr="00D50A05">
        <w:rPr>
          <w:rFonts w:ascii="Times New Roman" w:eastAsia="Times New Roman" w:hAnsi="Times New Roman" w:cs="Times New Roman"/>
          <w:sz w:val="24"/>
          <w:szCs w:val="24"/>
          <w:lang w:eastAsia="uk-UA"/>
        </w:rPr>
        <w:t xml:space="preserve">Розірвання договору у випадку, передбаченому </w:t>
      </w:r>
      <w:hyperlink r:id="rId174" w:anchor="n1440" w:history="1">
        <w:r w:rsidRPr="00D50A05">
          <w:rPr>
            <w:rFonts w:ascii="Times New Roman" w:eastAsia="Times New Roman" w:hAnsi="Times New Roman" w:cs="Times New Roman"/>
            <w:color w:val="0000FF"/>
            <w:sz w:val="24"/>
            <w:szCs w:val="24"/>
            <w:u w:val="single"/>
            <w:lang w:eastAsia="uk-UA"/>
          </w:rPr>
          <w:t>пунктом 4</w:t>
        </w:r>
      </w:hyperlink>
      <w:r w:rsidRPr="00D50A05">
        <w:rPr>
          <w:rFonts w:ascii="Times New Roman" w:eastAsia="Times New Roman" w:hAnsi="Times New Roman" w:cs="Times New Roman"/>
          <w:sz w:val="24"/>
          <w:szCs w:val="24"/>
          <w:lang w:eastAsia="uk-UA"/>
        </w:rPr>
        <w:t xml:space="preserve"> частини першої цієї статті, проводиться, якщо неможливо перевести працівника за його згодою на іншу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0" w:name="n255"/>
      <w:bookmarkEnd w:id="250"/>
      <w:r w:rsidRPr="00D50A05">
        <w:rPr>
          <w:rFonts w:ascii="Times New Roman" w:eastAsia="Times New Roman" w:hAnsi="Times New Roman" w:cs="Times New Roman"/>
          <w:sz w:val="24"/>
          <w:szCs w:val="24"/>
          <w:lang w:eastAsia="uk-UA"/>
        </w:rPr>
        <w:t xml:space="preserve">{Стаття 41 із змінами, внесеними згідно з Указом ПВР </w:t>
      </w:r>
      <w:hyperlink r:id="rId175"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17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77" w:tgtFrame="_blank" w:history="1">
        <w:r w:rsidRPr="00D50A05">
          <w:rPr>
            <w:rFonts w:ascii="Times New Roman" w:eastAsia="Times New Roman" w:hAnsi="Times New Roman" w:cs="Times New Roman"/>
            <w:color w:val="0000FF"/>
            <w:sz w:val="24"/>
            <w:szCs w:val="24"/>
            <w:u w:val="single"/>
            <w:lang w:eastAsia="uk-UA"/>
          </w:rPr>
          <w:t>№ 3632-12 від 19.11.93</w:t>
        </w:r>
      </w:hyperlink>
      <w:r w:rsidRPr="00D50A05">
        <w:rPr>
          <w:rFonts w:ascii="Times New Roman" w:eastAsia="Times New Roman" w:hAnsi="Times New Roman" w:cs="Times New Roman"/>
          <w:sz w:val="24"/>
          <w:szCs w:val="24"/>
          <w:lang w:eastAsia="uk-UA"/>
        </w:rPr>
        <w:t xml:space="preserve">, </w:t>
      </w:r>
      <w:hyperlink r:id="rId178"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179" w:tgtFrame="_blank" w:history="1">
        <w:r w:rsidRPr="00D50A05">
          <w:rPr>
            <w:rFonts w:ascii="Times New Roman" w:eastAsia="Times New Roman" w:hAnsi="Times New Roman" w:cs="Times New Roman"/>
            <w:color w:val="0000FF"/>
            <w:sz w:val="24"/>
            <w:szCs w:val="24"/>
            <w:u w:val="single"/>
            <w:lang w:eastAsia="uk-UA"/>
          </w:rPr>
          <w:t>№ 184-IV від 17.10.2002</w:t>
        </w:r>
      </w:hyperlink>
      <w:r w:rsidRPr="00D50A05">
        <w:rPr>
          <w:rFonts w:ascii="Times New Roman" w:eastAsia="Times New Roman" w:hAnsi="Times New Roman" w:cs="Times New Roman"/>
          <w:sz w:val="24"/>
          <w:szCs w:val="24"/>
          <w:lang w:eastAsia="uk-UA"/>
        </w:rPr>
        <w:t xml:space="preserve">, </w:t>
      </w:r>
      <w:hyperlink r:id="rId180" w:tgtFrame="_blank" w:history="1">
        <w:r w:rsidRPr="00D50A05">
          <w:rPr>
            <w:rFonts w:ascii="Times New Roman" w:eastAsia="Times New Roman" w:hAnsi="Times New Roman" w:cs="Times New Roman"/>
            <w:color w:val="0000FF"/>
            <w:sz w:val="24"/>
            <w:szCs w:val="24"/>
            <w:u w:val="single"/>
            <w:lang w:eastAsia="uk-UA"/>
          </w:rPr>
          <w:t>№ 534-V від 22.12.2006</w:t>
        </w:r>
      </w:hyperlink>
      <w:r w:rsidRPr="00D50A05">
        <w:rPr>
          <w:rFonts w:ascii="Times New Roman" w:eastAsia="Times New Roman" w:hAnsi="Times New Roman" w:cs="Times New Roman"/>
          <w:sz w:val="24"/>
          <w:szCs w:val="24"/>
          <w:lang w:eastAsia="uk-UA"/>
        </w:rPr>
        <w:t xml:space="preserve">, </w:t>
      </w:r>
      <w:hyperlink r:id="rId181" w:tgtFrame="_blank" w:history="1">
        <w:r w:rsidRPr="00D50A05">
          <w:rPr>
            <w:rFonts w:ascii="Times New Roman" w:eastAsia="Times New Roman" w:hAnsi="Times New Roman" w:cs="Times New Roman"/>
            <w:color w:val="0000FF"/>
            <w:sz w:val="24"/>
            <w:szCs w:val="24"/>
            <w:u w:val="single"/>
            <w:lang w:eastAsia="uk-UA"/>
          </w:rPr>
          <w:t>№ 3720-VI від 08.09.2011</w:t>
        </w:r>
      </w:hyperlink>
      <w:r w:rsidRPr="00D50A05">
        <w:rPr>
          <w:rFonts w:ascii="Times New Roman" w:eastAsia="Times New Roman" w:hAnsi="Times New Roman" w:cs="Times New Roman"/>
          <w:sz w:val="24"/>
          <w:szCs w:val="24"/>
          <w:lang w:eastAsia="uk-UA"/>
        </w:rPr>
        <w:t xml:space="preserve">, </w:t>
      </w:r>
      <w:hyperlink r:id="rId182" w:anchor="n13" w:tgtFrame="_blank" w:history="1">
        <w:r w:rsidRPr="00D50A05">
          <w:rPr>
            <w:rFonts w:ascii="Times New Roman" w:eastAsia="Times New Roman" w:hAnsi="Times New Roman" w:cs="Times New Roman"/>
            <w:color w:val="0000FF"/>
            <w:sz w:val="24"/>
            <w:szCs w:val="24"/>
            <w:u w:val="single"/>
            <w:lang w:eastAsia="uk-UA"/>
          </w:rPr>
          <w:t>№ 4711-VI від 17.05.2012</w:t>
        </w:r>
      </w:hyperlink>
      <w:r w:rsidRPr="00D50A05">
        <w:rPr>
          <w:rFonts w:ascii="Times New Roman" w:eastAsia="Times New Roman" w:hAnsi="Times New Roman" w:cs="Times New Roman"/>
          <w:sz w:val="24"/>
          <w:szCs w:val="24"/>
          <w:lang w:eastAsia="uk-UA"/>
        </w:rPr>
        <w:t xml:space="preserve">, </w:t>
      </w:r>
      <w:hyperlink r:id="rId183" w:anchor="n9"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 xml:space="preserve">, </w:t>
      </w:r>
      <w:hyperlink r:id="rId184" w:anchor="n7" w:tgtFrame="_blank" w:history="1">
        <w:r w:rsidRPr="00D50A05">
          <w:rPr>
            <w:rFonts w:ascii="Times New Roman" w:eastAsia="Times New Roman" w:hAnsi="Times New Roman" w:cs="Times New Roman"/>
            <w:color w:val="0000FF"/>
            <w:sz w:val="24"/>
            <w:szCs w:val="24"/>
            <w:u w:val="single"/>
            <w:lang w:eastAsia="uk-UA"/>
          </w:rPr>
          <w:t>№ 406-VII від 04.07.2013</w:t>
        </w:r>
      </w:hyperlink>
      <w:r w:rsidRPr="00D50A05">
        <w:rPr>
          <w:rFonts w:ascii="Times New Roman" w:eastAsia="Times New Roman" w:hAnsi="Times New Roman" w:cs="Times New Roman"/>
          <w:sz w:val="24"/>
          <w:szCs w:val="24"/>
          <w:lang w:eastAsia="uk-UA"/>
        </w:rPr>
        <w:t xml:space="preserve">, </w:t>
      </w:r>
      <w:hyperlink r:id="rId185" w:anchor="n7" w:tgtFrame="_blank" w:history="1">
        <w:r w:rsidRPr="00D50A05">
          <w:rPr>
            <w:rFonts w:ascii="Times New Roman" w:eastAsia="Times New Roman" w:hAnsi="Times New Roman" w:cs="Times New Roman"/>
            <w:color w:val="0000FF"/>
            <w:sz w:val="24"/>
            <w:szCs w:val="24"/>
            <w:u w:val="single"/>
            <w:lang w:eastAsia="uk-UA"/>
          </w:rPr>
          <w:t>№ 1255-VII від 13.05.2014</w:t>
        </w:r>
      </w:hyperlink>
      <w:r w:rsidRPr="00D50A05">
        <w:rPr>
          <w:rFonts w:ascii="Times New Roman" w:eastAsia="Times New Roman" w:hAnsi="Times New Roman" w:cs="Times New Roman"/>
          <w:sz w:val="24"/>
          <w:szCs w:val="24"/>
          <w:lang w:eastAsia="uk-UA"/>
        </w:rPr>
        <w:t xml:space="preserve">, </w:t>
      </w:r>
      <w:hyperlink r:id="rId186" w:anchor="n6" w:tgtFrame="_blank" w:history="1">
        <w:r w:rsidRPr="00D50A05">
          <w:rPr>
            <w:rFonts w:ascii="Times New Roman" w:eastAsia="Times New Roman" w:hAnsi="Times New Roman" w:cs="Times New Roman"/>
            <w:color w:val="0000FF"/>
            <w:sz w:val="24"/>
            <w:szCs w:val="24"/>
            <w:u w:val="single"/>
            <w:lang w:eastAsia="uk-UA"/>
          </w:rPr>
          <w:t>№ 191-VIII від 12.02.2015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1" w:name="n256"/>
      <w:bookmarkEnd w:id="251"/>
      <w:r w:rsidRPr="00D50A05">
        <w:rPr>
          <w:rFonts w:ascii="Times New Roman" w:eastAsia="Times New Roman" w:hAnsi="Times New Roman" w:cs="Times New Roman"/>
          <w:sz w:val="24"/>
          <w:szCs w:val="24"/>
          <w:lang w:eastAsia="uk-UA"/>
        </w:rPr>
        <w:t>Стаття 42. Переважне право на залишення на роботі при вивільненні працівників у зв'язку із змінами в організації виробництва 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2" w:name="n257"/>
      <w:bookmarkEnd w:id="252"/>
      <w:r w:rsidRPr="00D50A05">
        <w:rPr>
          <w:rFonts w:ascii="Times New Roman" w:eastAsia="Times New Roman" w:hAnsi="Times New Roman" w:cs="Times New Roman"/>
          <w:sz w:val="24"/>
          <w:szCs w:val="24"/>
          <w:lang w:eastAsia="uk-UA"/>
        </w:rPr>
        <w:t>При скороченні чисельності чи штату працівників у зв'язку із змінами в організації виробництва і праці переважне право на залишення на роботі надається працівникам з більш високою кваліфікацією і продуктивністю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3" w:name="n258"/>
      <w:bookmarkEnd w:id="253"/>
      <w:r w:rsidRPr="00D50A05">
        <w:rPr>
          <w:rFonts w:ascii="Times New Roman" w:eastAsia="Times New Roman" w:hAnsi="Times New Roman" w:cs="Times New Roman"/>
          <w:sz w:val="24"/>
          <w:szCs w:val="24"/>
          <w:lang w:eastAsia="uk-UA"/>
        </w:rPr>
        <w:t>При рівних умовах продуктивності праці і кваліфікації перевага в залишенні на роботі надається: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4" w:name="n259"/>
      <w:bookmarkEnd w:id="254"/>
      <w:r w:rsidRPr="00D50A05">
        <w:rPr>
          <w:rFonts w:ascii="Times New Roman" w:eastAsia="Times New Roman" w:hAnsi="Times New Roman" w:cs="Times New Roman"/>
          <w:sz w:val="24"/>
          <w:szCs w:val="24"/>
          <w:lang w:eastAsia="uk-UA"/>
        </w:rPr>
        <w:t>1) сімейним - при наявності двох і більше утриманців;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5" w:name="n260"/>
      <w:bookmarkEnd w:id="255"/>
      <w:r w:rsidRPr="00D50A05">
        <w:rPr>
          <w:rFonts w:ascii="Times New Roman" w:eastAsia="Times New Roman" w:hAnsi="Times New Roman" w:cs="Times New Roman"/>
          <w:sz w:val="24"/>
          <w:szCs w:val="24"/>
          <w:lang w:eastAsia="uk-UA"/>
        </w:rPr>
        <w:t>2) особам, в сім'ї яких немає інших працівників з самостійним заробітком;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6" w:name="n261"/>
      <w:bookmarkEnd w:id="256"/>
      <w:r w:rsidRPr="00D50A05">
        <w:rPr>
          <w:rFonts w:ascii="Times New Roman" w:eastAsia="Times New Roman" w:hAnsi="Times New Roman" w:cs="Times New Roman"/>
          <w:sz w:val="24"/>
          <w:szCs w:val="24"/>
          <w:lang w:eastAsia="uk-UA"/>
        </w:rPr>
        <w:t>3) працівникам з тривалим безперервним стажем роботи на даному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7" w:name="n262"/>
      <w:bookmarkEnd w:id="257"/>
      <w:r w:rsidRPr="00D50A05">
        <w:rPr>
          <w:rFonts w:ascii="Times New Roman" w:eastAsia="Times New Roman" w:hAnsi="Times New Roman" w:cs="Times New Roman"/>
          <w:sz w:val="24"/>
          <w:szCs w:val="24"/>
          <w:lang w:eastAsia="uk-UA"/>
        </w:rPr>
        <w:lastRenderedPageBreak/>
        <w:t>4) працівникам, які навчаються у вищих і середніх спеціальних учбових закладах без відриву від виробництва;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8" w:name="n263"/>
      <w:bookmarkEnd w:id="258"/>
      <w:r w:rsidRPr="00D50A05">
        <w:rPr>
          <w:rFonts w:ascii="Times New Roman" w:eastAsia="Times New Roman" w:hAnsi="Times New Roman" w:cs="Times New Roman"/>
          <w:sz w:val="24"/>
          <w:szCs w:val="24"/>
          <w:lang w:eastAsia="uk-UA"/>
        </w:rPr>
        <w:t xml:space="preserve">5) учасникам бойових дій, інвалідам війни та особам, на яких поширюється чинність </w:t>
      </w:r>
      <w:hyperlink r:id="rId187" w:tgtFrame="_blank" w:history="1">
        <w:r w:rsidRPr="00D50A05">
          <w:rPr>
            <w:rFonts w:ascii="Times New Roman" w:eastAsia="Times New Roman" w:hAnsi="Times New Roman" w:cs="Times New Roman"/>
            <w:color w:val="0000FF"/>
            <w:sz w:val="24"/>
            <w:szCs w:val="24"/>
            <w:u w:val="single"/>
            <w:lang w:eastAsia="uk-UA"/>
          </w:rPr>
          <w:t>Закону України "Про статус ветеранів війни, гарантії їх соціального захисту"</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59" w:name="n264"/>
      <w:bookmarkEnd w:id="259"/>
      <w:r w:rsidRPr="00D50A05">
        <w:rPr>
          <w:rFonts w:ascii="Times New Roman" w:eastAsia="Times New Roman" w:hAnsi="Times New Roman" w:cs="Times New Roman"/>
          <w:sz w:val="24"/>
          <w:szCs w:val="24"/>
          <w:lang w:eastAsia="uk-UA"/>
        </w:rPr>
        <w:t>6) авторам винаходів, корисних моделей, промислових зразків і раціоналізаторських пропозицій;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0" w:name="n265"/>
      <w:bookmarkEnd w:id="260"/>
      <w:r w:rsidRPr="00D50A05">
        <w:rPr>
          <w:rFonts w:ascii="Times New Roman" w:eastAsia="Times New Roman" w:hAnsi="Times New Roman" w:cs="Times New Roman"/>
          <w:sz w:val="24"/>
          <w:szCs w:val="24"/>
          <w:lang w:eastAsia="uk-UA"/>
        </w:rPr>
        <w:t>7) працівникам, які дістали на цьому підприємстві, в установі, організації трудове каліцтво або професійне захворювання;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1" w:name="n266"/>
      <w:bookmarkEnd w:id="261"/>
      <w:r w:rsidRPr="00D50A05">
        <w:rPr>
          <w:rFonts w:ascii="Times New Roman" w:eastAsia="Times New Roman" w:hAnsi="Times New Roman" w:cs="Times New Roman"/>
          <w:sz w:val="24"/>
          <w:szCs w:val="24"/>
          <w:lang w:eastAsia="uk-UA"/>
        </w:rPr>
        <w:t>8) особам з числа депортованих з України, протягом п'яти років з часу повернення на постійне місце проживання до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2" w:name="n267"/>
      <w:bookmarkEnd w:id="262"/>
      <w:r w:rsidRPr="00D50A05">
        <w:rPr>
          <w:rFonts w:ascii="Times New Roman" w:eastAsia="Times New Roman" w:hAnsi="Times New Roman" w:cs="Times New Roman"/>
          <w:sz w:val="24"/>
          <w:szCs w:val="24"/>
          <w:lang w:eastAsia="uk-UA"/>
        </w:rPr>
        <w:t>9) працівникам з числа колишніх військовослужбовців строкової служби, військової служби за призовом під час мобілізації, на особливий період, військової служби за призовом осіб офіцерського складу та осіб, які проходили альтернативну (невійськову) службу, - протягом двох років з дня звільнення їх зі служби.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3" w:name="n268"/>
      <w:bookmarkEnd w:id="263"/>
      <w:r w:rsidRPr="00D50A05">
        <w:rPr>
          <w:rFonts w:ascii="Times New Roman" w:eastAsia="Times New Roman" w:hAnsi="Times New Roman" w:cs="Times New Roman"/>
          <w:sz w:val="24"/>
          <w:szCs w:val="24"/>
          <w:lang w:eastAsia="uk-UA"/>
        </w:rPr>
        <w:t>Перевага в залишенні на роботі може надаватися й іншим категоріям працівників, якщо це передбачено законодавством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4" w:name="n269"/>
      <w:bookmarkEnd w:id="264"/>
      <w:r w:rsidRPr="00D50A05">
        <w:rPr>
          <w:rFonts w:ascii="Times New Roman" w:eastAsia="Times New Roman" w:hAnsi="Times New Roman" w:cs="Times New Roman"/>
          <w:sz w:val="24"/>
          <w:szCs w:val="24"/>
          <w:lang w:eastAsia="uk-UA"/>
        </w:rPr>
        <w:t xml:space="preserve">{Стаття 42 із змінами, внесеними згідно з Указом ПВР </w:t>
      </w:r>
      <w:hyperlink r:id="rId188"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 xml:space="preserve">; Законами </w:t>
      </w:r>
      <w:hyperlink r:id="rId18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190" w:tgtFrame="_blank" w:history="1">
        <w:r w:rsidRPr="00D50A05">
          <w:rPr>
            <w:rFonts w:ascii="Times New Roman" w:eastAsia="Times New Roman" w:hAnsi="Times New Roman" w:cs="Times New Roman"/>
            <w:color w:val="0000FF"/>
            <w:sz w:val="24"/>
            <w:szCs w:val="24"/>
            <w:u w:val="single"/>
            <w:lang w:eastAsia="uk-UA"/>
          </w:rPr>
          <w:t>№ 3706-12 від 16.12.93</w:t>
        </w:r>
      </w:hyperlink>
      <w:r w:rsidRPr="00D50A05">
        <w:rPr>
          <w:rFonts w:ascii="Times New Roman" w:eastAsia="Times New Roman" w:hAnsi="Times New Roman" w:cs="Times New Roman"/>
          <w:sz w:val="24"/>
          <w:szCs w:val="24"/>
          <w:lang w:eastAsia="uk-UA"/>
        </w:rPr>
        <w:t xml:space="preserve">, </w:t>
      </w:r>
      <w:hyperlink r:id="rId191"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192" w:tgtFrame="_blank" w:history="1">
        <w:r w:rsidRPr="00D50A05">
          <w:rPr>
            <w:rFonts w:ascii="Times New Roman" w:eastAsia="Times New Roman" w:hAnsi="Times New Roman" w:cs="Times New Roman"/>
            <w:color w:val="0000FF"/>
            <w:sz w:val="24"/>
            <w:szCs w:val="24"/>
            <w:u w:val="single"/>
            <w:lang w:eastAsia="uk-UA"/>
          </w:rPr>
          <w:t>№ 75/95-ВР від 28.02.95</w:t>
        </w:r>
      </w:hyperlink>
      <w:r w:rsidRPr="00D50A05">
        <w:rPr>
          <w:rFonts w:ascii="Times New Roman" w:eastAsia="Times New Roman" w:hAnsi="Times New Roman" w:cs="Times New Roman"/>
          <w:sz w:val="24"/>
          <w:szCs w:val="24"/>
          <w:lang w:eastAsia="uk-UA"/>
        </w:rPr>
        <w:t xml:space="preserve">, </w:t>
      </w:r>
      <w:hyperlink r:id="rId193"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194" w:anchor="n7" w:tgtFrame="_blank" w:history="1">
        <w:r w:rsidRPr="00D50A05">
          <w:rPr>
            <w:rFonts w:ascii="Times New Roman" w:eastAsia="Times New Roman" w:hAnsi="Times New Roman" w:cs="Times New Roman"/>
            <w:color w:val="0000FF"/>
            <w:sz w:val="24"/>
            <w:szCs w:val="24"/>
            <w:u w:val="single"/>
            <w:lang w:eastAsia="uk-UA"/>
          </w:rPr>
          <w:t>№ 259-VIII від 18.03.2015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5" w:name="n270"/>
      <w:bookmarkEnd w:id="265"/>
      <w:r w:rsidRPr="00D50A05">
        <w:rPr>
          <w:rFonts w:ascii="Times New Roman" w:eastAsia="Times New Roman" w:hAnsi="Times New Roman" w:cs="Times New Roman"/>
          <w:sz w:val="24"/>
          <w:szCs w:val="24"/>
          <w:lang w:eastAsia="uk-UA"/>
        </w:rPr>
        <w:t>Стаття 42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Переважне право на укладення трудового договору у разі поворотного прийняття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6" w:name="n271"/>
      <w:bookmarkEnd w:id="266"/>
      <w:r w:rsidRPr="00D50A05">
        <w:rPr>
          <w:rFonts w:ascii="Times New Roman" w:eastAsia="Times New Roman" w:hAnsi="Times New Roman" w:cs="Times New Roman"/>
          <w:sz w:val="24"/>
          <w:szCs w:val="24"/>
          <w:lang w:eastAsia="uk-UA"/>
        </w:rPr>
        <w:t xml:space="preserve">Працівник, з яким розірвано трудовий договір з підстав, передбачених </w:t>
      </w:r>
      <w:hyperlink r:id="rId195" w:anchor="n233" w:history="1">
        <w:r w:rsidRPr="00D50A05">
          <w:rPr>
            <w:rFonts w:ascii="Times New Roman" w:eastAsia="Times New Roman" w:hAnsi="Times New Roman" w:cs="Times New Roman"/>
            <w:color w:val="0000FF"/>
            <w:sz w:val="24"/>
            <w:szCs w:val="24"/>
            <w:u w:val="single"/>
            <w:lang w:eastAsia="uk-UA"/>
          </w:rPr>
          <w:t>пунктом 1 статті 40</w:t>
        </w:r>
      </w:hyperlink>
      <w:r w:rsidRPr="00D50A05">
        <w:rPr>
          <w:rFonts w:ascii="Times New Roman" w:eastAsia="Times New Roman" w:hAnsi="Times New Roman" w:cs="Times New Roman"/>
          <w:sz w:val="24"/>
          <w:szCs w:val="24"/>
          <w:lang w:eastAsia="uk-UA"/>
        </w:rPr>
        <w:t xml:space="preserve"> цього Кодексу (крім випадку ліквідації підприємства, установи, організації), протягом одного року має право на укладення трудового договору у разі поворотного прийняття на роботу, якщо власник або уповноважений ним орган проводить прийняття на роботу працівників аналогічної кваліфікації.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7" w:name="n272"/>
      <w:bookmarkEnd w:id="267"/>
      <w:r w:rsidRPr="00D50A05">
        <w:rPr>
          <w:rFonts w:ascii="Times New Roman" w:eastAsia="Times New Roman" w:hAnsi="Times New Roman" w:cs="Times New Roman"/>
          <w:sz w:val="24"/>
          <w:szCs w:val="24"/>
          <w:lang w:eastAsia="uk-UA"/>
        </w:rPr>
        <w:t>Переважне право на укладення трудового договору у разі поворотного прийняття на роботу надається особам, зазначеним у статті 42 цього Кодексу, та в інших випадках, передбачених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8" w:name="n273"/>
      <w:bookmarkEnd w:id="268"/>
      <w:r w:rsidRPr="00D50A05">
        <w:rPr>
          <w:rFonts w:ascii="Times New Roman" w:eastAsia="Times New Roman" w:hAnsi="Times New Roman" w:cs="Times New Roman"/>
          <w:sz w:val="24"/>
          <w:szCs w:val="24"/>
          <w:lang w:eastAsia="uk-UA"/>
        </w:rPr>
        <w:t>Умови відновлення соціально-побутових пільг, які працівники мали до вивільнення, визначаються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69" w:name="n274"/>
      <w:bookmarkEnd w:id="269"/>
      <w:r w:rsidRPr="00D50A05">
        <w:rPr>
          <w:rFonts w:ascii="Times New Roman" w:eastAsia="Times New Roman" w:hAnsi="Times New Roman" w:cs="Times New Roman"/>
          <w:sz w:val="24"/>
          <w:szCs w:val="24"/>
          <w:lang w:eastAsia="uk-UA"/>
        </w:rPr>
        <w:t>{Кодекс доповнено статтею 42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196"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0" w:name="n275"/>
      <w:bookmarkEnd w:id="270"/>
      <w:r w:rsidRPr="00D50A05">
        <w:rPr>
          <w:rFonts w:ascii="Times New Roman" w:eastAsia="Times New Roman" w:hAnsi="Times New Roman" w:cs="Times New Roman"/>
          <w:sz w:val="24"/>
          <w:szCs w:val="24"/>
          <w:lang w:eastAsia="uk-UA"/>
        </w:rPr>
        <w:t>Стаття 43. Розірвання трудового договору з ініціативи власника або уповноваженого ним органу за попередньою згодою виборного органу первинної профспілкової організації (профспілкового представника)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1" w:name="n276"/>
      <w:bookmarkEnd w:id="271"/>
      <w:r w:rsidRPr="00D50A05">
        <w:rPr>
          <w:rFonts w:ascii="Times New Roman" w:eastAsia="Times New Roman" w:hAnsi="Times New Roman" w:cs="Times New Roman"/>
          <w:sz w:val="24"/>
          <w:szCs w:val="24"/>
          <w:lang w:eastAsia="uk-UA"/>
        </w:rPr>
        <w:t xml:space="preserve">Розірвання трудового договору з підстав, передбачених </w:t>
      </w:r>
      <w:hyperlink r:id="rId197" w:anchor="n233" w:history="1">
        <w:r w:rsidRPr="00D50A05">
          <w:rPr>
            <w:rFonts w:ascii="Times New Roman" w:eastAsia="Times New Roman" w:hAnsi="Times New Roman" w:cs="Times New Roman"/>
            <w:color w:val="0000FF"/>
            <w:sz w:val="24"/>
            <w:szCs w:val="24"/>
            <w:u w:val="single"/>
            <w:lang w:eastAsia="uk-UA"/>
          </w:rPr>
          <w:t>пунктами 1</w:t>
        </w:r>
      </w:hyperlink>
      <w:r w:rsidRPr="00D50A05">
        <w:rPr>
          <w:rFonts w:ascii="Times New Roman" w:eastAsia="Times New Roman" w:hAnsi="Times New Roman" w:cs="Times New Roman"/>
          <w:sz w:val="24"/>
          <w:szCs w:val="24"/>
          <w:lang w:eastAsia="uk-UA"/>
        </w:rPr>
        <w:t xml:space="preserve"> (крім випадку ліквідації підприємства, установи, організації), </w:t>
      </w:r>
      <w:hyperlink r:id="rId198" w:anchor="n235" w:history="1">
        <w:r w:rsidRPr="00D50A05">
          <w:rPr>
            <w:rFonts w:ascii="Times New Roman" w:eastAsia="Times New Roman" w:hAnsi="Times New Roman" w:cs="Times New Roman"/>
            <w:color w:val="0000FF"/>
            <w:sz w:val="24"/>
            <w:szCs w:val="24"/>
            <w:u w:val="single"/>
            <w:lang w:eastAsia="uk-UA"/>
          </w:rPr>
          <w:t>2-5</w:t>
        </w:r>
      </w:hyperlink>
      <w:r w:rsidRPr="00D50A05">
        <w:rPr>
          <w:rFonts w:ascii="Times New Roman" w:eastAsia="Times New Roman" w:hAnsi="Times New Roman" w:cs="Times New Roman"/>
          <w:sz w:val="24"/>
          <w:szCs w:val="24"/>
          <w:lang w:eastAsia="uk-UA"/>
        </w:rPr>
        <w:t xml:space="preserve">, </w:t>
      </w:r>
      <w:hyperlink r:id="rId199" w:anchor="n240" w:history="1">
        <w:r w:rsidRPr="00D50A05">
          <w:rPr>
            <w:rFonts w:ascii="Times New Roman" w:eastAsia="Times New Roman" w:hAnsi="Times New Roman" w:cs="Times New Roman"/>
            <w:color w:val="0000FF"/>
            <w:sz w:val="24"/>
            <w:szCs w:val="24"/>
            <w:u w:val="single"/>
            <w:lang w:eastAsia="uk-UA"/>
          </w:rPr>
          <w:t>7 статті 40</w:t>
        </w:r>
      </w:hyperlink>
      <w:r w:rsidRPr="00D50A05">
        <w:rPr>
          <w:rFonts w:ascii="Times New Roman" w:eastAsia="Times New Roman" w:hAnsi="Times New Roman" w:cs="Times New Roman"/>
          <w:sz w:val="24"/>
          <w:szCs w:val="24"/>
          <w:lang w:eastAsia="uk-UA"/>
        </w:rPr>
        <w:t xml:space="preserve"> і </w:t>
      </w:r>
      <w:hyperlink r:id="rId200" w:anchor="n251" w:history="1">
        <w:r w:rsidRPr="00D50A05">
          <w:rPr>
            <w:rFonts w:ascii="Times New Roman" w:eastAsia="Times New Roman" w:hAnsi="Times New Roman" w:cs="Times New Roman"/>
            <w:color w:val="0000FF"/>
            <w:sz w:val="24"/>
            <w:szCs w:val="24"/>
            <w:u w:val="single"/>
            <w:lang w:eastAsia="uk-UA"/>
          </w:rPr>
          <w:t>пунктами 2</w:t>
        </w:r>
      </w:hyperlink>
      <w:r w:rsidRPr="00D50A05">
        <w:rPr>
          <w:rFonts w:ascii="Times New Roman" w:eastAsia="Times New Roman" w:hAnsi="Times New Roman" w:cs="Times New Roman"/>
          <w:sz w:val="24"/>
          <w:szCs w:val="24"/>
          <w:lang w:eastAsia="uk-UA"/>
        </w:rPr>
        <w:t xml:space="preserve"> і </w:t>
      </w:r>
      <w:hyperlink r:id="rId201" w:anchor="n252" w:history="1">
        <w:r w:rsidRPr="00D50A05">
          <w:rPr>
            <w:rFonts w:ascii="Times New Roman" w:eastAsia="Times New Roman" w:hAnsi="Times New Roman" w:cs="Times New Roman"/>
            <w:color w:val="0000FF"/>
            <w:sz w:val="24"/>
            <w:szCs w:val="24"/>
            <w:u w:val="single"/>
            <w:lang w:eastAsia="uk-UA"/>
          </w:rPr>
          <w:t>3 статті 41</w:t>
        </w:r>
      </w:hyperlink>
      <w:r w:rsidRPr="00D50A05">
        <w:rPr>
          <w:rFonts w:ascii="Times New Roman" w:eastAsia="Times New Roman" w:hAnsi="Times New Roman" w:cs="Times New Roman"/>
          <w:sz w:val="24"/>
          <w:szCs w:val="24"/>
          <w:lang w:eastAsia="uk-UA"/>
        </w:rPr>
        <w:t xml:space="preserve"> цього Кодексу, може бути проведено лише за попередньою згодою виборного органу (профспілкового представника), первинної профспілкової організації, членом якої є працівник, крім випадків, коли розірвання трудового договору із зазначених підстав здійснюється з прокурором, </w:t>
      </w:r>
      <w:r w:rsidRPr="00D50A05">
        <w:rPr>
          <w:rFonts w:ascii="Times New Roman" w:eastAsia="Times New Roman" w:hAnsi="Times New Roman" w:cs="Times New Roman"/>
          <w:sz w:val="24"/>
          <w:szCs w:val="24"/>
          <w:lang w:eastAsia="uk-UA"/>
        </w:rPr>
        <w:lastRenderedPageBreak/>
        <w:t>працівником органу внутрішніх справ, Служби безпеки України, Державного бюро розслідувань України чи органу, що здійснює контроль за додержанням податкового законодавства.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2" w:name="n277"/>
      <w:bookmarkEnd w:id="272"/>
      <w:r w:rsidRPr="00D50A05">
        <w:rPr>
          <w:rFonts w:ascii="Times New Roman" w:eastAsia="Times New Roman" w:hAnsi="Times New Roman" w:cs="Times New Roman"/>
          <w:sz w:val="24"/>
          <w:szCs w:val="24"/>
          <w:lang w:eastAsia="uk-UA"/>
        </w:rPr>
        <w:t xml:space="preserve">У випадках, передбачених законодавством про працю, виборний орган первинної профспілкової організації, членом якої є працівник, розглядає у п'ятнадцятиденний строк </w:t>
      </w:r>
      <w:proofErr w:type="spellStart"/>
      <w:r w:rsidRPr="00D50A05">
        <w:rPr>
          <w:rFonts w:ascii="Times New Roman" w:eastAsia="Times New Roman" w:hAnsi="Times New Roman" w:cs="Times New Roman"/>
          <w:sz w:val="24"/>
          <w:szCs w:val="24"/>
          <w:lang w:eastAsia="uk-UA"/>
        </w:rPr>
        <w:t>обгрунтоване</w:t>
      </w:r>
      <w:proofErr w:type="spellEnd"/>
      <w:r w:rsidRPr="00D50A05">
        <w:rPr>
          <w:rFonts w:ascii="Times New Roman" w:eastAsia="Times New Roman" w:hAnsi="Times New Roman" w:cs="Times New Roman"/>
          <w:sz w:val="24"/>
          <w:szCs w:val="24"/>
          <w:lang w:eastAsia="uk-UA"/>
        </w:rPr>
        <w:t xml:space="preserve"> письмове подання власника або уповноваженого ним органу про розірвання трудового договору з працівником.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3" w:name="n278"/>
      <w:bookmarkEnd w:id="273"/>
      <w:r w:rsidRPr="00D50A05">
        <w:rPr>
          <w:rFonts w:ascii="Times New Roman" w:eastAsia="Times New Roman" w:hAnsi="Times New Roman" w:cs="Times New Roman"/>
          <w:sz w:val="24"/>
          <w:szCs w:val="24"/>
          <w:lang w:eastAsia="uk-UA"/>
        </w:rPr>
        <w:t>Подання власника або уповноваженого ним органу має розглядатися у присутності працівника, на якого воно внесено. Розгляд подання у разі відсутності працівника допускається лише за його письмовою заявою. За бажанням працівника від його імені може виступати інша особа, у тому числі адвокат. Якщо працівник або його представник не з'явився на засідання, розгляд заяви відкладається до наступного засідання у межах строку, визначеного частиною другою цієї статті. У разі повторної неявки працівника (його представника) без поважних причин подання може розглядатися за його відсутності.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4" w:name="n279"/>
      <w:bookmarkEnd w:id="274"/>
      <w:r w:rsidRPr="00D50A05">
        <w:rPr>
          <w:rFonts w:ascii="Times New Roman" w:eastAsia="Times New Roman" w:hAnsi="Times New Roman" w:cs="Times New Roman"/>
          <w:sz w:val="24"/>
          <w:szCs w:val="24"/>
          <w:lang w:eastAsia="uk-UA"/>
        </w:rPr>
        <w:t>У разі якщо виборний орган первинної профспілкової організації не утворюється, згоду на розірвання трудового договору надає профспілковий представник, уповноважений на представництво інтересів членів професійної спілки згідно із статутом.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5" w:name="n280"/>
      <w:bookmarkEnd w:id="275"/>
      <w:r w:rsidRPr="00D50A05">
        <w:rPr>
          <w:rFonts w:ascii="Times New Roman" w:eastAsia="Times New Roman" w:hAnsi="Times New Roman" w:cs="Times New Roman"/>
          <w:sz w:val="24"/>
          <w:szCs w:val="24"/>
          <w:lang w:eastAsia="uk-UA"/>
        </w:rPr>
        <w:t>Виборний орган первинної профспілкової організації (профспілковий представник) повідомляє власника або уповноважений ним орган про прийняте рішення у письмовій формі в триденний строк після його прийняття. У разі пропуску цього строку вважається, що виборний орган первинної профспілкової організації (профспілковий представник) дав згоду на розірвання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6" w:name="n281"/>
      <w:bookmarkEnd w:id="276"/>
      <w:r w:rsidRPr="00D50A05">
        <w:rPr>
          <w:rFonts w:ascii="Times New Roman" w:eastAsia="Times New Roman" w:hAnsi="Times New Roman" w:cs="Times New Roman"/>
          <w:sz w:val="24"/>
          <w:szCs w:val="24"/>
          <w:lang w:eastAsia="uk-UA"/>
        </w:rPr>
        <w:t>Якщо працівник одночасно є членом кількох первинних профспілкових організацій, які діють на підприємстві, в установі, організації, згоду на його звільнення дає виборний орган тієї первинної профспілкової організації, до якої звернувся власник або уповноважений ним орган.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7" w:name="n282"/>
      <w:bookmarkEnd w:id="277"/>
      <w:r w:rsidRPr="00D50A05">
        <w:rPr>
          <w:rFonts w:ascii="Times New Roman" w:eastAsia="Times New Roman" w:hAnsi="Times New Roman" w:cs="Times New Roman"/>
          <w:sz w:val="24"/>
          <w:szCs w:val="24"/>
          <w:lang w:eastAsia="uk-UA"/>
        </w:rPr>
        <w:t xml:space="preserve">Рішення виборного органу первинної профспілкової організації (профспілкового представника) про відмову в наданні згоди на розірвання трудового договору повинно бути </w:t>
      </w:r>
      <w:proofErr w:type="spellStart"/>
      <w:r w:rsidRPr="00D50A05">
        <w:rPr>
          <w:rFonts w:ascii="Times New Roman" w:eastAsia="Times New Roman" w:hAnsi="Times New Roman" w:cs="Times New Roman"/>
          <w:sz w:val="24"/>
          <w:szCs w:val="24"/>
          <w:lang w:eastAsia="uk-UA"/>
        </w:rPr>
        <w:t>обгрунтованим</w:t>
      </w:r>
      <w:proofErr w:type="spellEnd"/>
      <w:r w:rsidRPr="00D50A05">
        <w:rPr>
          <w:rFonts w:ascii="Times New Roman" w:eastAsia="Times New Roman" w:hAnsi="Times New Roman" w:cs="Times New Roman"/>
          <w:sz w:val="24"/>
          <w:szCs w:val="24"/>
          <w:lang w:eastAsia="uk-UA"/>
        </w:rPr>
        <w:t xml:space="preserve">. У разі якщо в рішенні немає </w:t>
      </w:r>
      <w:proofErr w:type="spellStart"/>
      <w:r w:rsidRPr="00D50A05">
        <w:rPr>
          <w:rFonts w:ascii="Times New Roman" w:eastAsia="Times New Roman" w:hAnsi="Times New Roman" w:cs="Times New Roman"/>
          <w:sz w:val="24"/>
          <w:szCs w:val="24"/>
          <w:lang w:eastAsia="uk-UA"/>
        </w:rPr>
        <w:t>обгрунтування</w:t>
      </w:r>
      <w:proofErr w:type="spellEnd"/>
      <w:r w:rsidRPr="00D50A05">
        <w:rPr>
          <w:rFonts w:ascii="Times New Roman" w:eastAsia="Times New Roman" w:hAnsi="Times New Roman" w:cs="Times New Roman"/>
          <w:sz w:val="24"/>
          <w:szCs w:val="24"/>
          <w:lang w:eastAsia="uk-UA"/>
        </w:rPr>
        <w:t xml:space="preserve"> відмови в наданні згоди на розірвання трудового договору, власник або уповноважений ним орган має право звільнити працівника без згоди виборного органу первинної профспілкової організації (профспілкового представника).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8" w:name="n283"/>
      <w:bookmarkEnd w:id="278"/>
      <w:r w:rsidRPr="00D50A05">
        <w:rPr>
          <w:rFonts w:ascii="Times New Roman" w:eastAsia="Times New Roman" w:hAnsi="Times New Roman" w:cs="Times New Roman"/>
          <w:sz w:val="24"/>
          <w:szCs w:val="24"/>
          <w:lang w:eastAsia="uk-UA"/>
        </w:rPr>
        <w:t>Власник або уповноважений ним орган має право розірвати трудовий договір не пізніш як через місяць з дня одержання згоди виборного органу первинної профспілкової організації (профспілкового представника).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79" w:name="n284"/>
      <w:bookmarkEnd w:id="279"/>
      <w:r w:rsidRPr="00D50A05">
        <w:rPr>
          <w:rFonts w:ascii="Times New Roman" w:eastAsia="Times New Roman" w:hAnsi="Times New Roman" w:cs="Times New Roman"/>
          <w:sz w:val="24"/>
          <w:szCs w:val="24"/>
          <w:lang w:eastAsia="uk-UA"/>
        </w:rPr>
        <w:t>Якщо розірвання трудового договору з працівником проведено власником або уповноваженим ним органом без звернення до виборного органу первинної профспілкової організації (профспілкового представника), суд зупиняє провадження по справі, запитує згоду виборного органу первинної профспілкової організації (профспілкового представника) і після її одержання або відмови виборного органу первинної профспілкової організації (профспілкового представника) в дачі згоди на звільнення працівника (частина перша цієї статті) розглядає спір по суті.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0" w:name="n285"/>
      <w:bookmarkEnd w:id="280"/>
      <w:r w:rsidRPr="00D50A05">
        <w:rPr>
          <w:rFonts w:ascii="Times New Roman" w:eastAsia="Times New Roman" w:hAnsi="Times New Roman" w:cs="Times New Roman"/>
          <w:sz w:val="24"/>
          <w:szCs w:val="24"/>
          <w:lang w:eastAsia="uk-UA"/>
        </w:rPr>
        <w:t xml:space="preserve">{Стаття 43 із змінами, внесеними згідно з Указами ПВР </w:t>
      </w:r>
      <w:hyperlink r:id="rId20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203"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w:t>
      </w:r>
      <w:hyperlink r:id="rId20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20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06"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207" w:tgtFrame="_blank" w:history="1">
        <w:r w:rsidRPr="00D50A05">
          <w:rPr>
            <w:rFonts w:ascii="Times New Roman" w:eastAsia="Times New Roman" w:hAnsi="Times New Roman" w:cs="Times New Roman"/>
            <w:color w:val="0000FF"/>
            <w:sz w:val="24"/>
            <w:szCs w:val="24"/>
            <w:u w:val="single"/>
            <w:lang w:eastAsia="uk-UA"/>
          </w:rPr>
          <w:t>№ 3719-12 від 16.12.93</w:t>
        </w:r>
      </w:hyperlink>
      <w:r w:rsidRPr="00D50A05">
        <w:rPr>
          <w:rFonts w:ascii="Times New Roman" w:eastAsia="Times New Roman" w:hAnsi="Times New Roman" w:cs="Times New Roman"/>
          <w:sz w:val="24"/>
          <w:szCs w:val="24"/>
          <w:lang w:eastAsia="uk-UA"/>
        </w:rPr>
        <w:t xml:space="preserve">, </w:t>
      </w:r>
      <w:hyperlink r:id="rId208"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209"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w:t>
      </w:r>
      <w:hyperlink r:id="rId210"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211" w:anchor="n876" w:tgtFrame="_blank" w:history="1">
        <w:r w:rsidRPr="00D50A05">
          <w:rPr>
            <w:rFonts w:ascii="Times New Roman" w:eastAsia="Times New Roman" w:hAnsi="Times New Roman" w:cs="Times New Roman"/>
            <w:color w:val="0000FF"/>
            <w:sz w:val="24"/>
            <w:szCs w:val="24"/>
            <w:u w:val="single"/>
            <w:lang w:eastAsia="uk-UA"/>
          </w:rPr>
          <w:t>№ 1697-VII від 14.10.2014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1" w:name="n286"/>
      <w:bookmarkEnd w:id="281"/>
      <w:r w:rsidRPr="00D50A05">
        <w:rPr>
          <w:rFonts w:ascii="Times New Roman" w:eastAsia="Times New Roman" w:hAnsi="Times New Roman" w:cs="Times New Roman"/>
          <w:sz w:val="24"/>
          <w:szCs w:val="24"/>
          <w:lang w:eastAsia="uk-UA"/>
        </w:rPr>
        <w:t>Стаття 43</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Розірвання трудового договору з ініціативи власника або уповноваженого ним органу без попередньої згоди виборного органу первинної профспілкової організації (профспілкового представника)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2" w:name="n287"/>
      <w:bookmarkEnd w:id="282"/>
      <w:r w:rsidRPr="00D50A05">
        <w:rPr>
          <w:rFonts w:ascii="Times New Roman" w:eastAsia="Times New Roman" w:hAnsi="Times New Roman" w:cs="Times New Roman"/>
          <w:sz w:val="24"/>
          <w:szCs w:val="24"/>
          <w:lang w:eastAsia="uk-UA"/>
        </w:rPr>
        <w:t>Розірвання трудового договору з ініціативи власника або уповноваженого ним органу без згоди виборного органу первинної профспілкової організації (профспілкового представника) допускається у випадках: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3" w:name="n288"/>
      <w:bookmarkEnd w:id="283"/>
      <w:r w:rsidRPr="00D50A05">
        <w:rPr>
          <w:rFonts w:ascii="Times New Roman" w:eastAsia="Times New Roman" w:hAnsi="Times New Roman" w:cs="Times New Roman"/>
          <w:sz w:val="24"/>
          <w:szCs w:val="24"/>
          <w:lang w:eastAsia="uk-UA"/>
        </w:rPr>
        <w:t>ліквідації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4" w:name="n289"/>
      <w:bookmarkEnd w:id="284"/>
      <w:r w:rsidRPr="00D50A05">
        <w:rPr>
          <w:rFonts w:ascii="Times New Roman" w:eastAsia="Times New Roman" w:hAnsi="Times New Roman" w:cs="Times New Roman"/>
          <w:sz w:val="24"/>
          <w:szCs w:val="24"/>
          <w:lang w:eastAsia="uk-UA"/>
        </w:rPr>
        <w:t>незадовільного результату випробування, обумовленого при прийнятті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5" w:name="n290"/>
      <w:bookmarkEnd w:id="285"/>
      <w:r w:rsidRPr="00D50A05">
        <w:rPr>
          <w:rFonts w:ascii="Times New Roman" w:eastAsia="Times New Roman" w:hAnsi="Times New Roman" w:cs="Times New Roman"/>
          <w:sz w:val="24"/>
          <w:szCs w:val="24"/>
          <w:lang w:eastAsia="uk-UA"/>
        </w:rPr>
        <w:t xml:space="preserve">звільнення з </w:t>
      </w:r>
      <w:proofErr w:type="spellStart"/>
      <w:r w:rsidRPr="00D50A05">
        <w:rPr>
          <w:rFonts w:ascii="Times New Roman" w:eastAsia="Times New Roman" w:hAnsi="Times New Roman" w:cs="Times New Roman"/>
          <w:sz w:val="24"/>
          <w:szCs w:val="24"/>
          <w:lang w:eastAsia="uk-UA"/>
        </w:rPr>
        <w:t>суміщуваної</w:t>
      </w:r>
      <w:proofErr w:type="spellEnd"/>
      <w:r w:rsidRPr="00D50A05">
        <w:rPr>
          <w:rFonts w:ascii="Times New Roman" w:eastAsia="Times New Roman" w:hAnsi="Times New Roman" w:cs="Times New Roman"/>
          <w:sz w:val="24"/>
          <w:szCs w:val="24"/>
          <w:lang w:eastAsia="uk-UA"/>
        </w:rPr>
        <w:t xml:space="preserve"> роботи у зв'язку з прийняттям на роботу іншого працівника, який не є сумісником, а також у зв'язку з обмеженнями на роботу за сумісництвом, передбаченими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6" w:name="n291"/>
      <w:bookmarkEnd w:id="286"/>
      <w:r w:rsidRPr="00D50A05">
        <w:rPr>
          <w:rFonts w:ascii="Times New Roman" w:eastAsia="Times New Roman" w:hAnsi="Times New Roman" w:cs="Times New Roman"/>
          <w:sz w:val="24"/>
          <w:szCs w:val="24"/>
          <w:lang w:eastAsia="uk-UA"/>
        </w:rPr>
        <w:t>поновлення на роботі працівника, який раніше виконував цю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7" w:name="n292"/>
      <w:bookmarkEnd w:id="287"/>
      <w:r w:rsidRPr="00D50A05">
        <w:rPr>
          <w:rFonts w:ascii="Times New Roman" w:eastAsia="Times New Roman" w:hAnsi="Times New Roman" w:cs="Times New Roman"/>
          <w:sz w:val="24"/>
          <w:szCs w:val="24"/>
          <w:lang w:eastAsia="uk-UA"/>
        </w:rPr>
        <w:t>звільнення працівника, який не є членом первинної профспілкової організації, що діє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8" w:name="n293"/>
      <w:bookmarkEnd w:id="288"/>
      <w:r w:rsidRPr="00D50A05">
        <w:rPr>
          <w:rFonts w:ascii="Times New Roman" w:eastAsia="Times New Roman" w:hAnsi="Times New Roman" w:cs="Times New Roman"/>
          <w:sz w:val="24"/>
          <w:szCs w:val="24"/>
          <w:lang w:eastAsia="uk-UA"/>
        </w:rPr>
        <w:t>звільнення з підприємства, установи, організації, де немає первинної профспілкової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89" w:name="n294"/>
      <w:bookmarkEnd w:id="289"/>
      <w:r w:rsidRPr="00D50A05">
        <w:rPr>
          <w:rFonts w:ascii="Times New Roman" w:eastAsia="Times New Roman" w:hAnsi="Times New Roman" w:cs="Times New Roman"/>
          <w:sz w:val="24"/>
          <w:szCs w:val="24"/>
          <w:lang w:eastAsia="uk-UA"/>
        </w:rPr>
        <w:t>звільнення керівника підприємства, установи, організації (філіалу, представництва, відділення та іншого відокремленого підрозділу), його заступників, головного бухгалтера підприємства, установи, організації, його заступників, а також службових осіб органів доходів і зборів, яким присвоєно спеціальні звання, і службових осіб центральних органів виконавчої влади, що реалізують державну політику у сферах державного фінансового контролю та контролю за цінами; керівних працівників, які обираються, затверджуються або призначаються на посади державними органами, органами місцевого самоврядування, а також громадськими організаціями та іншими об'єднаннями громадян;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0" w:name="n295"/>
      <w:bookmarkEnd w:id="290"/>
      <w:r w:rsidRPr="00D50A05">
        <w:rPr>
          <w:rFonts w:ascii="Times New Roman" w:eastAsia="Times New Roman" w:hAnsi="Times New Roman" w:cs="Times New Roman"/>
          <w:sz w:val="24"/>
          <w:szCs w:val="24"/>
          <w:lang w:eastAsia="uk-UA"/>
        </w:rPr>
        <w:t>звільнення працівника, який вчинив за місцем роботи розкрадання (в тому числі дрібне) майна власника, встановлене вироком суду, що набрав законної сили, чи постановою органу, до компетенції якого входить накладення адміністративного стягнення або застосування заходів громадського впливу;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1" w:name="n1465"/>
      <w:bookmarkEnd w:id="291"/>
      <w:r w:rsidRPr="00D50A05">
        <w:rPr>
          <w:rFonts w:ascii="Times New Roman" w:eastAsia="Times New Roman" w:hAnsi="Times New Roman" w:cs="Times New Roman"/>
          <w:sz w:val="24"/>
          <w:szCs w:val="24"/>
          <w:lang w:eastAsia="uk-UA"/>
        </w:rPr>
        <w:t>призову або мобілізації власника - фізичної особи під час особливого періоду.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2" w:name="n296"/>
      <w:bookmarkEnd w:id="292"/>
      <w:r w:rsidRPr="00D50A05">
        <w:rPr>
          <w:rFonts w:ascii="Times New Roman" w:eastAsia="Times New Roman" w:hAnsi="Times New Roman" w:cs="Times New Roman"/>
          <w:sz w:val="24"/>
          <w:szCs w:val="24"/>
          <w:lang w:eastAsia="uk-UA"/>
        </w:rPr>
        <w:t>Законодавством можуть бути передбачені й інші випадки розірвання трудового договору з ініціативи власника або уповноваженого ним органу без згоди відповідного виборного органу первинної профспілкової організації (профспілкового представника).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3" w:name="n297"/>
      <w:bookmarkEnd w:id="293"/>
      <w:r w:rsidRPr="00D50A05">
        <w:rPr>
          <w:rFonts w:ascii="Times New Roman" w:eastAsia="Times New Roman" w:hAnsi="Times New Roman" w:cs="Times New Roman"/>
          <w:sz w:val="24"/>
          <w:szCs w:val="24"/>
          <w:lang w:eastAsia="uk-UA"/>
        </w:rPr>
        <w:t>{Кодекс доповнено статтею 43</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212"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213" w:tgtFrame="_blank" w:history="1">
        <w:r w:rsidRPr="00D50A05">
          <w:rPr>
            <w:rFonts w:ascii="Times New Roman" w:eastAsia="Times New Roman" w:hAnsi="Times New Roman" w:cs="Times New Roman"/>
            <w:color w:val="0000FF"/>
            <w:sz w:val="24"/>
            <w:szCs w:val="24"/>
            <w:u w:val="single"/>
            <w:lang w:eastAsia="uk-UA"/>
          </w:rPr>
          <w:t>№ 3632-12 від 19.11.93</w:t>
        </w:r>
      </w:hyperlink>
      <w:r w:rsidRPr="00D50A05">
        <w:rPr>
          <w:rFonts w:ascii="Times New Roman" w:eastAsia="Times New Roman" w:hAnsi="Times New Roman" w:cs="Times New Roman"/>
          <w:sz w:val="24"/>
          <w:szCs w:val="24"/>
          <w:lang w:eastAsia="uk-UA"/>
        </w:rPr>
        <w:t xml:space="preserve">, </w:t>
      </w:r>
      <w:hyperlink r:id="rId214" w:tgtFrame="_blank" w:history="1">
        <w:r w:rsidRPr="00D50A05">
          <w:rPr>
            <w:rFonts w:ascii="Times New Roman" w:eastAsia="Times New Roman" w:hAnsi="Times New Roman" w:cs="Times New Roman"/>
            <w:color w:val="0000FF"/>
            <w:sz w:val="24"/>
            <w:szCs w:val="24"/>
            <w:u w:val="single"/>
            <w:lang w:eastAsia="uk-UA"/>
          </w:rPr>
          <w:t>№ 3719-12 від 16.12.93</w:t>
        </w:r>
      </w:hyperlink>
      <w:r w:rsidRPr="00D50A05">
        <w:rPr>
          <w:rFonts w:ascii="Times New Roman" w:eastAsia="Times New Roman" w:hAnsi="Times New Roman" w:cs="Times New Roman"/>
          <w:sz w:val="24"/>
          <w:szCs w:val="24"/>
          <w:lang w:eastAsia="uk-UA"/>
        </w:rPr>
        <w:t xml:space="preserve">, </w:t>
      </w:r>
      <w:hyperlink r:id="rId215"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21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217" w:anchor="n9"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 xml:space="preserve">, </w:t>
      </w:r>
      <w:hyperlink r:id="rId218" w:anchor="n8" w:tgtFrame="_blank" w:history="1">
        <w:r w:rsidRPr="00D50A05">
          <w:rPr>
            <w:rFonts w:ascii="Times New Roman" w:eastAsia="Times New Roman" w:hAnsi="Times New Roman" w:cs="Times New Roman"/>
            <w:color w:val="0000FF"/>
            <w:sz w:val="24"/>
            <w:szCs w:val="24"/>
            <w:u w:val="single"/>
            <w:lang w:eastAsia="uk-UA"/>
          </w:rPr>
          <w:t>№ 406-VII від 04.07.2013</w:t>
        </w:r>
      </w:hyperlink>
      <w:r w:rsidRPr="00D50A05">
        <w:rPr>
          <w:rFonts w:ascii="Times New Roman" w:eastAsia="Times New Roman" w:hAnsi="Times New Roman" w:cs="Times New Roman"/>
          <w:sz w:val="24"/>
          <w:szCs w:val="24"/>
          <w:lang w:eastAsia="uk-UA"/>
        </w:rPr>
        <w:t xml:space="preserve">, </w:t>
      </w:r>
      <w:hyperlink r:id="rId219" w:anchor="n10" w:tgtFrame="_blank" w:history="1">
        <w:r w:rsidRPr="00D50A05">
          <w:rPr>
            <w:rFonts w:ascii="Times New Roman" w:eastAsia="Times New Roman" w:hAnsi="Times New Roman" w:cs="Times New Roman"/>
            <w:color w:val="0000FF"/>
            <w:sz w:val="24"/>
            <w:szCs w:val="24"/>
            <w:u w:val="single"/>
            <w:lang w:eastAsia="uk-UA"/>
          </w:rPr>
          <w:t>№ 1275-VII від 20.05.2014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4" w:name="n298"/>
      <w:bookmarkEnd w:id="294"/>
      <w:r w:rsidRPr="00D50A05">
        <w:rPr>
          <w:rFonts w:ascii="Times New Roman" w:eastAsia="Times New Roman" w:hAnsi="Times New Roman" w:cs="Times New Roman"/>
          <w:sz w:val="24"/>
          <w:szCs w:val="24"/>
          <w:lang w:eastAsia="uk-UA"/>
        </w:rPr>
        <w:t>{Офіційне тлумачення поняття, використаного в абзаці шостому частини першої статті 43</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див. в Рішенні Конституційного Суду </w:t>
      </w:r>
      <w:hyperlink r:id="rId220" w:tgtFrame="_blank" w:history="1">
        <w:r w:rsidRPr="00D50A05">
          <w:rPr>
            <w:rFonts w:ascii="Times New Roman" w:eastAsia="Times New Roman" w:hAnsi="Times New Roman" w:cs="Times New Roman"/>
            <w:color w:val="0000FF"/>
            <w:sz w:val="24"/>
            <w:szCs w:val="24"/>
            <w:u w:val="single"/>
            <w:lang w:eastAsia="uk-UA"/>
          </w:rPr>
          <w:t>№ 14-рп/98 від 29.10.98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5" w:name="n299"/>
      <w:bookmarkEnd w:id="295"/>
      <w:r w:rsidRPr="00D50A05">
        <w:rPr>
          <w:rFonts w:ascii="Times New Roman" w:eastAsia="Times New Roman" w:hAnsi="Times New Roman" w:cs="Times New Roman"/>
          <w:sz w:val="24"/>
          <w:szCs w:val="24"/>
          <w:lang w:eastAsia="uk-UA"/>
        </w:rPr>
        <w:lastRenderedPageBreak/>
        <w:t>Стаття 44. Вихідна допомога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6" w:name="n300"/>
      <w:bookmarkEnd w:id="296"/>
      <w:r w:rsidRPr="00D50A05">
        <w:rPr>
          <w:rFonts w:ascii="Times New Roman" w:eastAsia="Times New Roman" w:hAnsi="Times New Roman" w:cs="Times New Roman"/>
          <w:sz w:val="24"/>
          <w:szCs w:val="24"/>
          <w:lang w:eastAsia="uk-UA"/>
        </w:rPr>
        <w:t xml:space="preserve">При припиненні трудового договору з підстав, зазначених у </w:t>
      </w:r>
      <w:hyperlink r:id="rId221" w:anchor="n211" w:history="1">
        <w:r w:rsidRPr="00D50A05">
          <w:rPr>
            <w:rFonts w:ascii="Times New Roman" w:eastAsia="Times New Roman" w:hAnsi="Times New Roman" w:cs="Times New Roman"/>
            <w:color w:val="0000FF"/>
            <w:sz w:val="24"/>
            <w:szCs w:val="24"/>
            <w:u w:val="single"/>
            <w:lang w:eastAsia="uk-UA"/>
          </w:rPr>
          <w:t>пункті 6 статті 36</w:t>
        </w:r>
      </w:hyperlink>
      <w:r w:rsidRPr="00D50A05">
        <w:rPr>
          <w:rFonts w:ascii="Times New Roman" w:eastAsia="Times New Roman" w:hAnsi="Times New Roman" w:cs="Times New Roman"/>
          <w:sz w:val="24"/>
          <w:szCs w:val="24"/>
          <w:lang w:eastAsia="uk-UA"/>
        </w:rPr>
        <w:t xml:space="preserve"> та </w:t>
      </w:r>
      <w:hyperlink r:id="rId222" w:anchor="n233" w:history="1">
        <w:r w:rsidRPr="00D50A05">
          <w:rPr>
            <w:rFonts w:ascii="Times New Roman" w:eastAsia="Times New Roman" w:hAnsi="Times New Roman" w:cs="Times New Roman"/>
            <w:color w:val="0000FF"/>
            <w:sz w:val="24"/>
            <w:szCs w:val="24"/>
            <w:u w:val="single"/>
            <w:lang w:eastAsia="uk-UA"/>
          </w:rPr>
          <w:t>пунктах 1</w:t>
        </w:r>
      </w:hyperlink>
      <w:r w:rsidRPr="00D50A05">
        <w:rPr>
          <w:rFonts w:ascii="Times New Roman" w:eastAsia="Times New Roman" w:hAnsi="Times New Roman" w:cs="Times New Roman"/>
          <w:sz w:val="24"/>
          <w:szCs w:val="24"/>
          <w:lang w:eastAsia="uk-UA"/>
        </w:rPr>
        <w:t xml:space="preserve">, </w:t>
      </w:r>
      <w:hyperlink r:id="rId223" w:anchor="n235" w:history="1">
        <w:r w:rsidRPr="00D50A05">
          <w:rPr>
            <w:rFonts w:ascii="Times New Roman" w:eastAsia="Times New Roman" w:hAnsi="Times New Roman" w:cs="Times New Roman"/>
            <w:color w:val="0000FF"/>
            <w:sz w:val="24"/>
            <w:szCs w:val="24"/>
            <w:u w:val="single"/>
            <w:lang w:eastAsia="uk-UA"/>
          </w:rPr>
          <w:t>2</w:t>
        </w:r>
      </w:hyperlink>
      <w:r w:rsidRPr="00D50A05">
        <w:rPr>
          <w:rFonts w:ascii="Times New Roman" w:eastAsia="Times New Roman" w:hAnsi="Times New Roman" w:cs="Times New Roman"/>
          <w:sz w:val="24"/>
          <w:szCs w:val="24"/>
          <w:lang w:eastAsia="uk-UA"/>
        </w:rPr>
        <w:t xml:space="preserve"> і </w:t>
      </w:r>
      <w:hyperlink r:id="rId224" w:anchor="n239" w:history="1">
        <w:r w:rsidRPr="00D50A05">
          <w:rPr>
            <w:rFonts w:ascii="Times New Roman" w:eastAsia="Times New Roman" w:hAnsi="Times New Roman" w:cs="Times New Roman"/>
            <w:color w:val="0000FF"/>
            <w:sz w:val="24"/>
            <w:szCs w:val="24"/>
            <w:u w:val="single"/>
            <w:lang w:eastAsia="uk-UA"/>
          </w:rPr>
          <w:t>6 статті 40</w:t>
        </w:r>
      </w:hyperlink>
      <w:r w:rsidRPr="00D50A05">
        <w:rPr>
          <w:rFonts w:ascii="Times New Roman" w:eastAsia="Times New Roman" w:hAnsi="Times New Roman" w:cs="Times New Roman"/>
          <w:sz w:val="24"/>
          <w:szCs w:val="24"/>
          <w:lang w:eastAsia="uk-UA"/>
        </w:rPr>
        <w:t xml:space="preserve"> цього Кодексу, працівникові виплачується вихідна допомога у розмірі не менше середнього місячного заробітку; у разі призову або вступу на військову службу, направлення на альтернативну (невійськову) службу (</w:t>
      </w:r>
      <w:hyperlink r:id="rId225" w:anchor="n208" w:history="1">
        <w:r w:rsidRPr="00D50A05">
          <w:rPr>
            <w:rFonts w:ascii="Times New Roman" w:eastAsia="Times New Roman" w:hAnsi="Times New Roman" w:cs="Times New Roman"/>
            <w:color w:val="0000FF"/>
            <w:sz w:val="24"/>
            <w:szCs w:val="24"/>
            <w:u w:val="single"/>
            <w:lang w:eastAsia="uk-UA"/>
          </w:rPr>
          <w:t>пункт 3 статті 36</w:t>
        </w:r>
      </w:hyperlink>
      <w:r w:rsidRPr="00D50A05">
        <w:rPr>
          <w:rFonts w:ascii="Times New Roman" w:eastAsia="Times New Roman" w:hAnsi="Times New Roman" w:cs="Times New Roman"/>
          <w:sz w:val="24"/>
          <w:szCs w:val="24"/>
          <w:lang w:eastAsia="uk-UA"/>
        </w:rPr>
        <w:t>) - у розмірі двох мінімальних заробітних плат; внаслідок порушення власником або уповноваженим ним органом законодавства про працю, колективного чи трудового договору (</w:t>
      </w:r>
      <w:hyperlink r:id="rId226" w:anchor="n218" w:history="1">
        <w:r w:rsidRPr="00D50A05">
          <w:rPr>
            <w:rFonts w:ascii="Times New Roman" w:eastAsia="Times New Roman" w:hAnsi="Times New Roman" w:cs="Times New Roman"/>
            <w:color w:val="0000FF"/>
            <w:sz w:val="24"/>
            <w:szCs w:val="24"/>
            <w:u w:val="single"/>
            <w:lang w:eastAsia="uk-UA"/>
          </w:rPr>
          <w:t>статті 38</w:t>
        </w:r>
      </w:hyperlink>
      <w:r w:rsidRPr="00D50A05">
        <w:rPr>
          <w:rFonts w:ascii="Times New Roman" w:eastAsia="Times New Roman" w:hAnsi="Times New Roman" w:cs="Times New Roman"/>
          <w:sz w:val="24"/>
          <w:szCs w:val="24"/>
          <w:lang w:eastAsia="uk-UA"/>
        </w:rPr>
        <w:t xml:space="preserve"> і </w:t>
      </w:r>
      <w:hyperlink r:id="rId227" w:anchor="n223" w:history="1">
        <w:r w:rsidRPr="00D50A05">
          <w:rPr>
            <w:rFonts w:ascii="Times New Roman" w:eastAsia="Times New Roman" w:hAnsi="Times New Roman" w:cs="Times New Roman"/>
            <w:color w:val="0000FF"/>
            <w:sz w:val="24"/>
            <w:szCs w:val="24"/>
            <w:u w:val="single"/>
            <w:lang w:eastAsia="uk-UA"/>
          </w:rPr>
          <w:t>39</w:t>
        </w:r>
      </w:hyperlink>
      <w:r w:rsidRPr="00D50A05">
        <w:rPr>
          <w:rFonts w:ascii="Times New Roman" w:eastAsia="Times New Roman" w:hAnsi="Times New Roman" w:cs="Times New Roman"/>
          <w:sz w:val="24"/>
          <w:szCs w:val="24"/>
          <w:lang w:eastAsia="uk-UA"/>
        </w:rPr>
        <w:t xml:space="preserve">) - у розмірі, передбаченому колективним договором, але не менше тримісячного середнього заробітку; у разі припинення трудового договору з підстав, зазначених у </w:t>
      </w:r>
      <w:hyperlink r:id="rId228" w:anchor="n1459" w:history="1">
        <w:r w:rsidRPr="00D50A05">
          <w:rPr>
            <w:rFonts w:ascii="Times New Roman" w:eastAsia="Times New Roman" w:hAnsi="Times New Roman" w:cs="Times New Roman"/>
            <w:color w:val="0000FF"/>
            <w:sz w:val="24"/>
            <w:szCs w:val="24"/>
            <w:u w:val="single"/>
            <w:lang w:eastAsia="uk-UA"/>
          </w:rPr>
          <w:t>пункті 5 частини першої статті 41</w:t>
        </w:r>
      </w:hyperlink>
      <w:r w:rsidRPr="00D50A05">
        <w:rPr>
          <w:rFonts w:ascii="Times New Roman" w:eastAsia="Times New Roman" w:hAnsi="Times New Roman" w:cs="Times New Roman"/>
          <w:sz w:val="24"/>
          <w:szCs w:val="24"/>
          <w:lang w:eastAsia="uk-UA"/>
        </w:rPr>
        <w:t>, - у розмірі не менше ніж шестимісячний середній заробіток.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7" w:name="n301"/>
      <w:bookmarkEnd w:id="297"/>
      <w:r w:rsidRPr="00D50A05">
        <w:rPr>
          <w:rFonts w:ascii="Times New Roman" w:eastAsia="Times New Roman" w:hAnsi="Times New Roman" w:cs="Times New Roman"/>
          <w:sz w:val="24"/>
          <w:szCs w:val="24"/>
          <w:lang w:eastAsia="uk-UA"/>
        </w:rPr>
        <w:t xml:space="preserve">{Стаття 44 із змінами, внесеними згідно з Указом ПВР </w:t>
      </w:r>
      <w:hyperlink r:id="rId22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23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31"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232"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в редакції Закону </w:t>
      </w:r>
      <w:hyperlink r:id="rId233"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234" w:tgtFrame="_blank" w:history="1">
        <w:r w:rsidRPr="00D50A05">
          <w:rPr>
            <w:rFonts w:ascii="Times New Roman" w:eastAsia="Times New Roman" w:hAnsi="Times New Roman" w:cs="Times New Roman"/>
            <w:color w:val="0000FF"/>
            <w:sz w:val="24"/>
            <w:szCs w:val="24"/>
            <w:u w:val="single"/>
            <w:lang w:eastAsia="uk-UA"/>
          </w:rPr>
          <w:t>№ 1014-V від 11.05.2007</w:t>
        </w:r>
      </w:hyperlink>
      <w:r w:rsidRPr="00D50A05">
        <w:rPr>
          <w:rFonts w:ascii="Times New Roman" w:eastAsia="Times New Roman" w:hAnsi="Times New Roman" w:cs="Times New Roman"/>
          <w:sz w:val="24"/>
          <w:szCs w:val="24"/>
          <w:lang w:eastAsia="uk-UA"/>
        </w:rPr>
        <w:t xml:space="preserve">; текст статті 44 в редакції Закону </w:t>
      </w:r>
      <w:hyperlink r:id="rId235" w:tgtFrame="_blank" w:history="1">
        <w:r w:rsidRPr="00D50A05">
          <w:rPr>
            <w:rFonts w:ascii="Times New Roman" w:eastAsia="Times New Roman" w:hAnsi="Times New Roman" w:cs="Times New Roman"/>
            <w:color w:val="0000FF"/>
            <w:sz w:val="24"/>
            <w:szCs w:val="24"/>
            <w:u w:val="single"/>
            <w:lang w:eastAsia="uk-UA"/>
          </w:rPr>
          <w:t>№ 107-VI від 28.12.2007</w:t>
        </w:r>
      </w:hyperlink>
      <w:r w:rsidRPr="00D50A05">
        <w:rPr>
          <w:rFonts w:ascii="Times New Roman" w:eastAsia="Times New Roman" w:hAnsi="Times New Roman" w:cs="Times New Roman"/>
          <w:sz w:val="24"/>
          <w:szCs w:val="24"/>
          <w:lang w:eastAsia="uk-UA"/>
        </w:rPr>
        <w:t xml:space="preserve"> - зміну визнано неконституційною згідно з Рішенням Конституційного Суду </w:t>
      </w:r>
      <w:hyperlink r:id="rId236" w:tgtFrame="_blank" w:history="1">
        <w:r w:rsidRPr="00D50A05">
          <w:rPr>
            <w:rFonts w:ascii="Times New Roman" w:eastAsia="Times New Roman" w:hAnsi="Times New Roman" w:cs="Times New Roman"/>
            <w:color w:val="0000FF"/>
            <w:sz w:val="24"/>
            <w:szCs w:val="24"/>
            <w:u w:val="single"/>
            <w:lang w:eastAsia="uk-UA"/>
          </w:rPr>
          <w:t>№ 10-рп/2008 від 22.05.2008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237" w:anchor="n9" w:tgtFrame="_blank" w:history="1">
        <w:r w:rsidRPr="00D50A05">
          <w:rPr>
            <w:rFonts w:ascii="Times New Roman" w:eastAsia="Times New Roman" w:hAnsi="Times New Roman" w:cs="Times New Roman"/>
            <w:color w:val="0000FF"/>
            <w:sz w:val="24"/>
            <w:szCs w:val="24"/>
            <w:u w:val="single"/>
            <w:lang w:eastAsia="uk-UA"/>
          </w:rPr>
          <w:t>№ 1255-VII від 13.05.2014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8" w:name="n302"/>
      <w:bookmarkEnd w:id="298"/>
      <w:r w:rsidRPr="00D50A05">
        <w:rPr>
          <w:rFonts w:ascii="Times New Roman" w:eastAsia="Times New Roman" w:hAnsi="Times New Roman" w:cs="Times New Roman"/>
          <w:sz w:val="24"/>
          <w:szCs w:val="24"/>
          <w:lang w:eastAsia="uk-UA"/>
        </w:rPr>
        <w:t>Стаття 45. Розірвання трудового договору з керівником на вимогу виборного органу первинної профспілкової організації (профспілкового представника)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299" w:name="n303"/>
      <w:bookmarkEnd w:id="299"/>
      <w:r w:rsidRPr="00D50A05">
        <w:rPr>
          <w:rFonts w:ascii="Times New Roman" w:eastAsia="Times New Roman" w:hAnsi="Times New Roman" w:cs="Times New Roman"/>
          <w:sz w:val="24"/>
          <w:szCs w:val="24"/>
          <w:lang w:eastAsia="uk-UA"/>
        </w:rPr>
        <w:t xml:space="preserve">На вимогу виборного органу первинної профспілкової організації (профспілкового представника) власник або уповноважений ним орган повинен розірвати трудовий договір з керівником підприємства, установи, організації, якщо він порушує законодавство про працю, про колективні договори і угоди, </w:t>
      </w:r>
      <w:hyperlink r:id="rId238" w:tgtFrame="_blank" w:history="1">
        <w:r w:rsidRPr="00D50A05">
          <w:rPr>
            <w:rFonts w:ascii="Times New Roman" w:eastAsia="Times New Roman" w:hAnsi="Times New Roman" w:cs="Times New Roman"/>
            <w:color w:val="0000FF"/>
            <w:sz w:val="24"/>
            <w:szCs w:val="24"/>
            <w:u w:val="single"/>
            <w:lang w:eastAsia="uk-UA"/>
          </w:rPr>
          <w:t>Закон України "Про професійні спілки, їх права та гарантії діяльності"</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0" w:name="n304"/>
      <w:bookmarkEnd w:id="300"/>
      <w:r w:rsidRPr="00D50A05">
        <w:rPr>
          <w:rFonts w:ascii="Times New Roman" w:eastAsia="Times New Roman" w:hAnsi="Times New Roman" w:cs="Times New Roman"/>
          <w:sz w:val="24"/>
          <w:szCs w:val="24"/>
          <w:lang w:eastAsia="uk-UA"/>
        </w:rPr>
        <w:t>Якщо власник або уповноважений ним орган, або керівник, стосовно якого пред'явлено вимогу про розірвання трудового договору, не згоден з цією вимогою, він може оскаржити рішення виборного органу первинної профспілкової організації (профспілкового представника) до суду у двотижневий строк з дня отримання рішення. У цьому разі виконання вимоги про розірвання трудового договору зупиняється до винесення судом рішення.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1" w:name="n305"/>
      <w:bookmarkEnd w:id="301"/>
      <w:r w:rsidRPr="00D50A05">
        <w:rPr>
          <w:rFonts w:ascii="Times New Roman" w:eastAsia="Times New Roman" w:hAnsi="Times New Roman" w:cs="Times New Roman"/>
          <w:sz w:val="24"/>
          <w:szCs w:val="24"/>
          <w:lang w:eastAsia="uk-UA"/>
        </w:rPr>
        <w:t>У разі, коли рішення виборного органу первинної профспілкової організації (профспілкового представника) не виконано і не оскаржено у зазначений строк, виборний орган первинної профспілкової організації (профспілковий представник) у цей же строк може оскаржити до суду діяльність або бездіяльність посадових осіб, органів, до компетенції яких належить розірвання трудового договору з керівником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2" w:name="n306"/>
      <w:bookmarkEnd w:id="302"/>
      <w:r w:rsidRPr="00D50A05">
        <w:rPr>
          <w:rFonts w:ascii="Times New Roman" w:eastAsia="Times New Roman" w:hAnsi="Times New Roman" w:cs="Times New Roman"/>
          <w:sz w:val="24"/>
          <w:szCs w:val="24"/>
          <w:lang w:eastAsia="uk-UA"/>
        </w:rPr>
        <w:t xml:space="preserve">{Стаття 45 із змінами, внесеними згідно з Указом ПВР </w:t>
      </w:r>
      <w:hyperlink r:id="rId23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24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41"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в редакції Закону </w:t>
      </w:r>
      <w:hyperlink r:id="rId242"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243"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3" w:name="n307"/>
      <w:bookmarkEnd w:id="303"/>
      <w:r w:rsidRPr="00D50A05">
        <w:rPr>
          <w:rFonts w:ascii="Times New Roman" w:eastAsia="Times New Roman" w:hAnsi="Times New Roman" w:cs="Times New Roman"/>
          <w:sz w:val="24"/>
          <w:szCs w:val="24"/>
          <w:lang w:eastAsia="uk-UA"/>
        </w:rPr>
        <w:t>Стаття 46. Відсторонення від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4" w:name="n308"/>
      <w:bookmarkEnd w:id="304"/>
      <w:r w:rsidRPr="00D50A05">
        <w:rPr>
          <w:rFonts w:ascii="Times New Roman" w:eastAsia="Times New Roman" w:hAnsi="Times New Roman" w:cs="Times New Roman"/>
          <w:sz w:val="24"/>
          <w:szCs w:val="24"/>
          <w:lang w:eastAsia="uk-UA"/>
        </w:rPr>
        <w:t>Відсторонення працівників від роботи власником або уповноваженим ним органом допускається у разі: появи на роботі в нетверезому стані, у стані наркотичного або токсичного сп'яніння; відмови або ухилення від обов'язкових медичних оглядів, навчання, інструктажу і перевірки знань з охорони праці та протипожежної охорони; в інших випадках,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5" w:name="n309"/>
      <w:bookmarkEnd w:id="305"/>
      <w:r w:rsidRPr="00D50A05">
        <w:rPr>
          <w:rFonts w:ascii="Times New Roman" w:eastAsia="Times New Roman" w:hAnsi="Times New Roman" w:cs="Times New Roman"/>
          <w:sz w:val="24"/>
          <w:szCs w:val="24"/>
          <w:lang w:eastAsia="uk-UA"/>
        </w:rPr>
        <w:t xml:space="preserve">{Стаття 46 із змінами, внесеними згідно із Законом </w:t>
      </w:r>
      <w:hyperlink r:id="rId244"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6" w:name="n310"/>
      <w:bookmarkEnd w:id="306"/>
      <w:r w:rsidRPr="00D50A05">
        <w:rPr>
          <w:rFonts w:ascii="Times New Roman" w:eastAsia="Times New Roman" w:hAnsi="Times New Roman" w:cs="Times New Roman"/>
          <w:sz w:val="24"/>
          <w:szCs w:val="24"/>
          <w:lang w:eastAsia="uk-UA"/>
        </w:rPr>
        <w:lastRenderedPageBreak/>
        <w:t>Стаття 47. Обов'язок власника або уповноваженого ним органу провести розрахунок з працівником і видати йому трудову книжку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7" w:name="n311"/>
      <w:bookmarkEnd w:id="307"/>
      <w:r w:rsidRPr="00D50A05">
        <w:rPr>
          <w:rFonts w:ascii="Times New Roman" w:eastAsia="Times New Roman" w:hAnsi="Times New Roman" w:cs="Times New Roman"/>
          <w:sz w:val="24"/>
          <w:szCs w:val="24"/>
          <w:lang w:eastAsia="uk-UA"/>
        </w:rPr>
        <w:t xml:space="preserve">Власник або уповноважений ним орган зобов'язаний в день звільнення видати працівникові належно оформлену трудову книжку і провести з ним розрахунок у строки, зазначені в </w:t>
      </w:r>
      <w:hyperlink r:id="rId245" w:anchor="n697" w:history="1">
        <w:r w:rsidRPr="00D50A05">
          <w:rPr>
            <w:rFonts w:ascii="Times New Roman" w:eastAsia="Times New Roman" w:hAnsi="Times New Roman" w:cs="Times New Roman"/>
            <w:color w:val="0000FF"/>
            <w:sz w:val="24"/>
            <w:szCs w:val="24"/>
            <w:u w:val="single"/>
            <w:lang w:eastAsia="uk-UA"/>
          </w:rPr>
          <w:t>статті 116</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8" w:name="n312"/>
      <w:bookmarkEnd w:id="308"/>
      <w:r w:rsidRPr="00D50A05">
        <w:rPr>
          <w:rFonts w:ascii="Times New Roman" w:eastAsia="Times New Roman" w:hAnsi="Times New Roman" w:cs="Times New Roman"/>
          <w:sz w:val="24"/>
          <w:szCs w:val="24"/>
          <w:lang w:eastAsia="uk-UA"/>
        </w:rPr>
        <w:t>У разі звільнення працівника з ініціативи власника або уповноваженого ним органу він зобов'язаний також у день звільнення видати йому копію наказу про звільнення з роботи. В інших випадках звільнення копія наказу видається на вимогу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09" w:name="n1466"/>
      <w:bookmarkEnd w:id="309"/>
      <w:r w:rsidRPr="00D50A05">
        <w:rPr>
          <w:rFonts w:ascii="Times New Roman" w:eastAsia="Times New Roman" w:hAnsi="Times New Roman" w:cs="Times New Roman"/>
          <w:sz w:val="24"/>
          <w:szCs w:val="24"/>
          <w:lang w:eastAsia="uk-UA"/>
        </w:rPr>
        <w:t>У разі мобілізації власника - фізичної особи свої обов’язки, визначені цією статтею, він повинен виконати протягом місяця після своєї демобілізації без застосування санкцій та штрафів.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0" w:name="n313"/>
      <w:bookmarkEnd w:id="310"/>
      <w:r w:rsidRPr="00D50A05">
        <w:rPr>
          <w:rFonts w:ascii="Times New Roman" w:eastAsia="Times New Roman" w:hAnsi="Times New Roman" w:cs="Times New Roman"/>
          <w:sz w:val="24"/>
          <w:szCs w:val="24"/>
          <w:lang w:eastAsia="uk-UA"/>
        </w:rPr>
        <w:t xml:space="preserve">{Стаття 47 із змінами, внесеними згідно з Указом ПВР </w:t>
      </w:r>
      <w:hyperlink r:id="rId246"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Законами </w:t>
      </w:r>
      <w:hyperlink r:id="rId24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48" w:anchor="n12" w:tgtFrame="_blank" w:history="1">
        <w:r w:rsidRPr="00D50A05">
          <w:rPr>
            <w:rFonts w:ascii="Times New Roman" w:eastAsia="Times New Roman" w:hAnsi="Times New Roman" w:cs="Times New Roman"/>
            <w:color w:val="0000FF"/>
            <w:sz w:val="24"/>
            <w:szCs w:val="24"/>
            <w:u w:val="single"/>
            <w:lang w:eastAsia="uk-UA"/>
          </w:rPr>
          <w:t>№ 1275-VII від 20.05.2014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1" w:name="n314"/>
      <w:bookmarkEnd w:id="311"/>
      <w:r w:rsidRPr="00D50A05">
        <w:rPr>
          <w:rFonts w:ascii="Times New Roman" w:eastAsia="Times New Roman" w:hAnsi="Times New Roman" w:cs="Times New Roman"/>
          <w:sz w:val="24"/>
          <w:szCs w:val="24"/>
          <w:lang w:eastAsia="uk-UA"/>
        </w:rPr>
        <w:t>Стаття 48. Трудові книжки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2" w:name="n315"/>
      <w:bookmarkEnd w:id="312"/>
      <w:r w:rsidRPr="00D50A05">
        <w:rPr>
          <w:rFonts w:ascii="Times New Roman" w:eastAsia="Times New Roman" w:hAnsi="Times New Roman" w:cs="Times New Roman"/>
          <w:sz w:val="24"/>
          <w:szCs w:val="24"/>
          <w:lang w:eastAsia="uk-UA"/>
        </w:rPr>
        <w:t>Трудова книжка є основним документом про трудову діяльність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3" w:name="n316"/>
      <w:bookmarkEnd w:id="313"/>
      <w:r w:rsidRPr="00D50A05">
        <w:rPr>
          <w:rFonts w:ascii="Times New Roman" w:eastAsia="Times New Roman" w:hAnsi="Times New Roman" w:cs="Times New Roman"/>
          <w:sz w:val="24"/>
          <w:szCs w:val="24"/>
          <w:lang w:eastAsia="uk-UA"/>
        </w:rPr>
        <w:t>Трудові книжки ведуться на всіх працівників, які працюють на підприємстві, в установі, організації або у фізичної особи понад п'ять днів. Трудові книжки ведуться також на позаштатних працівників при умові, якщо вони підлягають загальнообов'язковому державному соціальному страхуванню, студентів вищих та учнів професійно-технічних навчальних закладів, які проходять стажування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4" w:name="n317"/>
      <w:bookmarkEnd w:id="314"/>
      <w:r w:rsidRPr="00D50A05">
        <w:rPr>
          <w:rFonts w:ascii="Times New Roman" w:eastAsia="Times New Roman" w:hAnsi="Times New Roman" w:cs="Times New Roman"/>
          <w:sz w:val="24"/>
          <w:szCs w:val="24"/>
          <w:lang w:eastAsia="uk-UA"/>
        </w:rPr>
        <w:t>Працівникам, що стають на роботу вперше, трудова книжка оформляється не пізніше п'яти днів після прийняття на роботу. Студентам вищих та учням професійно-технічних навчальних закладів трудова книжка оформляється не пізніше п’яти днів після початку проходження стажування.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5" w:name="n318"/>
      <w:bookmarkEnd w:id="315"/>
      <w:r w:rsidRPr="00D50A05">
        <w:rPr>
          <w:rFonts w:ascii="Times New Roman" w:eastAsia="Times New Roman" w:hAnsi="Times New Roman" w:cs="Times New Roman"/>
          <w:sz w:val="24"/>
          <w:szCs w:val="24"/>
          <w:lang w:eastAsia="uk-UA"/>
        </w:rPr>
        <w:t>До трудової книжки заносяться відомості про роботу, заохочення та нагороди за успіхи в роботі на підприємстві, в установі, організації; відомості про стягнення до неї не заносяться.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6" w:name="n319"/>
      <w:bookmarkEnd w:id="316"/>
      <w:r w:rsidRPr="00D50A05">
        <w:rPr>
          <w:rFonts w:ascii="Times New Roman" w:eastAsia="Times New Roman" w:hAnsi="Times New Roman" w:cs="Times New Roman"/>
          <w:sz w:val="24"/>
          <w:szCs w:val="24"/>
          <w:lang w:eastAsia="uk-UA"/>
        </w:rPr>
        <w:t>Порядок ведення трудових книжок визначається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7" w:name="n320"/>
      <w:bookmarkEnd w:id="317"/>
      <w:r w:rsidRPr="00D50A05">
        <w:rPr>
          <w:rFonts w:ascii="Times New Roman" w:eastAsia="Times New Roman" w:hAnsi="Times New Roman" w:cs="Times New Roman"/>
          <w:sz w:val="24"/>
          <w:szCs w:val="24"/>
          <w:lang w:eastAsia="uk-UA"/>
        </w:rPr>
        <w:t xml:space="preserve">{Стаття 48 із змінами, внесеними згідно із Законами </w:t>
      </w:r>
      <w:hyperlink r:id="rId24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50" w:tgtFrame="_blank" w:history="1">
        <w:r w:rsidRPr="00D50A05">
          <w:rPr>
            <w:rFonts w:ascii="Times New Roman" w:eastAsia="Times New Roman" w:hAnsi="Times New Roman" w:cs="Times New Roman"/>
            <w:color w:val="0000FF"/>
            <w:sz w:val="24"/>
            <w:szCs w:val="24"/>
            <w:u w:val="single"/>
            <w:lang w:eastAsia="uk-UA"/>
          </w:rPr>
          <w:t>№ 374/97-ВР від 19.06.97</w:t>
        </w:r>
      </w:hyperlink>
      <w:r w:rsidRPr="00D50A05">
        <w:rPr>
          <w:rFonts w:ascii="Times New Roman" w:eastAsia="Times New Roman" w:hAnsi="Times New Roman" w:cs="Times New Roman"/>
          <w:sz w:val="24"/>
          <w:szCs w:val="24"/>
          <w:lang w:eastAsia="uk-UA"/>
        </w:rPr>
        <w:t xml:space="preserve">, </w:t>
      </w:r>
      <w:hyperlink r:id="rId251"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 xml:space="preserve">, </w:t>
      </w:r>
      <w:hyperlink r:id="rId252" w:tgtFrame="_blank" w:history="1">
        <w:r w:rsidRPr="00D50A05">
          <w:rPr>
            <w:rFonts w:ascii="Times New Roman" w:eastAsia="Times New Roman" w:hAnsi="Times New Roman" w:cs="Times New Roman"/>
            <w:color w:val="0000FF"/>
            <w:sz w:val="24"/>
            <w:szCs w:val="24"/>
            <w:u w:val="single"/>
            <w:lang w:eastAsia="uk-UA"/>
          </w:rPr>
          <w:t>№ 429-IV від 16.01.2003</w:t>
        </w:r>
      </w:hyperlink>
      <w:r w:rsidRPr="00D50A05">
        <w:rPr>
          <w:rFonts w:ascii="Times New Roman" w:eastAsia="Times New Roman" w:hAnsi="Times New Roman" w:cs="Times New Roman"/>
          <w:sz w:val="24"/>
          <w:szCs w:val="24"/>
          <w:lang w:eastAsia="uk-UA"/>
        </w:rPr>
        <w:t xml:space="preserve">, </w:t>
      </w:r>
      <w:hyperlink r:id="rId253" w:anchor="n620"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8" w:name="n321"/>
      <w:bookmarkEnd w:id="318"/>
      <w:r w:rsidRPr="00D50A05">
        <w:rPr>
          <w:rFonts w:ascii="Times New Roman" w:eastAsia="Times New Roman" w:hAnsi="Times New Roman" w:cs="Times New Roman"/>
          <w:sz w:val="24"/>
          <w:szCs w:val="24"/>
          <w:lang w:eastAsia="uk-UA"/>
        </w:rPr>
        <w:t>Стаття 49. Видача довідки про роботу та заробітну плату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19" w:name="n322"/>
      <w:bookmarkEnd w:id="319"/>
      <w:r w:rsidRPr="00D50A05">
        <w:rPr>
          <w:rFonts w:ascii="Times New Roman" w:eastAsia="Times New Roman" w:hAnsi="Times New Roman" w:cs="Times New Roman"/>
          <w:sz w:val="24"/>
          <w:szCs w:val="24"/>
          <w:lang w:eastAsia="uk-UA"/>
        </w:rPr>
        <w:t>Власник або уповноважений ним орган зобов'язаний видати працівникові на його вимогу довідку про його роботу на даному підприємстві, в установі, організації із зазначенням спеціальності, кваліфікації, посади, часу роботи і розміру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0" w:name="n323"/>
      <w:bookmarkEnd w:id="320"/>
      <w:r w:rsidRPr="00D50A05">
        <w:rPr>
          <w:rFonts w:ascii="Times New Roman" w:eastAsia="Times New Roman" w:hAnsi="Times New Roman" w:cs="Times New Roman"/>
          <w:sz w:val="24"/>
          <w:szCs w:val="24"/>
          <w:lang w:eastAsia="uk-UA"/>
        </w:rPr>
        <w:t xml:space="preserve">{Стаття 49 із змінами, внесеними згідно із Законом </w:t>
      </w:r>
      <w:hyperlink r:id="rId25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1" w:name="n324"/>
      <w:bookmarkEnd w:id="321"/>
      <w:r w:rsidRPr="00D50A05">
        <w:rPr>
          <w:rFonts w:ascii="Times New Roman" w:eastAsia="Times New Roman" w:hAnsi="Times New Roman" w:cs="Times New Roman"/>
          <w:sz w:val="24"/>
          <w:szCs w:val="24"/>
          <w:lang w:eastAsia="uk-UA"/>
        </w:rPr>
        <w:t xml:space="preserve">Глава III-А </w:t>
      </w:r>
      <w:r w:rsidRPr="00D50A05">
        <w:rPr>
          <w:rFonts w:ascii="Times New Roman" w:eastAsia="Times New Roman" w:hAnsi="Times New Roman" w:cs="Times New Roman"/>
          <w:sz w:val="24"/>
          <w:szCs w:val="24"/>
          <w:lang w:eastAsia="uk-UA"/>
        </w:rPr>
        <w:br/>
        <w:t>ЗАБЕЗПЕЧЕННЯ ЗАЙНЯТОСТІ ВИВІЛЬНЮВАНИХ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2" w:name="n325"/>
      <w:bookmarkEnd w:id="322"/>
      <w:r w:rsidRPr="00D50A05">
        <w:rPr>
          <w:rFonts w:ascii="Times New Roman" w:eastAsia="Times New Roman" w:hAnsi="Times New Roman" w:cs="Times New Roman"/>
          <w:sz w:val="24"/>
          <w:szCs w:val="24"/>
          <w:lang w:eastAsia="uk-UA"/>
        </w:rPr>
        <w:t xml:space="preserve">{Кодекс доповнено главою III-А згідно з Указом ПВР </w:t>
      </w:r>
      <w:hyperlink r:id="rId255"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3" w:name="n326"/>
      <w:bookmarkEnd w:id="323"/>
      <w:r w:rsidRPr="00D50A05">
        <w:rPr>
          <w:rFonts w:ascii="Times New Roman" w:eastAsia="Times New Roman" w:hAnsi="Times New Roman" w:cs="Times New Roman"/>
          <w:sz w:val="24"/>
          <w:szCs w:val="24"/>
          <w:lang w:eastAsia="uk-UA"/>
        </w:rPr>
        <w:lastRenderedPageBreak/>
        <w:t>{Статтю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виключено на підставі Закону </w:t>
      </w:r>
      <w:hyperlink r:id="rId256"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4" w:name="n327"/>
      <w:bookmarkEnd w:id="324"/>
      <w:r w:rsidRPr="00D50A05">
        <w:rPr>
          <w:rFonts w:ascii="Times New Roman" w:eastAsia="Times New Roman" w:hAnsi="Times New Roman" w:cs="Times New Roman"/>
          <w:sz w:val="24"/>
          <w:szCs w:val="24"/>
          <w:lang w:eastAsia="uk-UA"/>
        </w:rPr>
        <w:t>Стаття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2. Порядок вивільнення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5" w:name="n328"/>
      <w:bookmarkEnd w:id="325"/>
      <w:r w:rsidRPr="00D50A05">
        <w:rPr>
          <w:rFonts w:ascii="Times New Roman" w:eastAsia="Times New Roman" w:hAnsi="Times New Roman" w:cs="Times New Roman"/>
          <w:sz w:val="24"/>
          <w:szCs w:val="24"/>
          <w:lang w:eastAsia="uk-UA"/>
        </w:rPr>
        <w:t>Про наступне вивільнення працівників персонально попереджають не пізніше ніж за два місяці.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6" w:name="n329"/>
      <w:bookmarkEnd w:id="326"/>
      <w:r w:rsidRPr="00D50A05">
        <w:rPr>
          <w:rFonts w:ascii="Times New Roman" w:eastAsia="Times New Roman" w:hAnsi="Times New Roman" w:cs="Times New Roman"/>
          <w:sz w:val="24"/>
          <w:szCs w:val="24"/>
          <w:lang w:eastAsia="uk-UA"/>
        </w:rPr>
        <w:t>При вивільненні працівників у випадках змін в організації виробництва і праці враховується переважне право на залишення на роботі, передбачене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7" w:name="n330"/>
      <w:bookmarkEnd w:id="327"/>
      <w:r w:rsidRPr="00D50A05">
        <w:rPr>
          <w:rFonts w:ascii="Times New Roman" w:eastAsia="Times New Roman" w:hAnsi="Times New Roman" w:cs="Times New Roman"/>
          <w:sz w:val="24"/>
          <w:szCs w:val="24"/>
          <w:lang w:eastAsia="uk-UA"/>
        </w:rPr>
        <w:t xml:space="preserve">Одночасно з попередженням про звільнення у зв’язку із змінами в організації виробництва і праці власник або уповноважений ним орган пропонує працівникові іншу роботу на тому самому підприємстві, в установі, організації. При відсутності роботи за відповідною професією чи спеціальністю, а також у разі відмови працівника від переведення на іншу роботу на тому самому підприємстві, в установі, організації працівник, на власний розсуд, звертається за допомогою до державної служби зайнятості або працевлаштовується самостійно. У разі якщо вивільнення є масовим відповідно до </w:t>
      </w:r>
      <w:hyperlink r:id="rId257" w:anchor="n486" w:tgtFrame="_blank" w:history="1">
        <w:r w:rsidRPr="00D50A05">
          <w:rPr>
            <w:rFonts w:ascii="Times New Roman" w:eastAsia="Times New Roman" w:hAnsi="Times New Roman" w:cs="Times New Roman"/>
            <w:color w:val="0000FF"/>
            <w:sz w:val="24"/>
            <w:szCs w:val="24"/>
            <w:u w:val="single"/>
            <w:lang w:eastAsia="uk-UA"/>
          </w:rPr>
          <w:t>статті 48</w:t>
        </w:r>
      </w:hyperlink>
      <w:r w:rsidRPr="00D50A05">
        <w:rPr>
          <w:rFonts w:ascii="Times New Roman" w:eastAsia="Times New Roman" w:hAnsi="Times New Roman" w:cs="Times New Roman"/>
          <w:sz w:val="24"/>
          <w:szCs w:val="24"/>
          <w:lang w:eastAsia="uk-UA"/>
        </w:rPr>
        <w:t xml:space="preserve"> Закону України "Про зайнятість населення", власник або уповноважений ним орган доводить до відома державної служби зайнятості про заплановане вивільнення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8" w:name="n1485"/>
      <w:bookmarkEnd w:id="328"/>
      <w:r w:rsidRPr="00D50A05">
        <w:rPr>
          <w:rFonts w:ascii="Times New Roman" w:eastAsia="Times New Roman" w:hAnsi="Times New Roman" w:cs="Times New Roman"/>
          <w:sz w:val="24"/>
          <w:szCs w:val="24"/>
          <w:lang w:eastAsia="uk-UA"/>
        </w:rPr>
        <w:t>Вимоги частин першої - третьої цієї статті не застосовуються до працівників, які вивільняються у зв’язку із змінами в організації виробництва і праці, пов’язаними з виконанням заходів під час мобілізації, на особливий період.</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29" w:name="n1456"/>
      <w:bookmarkEnd w:id="329"/>
      <w:r w:rsidRPr="00D50A05">
        <w:rPr>
          <w:rFonts w:ascii="Times New Roman" w:eastAsia="Times New Roman" w:hAnsi="Times New Roman" w:cs="Times New Roman"/>
          <w:sz w:val="24"/>
          <w:szCs w:val="24"/>
          <w:lang w:eastAsia="uk-UA"/>
        </w:rPr>
        <w:t>Державна служба зайнятості інформує працівників про роботу в тій самій чи іншій місцевості за їх професіями, спеціальностями, кваліфікаціями, а у разі їх відсутності - здійснює підбір іншої роботи з урахуванням індивідуальних побажань і суспільних потреб. У разі потреби особу може бути направлено, за її згодою, на професійну перепідготовку або підвищення кваліфікації відповідно до законодавства.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0" w:name="n331"/>
      <w:bookmarkEnd w:id="330"/>
      <w:r w:rsidRPr="00D50A05">
        <w:rPr>
          <w:rFonts w:ascii="Times New Roman" w:eastAsia="Times New Roman" w:hAnsi="Times New Roman" w:cs="Times New Roman"/>
          <w:sz w:val="24"/>
          <w:szCs w:val="24"/>
          <w:lang w:eastAsia="uk-UA"/>
        </w:rPr>
        <w:t>{Частину шосту статті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2 виключено на підставі Закону </w:t>
      </w:r>
      <w:hyperlink r:id="rId258" w:anchor="n12" w:tgtFrame="_blank" w:history="1">
        <w:r w:rsidRPr="00D50A05">
          <w:rPr>
            <w:rFonts w:ascii="Times New Roman" w:eastAsia="Times New Roman" w:hAnsi="Times New Roman" w:cs="Times New Roman"/>
            <w:color w:val="0000FF"/>
            <w:sz w:val="24"/>
            <w:szCs w:val="24"/>
            <w:u w:val="single"/>
            <w:lang w:eastAsia="uk-UA"/>
          </w:rPr>
          <w:t>№ 259-VIII від 18.03.2015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1" w:name="n332"/>
      <w:bookmarkEnd w:id="331"/>
      <w:r w:rsidRPr="00D50A05">
        <w:rPr>
          <w:rFonts w:ascii="Times New Roman" w:eastAsia="Times New Roman" w:hAnsi="Times New Roman" w:cs="Times New Roman"/>
          <w:sz w:val="24"/>
          <w:szCs w:val="24"/>
          <w:lang w:eastAsia="uk-UA"/>
        </w:rPr>
        <w:t>{Стаття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2 із змінами, внесеними згідно із Законами </w:t>
      </w:r>
      <w:hyperlink r:id="rId25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6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261" w:anchor="n62" w:tgtFrame="_blank" w:history="1">
        <w:r w:rsidRPr="00D50A05">
          <w:rPr>
            <w:rFonts w:ascii="Times New Roman" w:eastAsia="Times New Roman" w:hAnsi="Times New Roman" w:cs="Times New Roman"/>
            <w:color w:val="0000FF"/>
            <w:sz w:val="24"/>
            <w:szCs w:val="24"/>
            <w:u w:val="single"/>
            <w:lang w:eastAsia="uk-UA"/>
          </w:rPr>
          <w:t>№ 1169-VII від 27.03.2014</w:t>
        </w:r>
      </w:hyperlink>
      <w:r w:rsidRPr="00D50A05">
        <w:rPr>
          <w:rFonts w:ascii="Times New Roman" w:eastAsia="Times New Roman" w:hAnsi="Times New Roman" w:cs="Times New Roman"/>
          <w:sz w:val="24"/>
          <w:szCs w:val="24"/>
          <w:lang w:eastAsia="uk-UA"/>
        </w:rPr>
        <w:t xml:space="preserve">, </w:t>
      </w:r>
      <w:hyperlink r:id="rId262" w:anchor="n623"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 xml:space="preserve">, </w:t>
      </w:r>
      <w:hyperlink r:id="rId263" w:anchor="n8" w:tgtFrame="_blank" w:history="1">
        <w:r w:rsidRPr="00D50A05">
          <w:rPr>
            <w:rFonts w:ascii="Times New Roman" w:eastAsia="Times New Roman" w:hAnsi="Times New Roman" w:cs="Times New Roman"/>
            <w:color w:val="0000FF"/>
            <w:sz w:val="24"/>
            <w:szCs w:val="24"/>
            <w:u w:val="single"/>
            <w:lang w:eastAsia="uk-UA"/>
          </w:rPr>
          <w:t>№ 259-VIII від 18.03.2015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2" w:name="n333"/>
      <w:bookmarkEnd w:id="332"/>
      <w:r w:rsidRPr="00D50A05">
        <w:rPr>
          <w:rFonts w:ascii="Times New Roman" w:eastAsia="Times New Roman" w:hAnsi="Times New Roman" w:cs="Times New Roman"/>
          <w:sz w:val="24"/>
          <w:szCs w:val="24"/>
          <w:lang w:eastAsia="uk-UA"/>
        </w:rPr>
        <w:t>{Стаття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3 втратила чинність з 1 січня 2001 року на підставі Закону </w:t>
      </w:r>
      <w:hyperlink r:id="rId264" w:tgtFrame="_blank" w:history="1">
        <w:r w:rsidRPr="00D50A05">
          <w:rPr>
            <w:rFonts w:ascii="Times New Roman" w:eastAsia="Times New Roman" w:hAnsi="Times New Roman" w:cs="Times New Roman"/>
            <w:color w:val="0000FF"/>
            <w:sz w:val="24"/>
            <w:szCs w:val="24"/>
            <w:u w:val="single"/>
            <w:lang w:eastAsia="uk-UA"/>
          </w:rPr>
          <w:t>№ 2213-III від 11.01.2001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3" w:name="n334"/>
      <w:bookmarkEnd w:id="333"/>
      <w:r w:rsidRPr="00D50A05">
        <w:rPr>
          <w:rFonts w:ascii="Times New Roman" w:eastAsia="Times New Roman" w:hAnsi="Times New Roman" w:cs="Times New Roman"/>
          <w:sz w:val="24"/>
          <w:szCs w:val="24"/>
          <w:lang w:eastAsia="uk-UA"/>
        </w:rPr>
        <w:t>Стаття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4. Зайнятість населення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4" w:name="n335"/>
      <w:bookmarkEnd w:id="334"/>
      <w:r w:rsidRPr="00D50A05">
        <w:rPr>
          <w:rFonts w:ascii="Times New Roman" w:eastAsia="Times New Roman" w:hAnsi="Times New Roman" w:cs="Times New Roman"/>
          <w:sz w:val="24"/>
          <w:szCs w:val="24"/>
          <w:lang w:eastAsia="uk-UA"/>
        </w:rPr>
        <w:t xml:space="preserve">Зайнятість суспільно корисною працею осіб, які припинили трудові відносини з підстав, передбачених цим Кодексом, при неможливості їх самостійного працевлаштування, забезпечується відповідно до </w:t>
      </w:r>
      <w:hyperlink r:id="rId265" w:tgtFrame="_blank" w:history="1">
        <w:r w:rsidRPr="00D50A05">
          <w:rPr>
            <w:rFonts w:ascii="Times New Roman" w:eastAsia="Times New Roman" w:hAnsi="Times New Roman" w:cs="Times New Roman"/>
            <w:color w:val="0000FF"/>
            <w:sz w:val="24"/>
            <w:szCs w:val="24"/>
            <w:u w:val="single"/>
            <w:lang w:eastAsia="uk-UA"/>
          </w:rPr>
          <w:t>Закону України "Про зайнятість населення"</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5" w:name="n336"/>
      <w:bookmarkEnd w:id="335"/>
      <w:r w:rsidRPr="00D50A05">
        <w:rPr>
          <w:rFonts w:ascii="Times New Roman" w:eastAsia="Times New Roman" w:hAnsi="Times New Roman" w:cs="Times New Roman"/>
          <w:sz w:val="24"/>
          <w:szCs w:val="24"/>
          <w:lang w:eastAsia="uk-UA"/>
        </w:rPr>
        <w:t>Ліквідація, реорганізація підприємств, зміна форм власності або часткове зупинення виробництва, що тягнуть за собою скорочення чисельності або штату працівників, погіршення умов праці, можуть здійснюватися тільки після завчасного надання професійним спілкам інформації з цього питання, включаючи інформацію про причини наступних звільнень, кількість і категорії працівників, яких це може стосуватися, про строки проведення звільнення. Власник або уповноважений ним орган не пізніше трьох місяців з часу прийняття рішення проводить консультації з професійними спілками про заходи щодо запобігання звільненню чи зведенню їх кількості до мінімуму або пом'якшення несприятливих наслідків будь-якого звільнення.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6" w:name="n337"/>
      <w:bookmarkEnd w:id="336"/>
      <w:r w:rsidRPr="00D50A05">
        <w:rPr>
          <w:rFonts w:ascii="Times New Roman" w:eastAsia="Times New Roman" w:hAnsi="Times New Roman" w:cs="Times New Roman"/>
          <w:sz w:val="24"/>
          <w:szCs w:val="24"/>
          <w:lang w:eastAsia="uk-UA"/>
        </w:rPr>
        <w:lastRenderedPageBreak/>
        <w:t>Професійні спілки мають право вносити пропозиції відповідним органам про перенесення строків або тимчасове припинення чи відміну заходів, пов'язаних з вивільненням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7" w:name="n338"/>
      <w:bookmarkEnd w:id="337"/>
      <w:r w:rsidRPr="00D50A05">
        <w:rPr>
          <w:rFonts w:ascii="Times New Roman" w:eastAsia="Times New Roman" w:hAnsi="Times New Roman" w:cs="Times New Roman"/>
          <w:sz w:val="24"/>
          <w:szCs w:val="24"/>
          <w:lang w:eastAsia="uk-UA"/>
        </w:rPr>
        <w:t>{Кодекс доповнено статтею 49</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4 згідно із Законом </w:t>
      </w:r>
      <w:hyperlink r:id="rId26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267"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8" w:name="n339"/>
      <w:bookmarkEnd w:id="338"/>
      <w:r w:rsidRPr="00D50A05">
        <w:rPr>
          <w:rFonts w:ascii="Times New Roman" w:eastAsia="Times New Roman" w:hAnsi="Times New Roman" w:cs="Times New Roman"/>
          <w:sz w:val="24"/>
          <w:szCs w:val="24"/>
          <w:lang w:eastAsia="uk-UA"/>
        </w:rPr>
        <w:t xml:space="preserve">Глава IV </w:t>
      </w:r>
      <w:r w:rsidRPr="00D50A05">
        <w:rPr>
          <w:rFonts w:ascii="Times New Roman" w:eastAsia="Times New Roman" w:hAnsi="Times New Roman" w:cs="Times New Roman"/>
          <w:sz w:val="24"/>
          <w:szCs w:val="24"/>
          <w:lang w:eastAsia="uk-UA"/>
        </w:rPr>
        <w:br/>
        <w:t>РОБОЧИЙ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39" w:name="n340"/>
      <w:bookmarkEnd w:id="339"/>
      <w:r w:rsidRPr="00D50A05">
        <w:rPr>
          <w:rFonts w:ascii="Times New Roman" w:eastAsia="Times New Roman" w:hAnsi="Times New Roman" w:cs="Times New Roman"/>
          <w:sz w:val="24"/>
          <w:szCs w:val="24"/>
          <w:lang w:eastAsia="uk-UA"/>
        </w:rPr>
        <w:t>Стаття 50. Норма тривалості робочого часу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0" w:name="n341"/>
      <w:bookmarkEnd w:id="340"/>
      <w:r w:rsidRPr="00D50A05">
        <w:rPr>
          <w:rFonts w:ascii="Times New Roman" w:eastAsia="Times New Roman" w:hAnsi="Times New Roman" w:cs="Times New Roman"/>
          <w:sz w:val="24"/>
          <w:szCs w:val="24"/>
          <w:lang w:eastAsia="uk-UA"/>
        </w:rPr>
        <w:t>Нормальна тривалість робочого часу працівників не може перевищувати 40 годин на тиждень.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1" w:name="n342"/>
      <w:bookmarkEnd w:id="341"/>
      <w:r w:rsidRPr="00D50A05">
        <w:rPr>
          <w:rFonts w:ascii="Times New Roman" w:eastAsia="Times New Roman" w:hAnsi="Times New Roman" w:cs="Times New Roman"/>
          <w:sz w:val="24"/>
          <w:szCs w:val="24"/>
          <w:lang w:eastAsia="uk-UA"/>
        </w:rPr>
        <w:t>Підприємства і організації при укладенні колективного договору можуть встановлювати меншу норму тривалості робочого часу, ніж передбачено в частині першій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2" w:name="n343"/>
      <w:bookmarkEnd w:id="342"/>
      <w:r w:rsidRPr="00D50A05">
        <w:rPr>
          <w:rFonts w:ascii="Times New Roman" w:eastAsia="Times New Roman" w:hAnsi="Times New Roman" w:cs="Times New Roman"/>
          <w:sz w:val="24"/>
          <w:szCs w:val="24"/>
          <w:lang w:eastAsia="uk-UA"/>
        </w:rPr>
        <w:t xml:space="preserve">{Стаття 50 із змінами, внесеними згідно із Законами </w:t>
      </w:r>
      <w:hyperlink r:id="rId268"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69" w:tgtFrame="_blank" w:history="1">
        <w:r w:rsidRPr="00D50A05">
          <w:rPr>
            <w:rFonts w:ascii="Times New Roman" w:eastAsia="Times New Roman" w:hAnsi="Times New Roman" w:cs="Times New Roman"/>
            <w:color w:val="0000FF"/>
            <w:sz w:val="24"/>
            <w:szCs w:val="24"/>
            <w:u w:val="single"/>
            <w:lang w:eastAsia="uk-UA"/>
          </w:rPr>
          <w:t>№ 3610-12 від 17.11.93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3" w:name="n344"/>
      <w:bookmarkEnd w:id="343"/>
      <w:r w:rsidRPr="00D50A05">
        <w:rPr>
          <w:rFonts w:ascii="Times New Roman" w:eastAsia="Times New Roman" w:hAnsi="Times New Roman" w:cs="Times New Roman"/>
          <w:sz w:val="24"/>
          <w:szCs w:val="24"/>
          <w:lang w:eastAsia="uk-UA"/>
        </w:rPr>
        <w:t>Стаття 51. Скорочена тривалість робочого часу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4" w:name="n345"/>
      <w:bookmarkEnd w:id="344"/>
      <w:r w:rsidRPr="00D50A05">
        <w:rPr>
          <w:rFonts w:ascii="Times New Roman" w:eastAsia="Times New Roman" w:hAnsi="Times New Roman" w:cs="Times New Roman"/>
          <w:sz w:val="24"/>
          <w:szCs w:val="24"/>
          <w:lang w:eastAsia="uk-UA"/>
        </w:rPr>
        <w:t>Скорочена тривалість робочого часу встановлюється: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5" w:name="n346"/>
      <w:bookmarkEnd w:id="345"/>
      <w:r w:rsidRPr="00D50A05">
        <w:rPr>
          <w:rFonts w:ascii="Times New Roman" w:eastAsia="Times New Roman" w:hAnsi="Times New Roman" w:cs="Times New Roman"/>
          <w:sz w:val="24"/>
          <w:szCs w:val="24"/>
          <w:lang w:eastAsia="uk-UA"/>
        </w:rPr>
        <w:t>1) для працівників віком від 16 до 18 років - 36 годин на тиждень, для осіб віком від 15 до 16 років (учнів віком від 14 до 15 років, які працюють в період канікул) - 24 години на тиждень.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6" w:name="n347"/>
      <w:bookmarkEnd w:id="346"/>
      <w:r w:rsidRPr="00D50A05">
        <w:rPr>
          <w:rFonts w:ascii="Times New Roman" w:eastAsia="Times New Roman" w:hAnsi="Times New Roman" w:cs="Times New Roman"/>
          <w:sz w:val="24"/>
          <w:szCs w:val="24"/>
          <w:lang w:eastAsia="uk-UA"/>
        </w:rPr>
        <w:t>Тривалість робочого часу учнів, які працюють протягом навчального року у вільний від навчання час, не може перевищувати половини максимальної тривалості робочого часу, передбаченої в абзаці першому цього пункту для осіб відповідного віку;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7" w:name="n348"/>
      <w:bookmarkEnd w:id="347"/>
      <w:r w:rsidRPr="00D50A05">
        <w:rPr>
          <w:rFonts w:ascii="Times New Roman" w:eastAsia="Times New Roman" w:hAnsi="Times New Roman" w:cs="Times New Roman"/>
          <w:sz w:val="24"/>
          <w:szCs w:val="24"/>
          <w:lang w:eastAsia="uk-UA"/>
        </w:rPr>
        <w:t>2) для працівників, зайнятих на роботах з шкідливими умовами праці, - не більш як 36 годин на тиждень.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8" w:name="n349"/>
      <w:bookmarkEnd w:id="348"/>
      <w:r w:rsidRPr="00D50A05">
        <w:rPr>
          <w:rFonts w:ascii="Times New Roman" w:eastAsia="Times New Roman" w:hAnsi="Times New Roman" w:cs="Times New Roman"/>
          <w:sz w:val="24"/>
          <w:szCs w:val="24"/>
          <w:lang w:eastAsia="uk-UA"/>
        </w:rPr>
        <w:t>Перелік виробництв, цехів, професій і посад з шкідливими умовами праці, робота в яких дає право на скорочену тривалість робочого часу, затверджується в порядку, встановленому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49" w:name="n350"/>
      <w:bookmarkEnd w:id="349"/>
      <w:r w:rsidRPr="00D50A05">
        <w:rPr>
          <w:rFonts w:ascii="Times New Roman" w:eastAsia="Times New Roman" w:hAnsi="Times New Roman" w:cs="Times New Roman"/>
          <w:sz w:val="24"/>
          <w:szCs w:val="24"/>
          <w:lang w:eastAsia="uk-UA"/>
        </w:rPr>
        <w:t>Крім того, законодавством встановлюється скорочена тривалість робочого часу для окремих категорій працівників (учителів, лікарів та інших).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0" w:name="n351"/>
      <w:bookmarkEnd w:id="350"/>
      <w:r w:rsidRPr="00D50A05">
        <w:rPr>
          <w:rFonts w:ascii="Times New Roman" w:eastAsia="Times New Roman" w:hAnsi="Times New Roman" w:cs="Times New Roman"/>
          <w:sz w:val="24"/>
          <w:szCs w:val="24"/>
          <w:lang w:eastAsia="uk-UA"/>
        </w:rPr>
        <w:t>Скорочена тривалість робочого часу може встановлюватись за рахунок власних коштів на підприємствах і в організаціях для жінок, які мають дітей віком до чотирнадцяти років або дитину-інваліда.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1" w:name="n352"/>
      <w:bookmarkEnd w:id="351"/>
      <w:r w:rsidRPr="00D50A05">
        <w:rPr>
          <w:rFonts w:ascii="Times New Roman" w:eastAsia="Times New Roman" w:hAnsi="Times New Roman" w:cs="Times New Roman"/>
          <w:sz w:val="24"/>
          <w:szCs w:val="24"/>
          <w:lang w:eastAsia="uk-UA"/>
        </w:rPr>
        <w:t xml:space="preserve">{Стаття 51 із змінами, внесеними згідно із Законами </w:t>
      </w:r>
      <w:hyperlink r:id="rId27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71" w:tgtFrame="_blank" w:history="1">
        <w:r w:rsidRPr="00D50A05">
          <w:rPr>
            <w:rFonts w:ascii="Times New Roman" w:eastAsia="Times New Roman" w:hAnsi="Times New Roman" w:cs="Times New Roman"/>
            <w:color w:val="0000FF"/>
            <w:sz w:val="24"/>
            <w:szCs w:val="24"/>
            <w:u w:val="single"/>
            <w:lang w:eastAsia="uk-UA"/>
          </w:rPr>
          <w:t>№ 3610-12 від 17.11.93</w:t>
        </w:r>
      </w:hyperlink>
      <w:r w:rsidRPr="00D50A05">
        <w:rPr>
          <w:rFonts w:ascii="Times New Roman" w:eastAsia="Times New Roman" w:hAnsi="Times New Roman" w:cs="Times New Roman"/>
          <w:sz w:val="24"/>
          <w:szCs w:val="24"/>
          <w:lang w:eastAsia="uk-UA"/>
        </w:rPr>
        <w:t xml:space="preserve">, </w:t>
      </w:r>
      <w:hyperlink r:id="rId272"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2" w:name="n353"/>
      <w:bookmarkEnd w:id="352"/>
      <w:r w:rsidRPr="00D50A05">
        <w:rPr>
          <w:rFonts w:ascii="Times New Roman" w:eastAsia="Times New Roman" w:hAnsi="Times New Roman" w:cs="Times New Roman"/>
          <w:sz w:val="24"/>
          <w:szCs w:val="24"/>
          <w:lang w:eastAsia="uk-UA"/>
        </w:rPr>
        <w:t>Стаття 52. П'ятиденний і шестиденний робочий тиждень та тривалість щоденної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3" w:name="n354"/>
      <w:bookmarkEnd w:id="353"/>
      <w:r w:rsidRPr="00D50A05">
        <w:rPr>
          <w:rFonts w:ascii="Times New Roman" w:eastAsia="Times New Roman" w:hAnsi="Times New Roman" w:cs="Times New Roman"/>
          <w:sz w:val="24"/>
          <w:szCs w:val="24"/>
          <w:lang w:eastAsia="uk-UA"/>
        </w:rPr>
        <w:t xml:space="preserve">Для працівників установлюється п'ятиденний робочий тиждень з двома вихідними днями. При п'ятиденному робочому тижні тривалість щоденної роботи (зміни) визначається правилами внутрішнього трудового розпорядку або графіками змінності, які затверджує </w:t>
      </w:r>
      <w:r w:rsidRPr="00D50A05">
        <w:rPr>
          <w:rFonts w:ascii="Times New Roman" w:eastAsia="Times New Roman" w:hAnsi="Times New Roman" w:cs="Times New Roman"/>
          <w:sz w:val="24"/>
          <w:szCs w:val="24"/>
          <w:lang w:eastAsia="uk-UA"/>
        </w:rPr>
        <w:lastRenderedPageBreak/>
        <w:t>власник або уповноважений ним орган за погодженням з виборним органом первинної профспілкової організації (профспілковим представником) підприємства, установи, організації з додержанням установленої тривалості робочого тижня (статті 50 і 51).</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4" w:name="n355"/>
      <w:bookmarkEnd w:id="354"/>
      <w:r w:rsidRPr="00D50A05">
        <w:rPr>
          <w:rFonts w:ascii="Times New Roman" w:eastAsia="Times New Roman" w:hAnsi="Times New Roman" w:cs="Times New Roman"/>
          <w:sz w:val="24"/>
          <w:szCs w:val="24"/>
          <w:lang w:eastAsia="uk-UA"/>
        </w:rPr>
        <w:t>На тих підприємствах, в установах, організаціях, де за характером виробництва та умовами роботи запровадження п'ятиденного робочого тижня є недоцільним, встановлюється шестиденний робочий тиждень з одним вихідним днем. При шестиденному робочому тижні тривалість щоденної роботи не може перевищувати 7 годин при тижневій нормі 40 годин, 6 годин при тижневій нормі 36 годин і 4 годин при тижневій нормі 24 години.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5" w:name="n356"/>
      <w:bookmarkEnd w:id="355"/>
      <w:r w:rsidRPr="00D50A05">
        <w:rPr>
          <w:rFonts w:ascii="Times New Roman" w:eastAsia="Times New Roman" w:hAnsi="Times New Roman" w:cs="Times New Roman"/>
          <w:sz w:val="24"/>
          <w:szCs w:val="24"/>
          <w:lang w:eastAsia="uk-UA"/>
        </w:rPr>
        <w:t>П'ятиденний або шестиденний робочий тиждень встановлюється власником або уповноваженим ним органом спільно з виборним органом первинної профспілкової організації (профспілковим представником) з урахуванням специфіки роботи, думки трудового колективу і за погодженням з місцевою радою.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6" w:name="n357"/>
      <w:bookmarkEnd w:id="356"/>
      <w:r w:rsidRPr="00D50A05">
        <w:rPr>
          <w:rFonts w:ascii="Times New Roman" w:eastAsia="Times New Roman" w:hAnsi="Times New Roman" w:cs="Times New Roman"/>
          <w:sz w:val="24"/>
          <w:szCs w:val="24"/>
          <w:lang w:eastAsia="uk-UA"/>
        </w:rPr>
        <w:t xml:space="preserve">{Стаття 52 із змінами, внесеними згідно з Указами ПВР </w:t>
      </w:r>
      <w:hyperlink r:id="rId27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27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27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76" w:tgtFrame="_blank" w:history="1">
        <w:r w:rsidRPr="00D50A05">
          <w:rPr>
            <w:rFonts w:ascii="Times New Roman" w:eastAsia="Times New Roman" w:hAnsi="Times New Roman" w:cs="Times New Roman"/>
            <w:color w:val="0000FF"/>
            <w:sz w:val="24"/>
            <w:szCs w:val="24"/>
            <w:u w:val="single"/>
            <w:lang w:eastAsia="uk-UA"/>
          </w:rPr>
          <w:t>№ 3610-12 від 17.11.93</w:t>
        </w:r>
      </w:hyperlink>
      <w:r w:rsidRPr="00D50A05">
        <w:rPr>
          <w:rFonts w:ascii="Times New Roman" w:eastAsia="Times New Roman" w:hAnsi="Times New Roman" w:cs="Times New Roman"/>
          <w:sz w:val="24"/>
          <w:szCs w:val="24"/>
          <w:lang w:eastAsia="uk-UA"/>
        </w:rPr>
        <w:t xml:space="preserve">, </w:t>
      </w:r>
      <w:hyperlink r:id="rId277"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278" w:anchor="n11"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7" w:name="n358"/>
      <w:bookmarkEnd w:id="357"/>
      <w:r w:rsidRPr="00D50A05">
        <w:rPr>
          <w:rFonts w:ascii="Times New Roman" w:eastAsia="Times New Roman" w:hAnsi="Times New Roman" w:cs="Times New Roman"/>
          <w:sz w:val="24"/>
          <w:szCs w:val="24"/>
          <w:lang w:eastAsia="uk-UA"/>
        </w:rPr>
        <w:t>Стаття 53. Тривалість роботи напередодні святкових, неробочих і вихідних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8" w:name="n359"/>
      <w:bookmarkEnd w:id="358"/>
      <w:r w:rsidRPr="00D50A05">
        <w:rPr>
          <w:rFonts w:ascii="Times New Roman" w:eastAsia="Times New Roman" w:hAnsi="Times New Roman" w:cs="Times New Roman"/>
          <w:sz w:val="24"/>
          <w:szCs w:val="24"/>
          <w:lang w:eastAsia="uk-UA"/>
        </w:rPr>
        <w:t>Напередодні святкових і неробочих днів (</w:t>
      </w:r>
      <w:hyperlink r:id="rId279" w:anchor="n454" w:history="1">
        <w:r w:rsidRPr="00D50A05">
          <w:rPr>
            <w:rFonts w:ascii="Times New Roman" w:eastAsia="Times New Roman" w:hAnsi="Times New Roman" w:cs="Times New Roman"/>
            <w:color w:val="0000FF"/>
            <w:sz w:val="24"/>
            <w:szCs w:val="24"/>
            <w:u w:val="single"/>
            <w:lang w:eastAsia="uk-UA"/>
          </w:rPr>
          <w:t>стаття 73</w:t>
        </w:r>
      </w:hyperlink>
      <w:r w:rsidRPr="00D50A05">
        <w:rPr>
          <w:rFonts w:ascii="Times New Roman" w:eastAsia="Times New Roman" w:hAnsi="Times New Roman" w:cs="Times New Roman"/>
          <w:sz w:val="24"/>
          <w:szCs w:val="24"/>
          <w:lang w:eastAsia="uk-UA"/>
        </w:rPr>
        <w:t xml:space="preserve">) тривалість роботи працівників, крім працівників, зазначених у </w:t>
      </w:r>
      <w:hyperlink r:id="rId280" w:anchor="n344" w:history="1">
        <w:r w:rsidRPr="00D50A05">
          <w:rPr>
            <w:rFonts w:ascii="Times New Roman" w:eastAsia="Times New Roman" w:hAnsi="Times New Roman" w:cs="Times New Roman"/>
            <w:color w:val="0000FF"/>
            <w:sz w:val="24"/>
            <w:szCs w:val="24"/>
            <w:u w:val="single"/>
            <w:lang w:eastAsia="uk-UA"/>
          </w:rPr>
          <w:t>статті 51</w:t>
        </w:r>
      </w:hyperlink>
      <w:r w:rsidRPr="00D50A05">
        <w:rPr>
          <w:rFonts w:ascii="Times New Roman" w:eastAsia="Times New Roman" w:hAnsi="Times New Roman" w:cs="Times New Roman"/>
          <w:sz w:val="24"/>
          <w:szCs w:val="24"/>
          <w:lang w:eastAsia="uk-UA"/>
        </w:rPr>
        <w:t xml:space="preserve"> цього Кодексу, скорочується на одну годину як при п'ятиденному, так і при шестиденному робочому тижні.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59" w:name="n360"/>
      <w:bookmarkEnd w:id="359"/>
      <w:r w:rsidRPr="00D50A05">
        <w:rPr>
          <w:rFonts w:ascii="Times New Roman" w:eastAsia="Times New Roman" w:hAnsi="Times New Roman" w:cs="Times New Roman"/>
          <w:sz w:val="24"/>
          <w:szCs w:val="24"/>
          <w:lang w:eastAsia="uk-UA"/>
        </w:rPr>
        <w:t>Напередодні вихідних днів тривалість роботи при шестиденному робочому тижні не може перевищувати 5 годин.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0" w:name="n361"/>
      <w:bookmarkEnd w:id="360"/>
      <w:r w:rsidRPr="00D50A05">
        <w:rPr>
          <w:rFonts w:ascii="Times New Roman" w:eastAsia="Times New Roman" w:hAnsi="Times New Roman" w:cs="Times New Roman"/>
          <w:sz w:val="24"/>
          <w:szCs w:val="24"/>
          <w:lang w:eastAsia="uk-UA"/>
        </w:rPr>
        <w:t xml:space="preserve">{Стаття 53 із змінами, внесеними згідно із Законами </w:t>
      </w:r>
      <w:hyperlink r:id="rId28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82" w:tgtFrame="_blank" w:history="1">
        <w:r w:rsidRPr="00D50A05">
          <w:rPr>
            <w:rFonts w:ascii="Times New Roman" w:eastAsia="Times New Roman" w:hAnsi="Times New Roman" w:cs="Times New Roman"/>
            <w:color w:val="0000FF"/>
            <w:sz w:val="24"/>
            <w:szCs w:val="24"/>
            <w:u w:val="single"/>
            <w:lang w:eastAsia="uk-UA"/>
          </w:rPr>
          <w:t>№ 3610-12 від 17.11.93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1" w:name="n362"/>
      <w:bookmarkEnd w:id="361"/>
      <w:r w:rsidRPr="00D50A05">
        <w:rPr>
          <w:rFonts w:ascii="Times New Roman" w:eastAsia="Times New Roman" w:hAnsi="Times New Roman" w:cs="Times New Roman"/>
          <w:sz w:val="24"/>
          <w:szCs w:val="24"/>
          <w:lang w:eastAsia="uk-UA"/>
        </w:rPr>
        <w:t>Стаття 54. Тривалість роботи в нічний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2" w:name="n363"/>
      <w:bookmarkEnd w:id="362"/>
      <w:r w:rsidRPr="00D50A05">
        <w:rPr>
          <w:rFonts w:ascii="Times New Roman" w:eastAsia="Times New Roman" w:hAnsi="Times New Roman" w:cs="Times New Roman"/>
          <w:sz w:val="24"/>
          <w:szCs w:val="24"/>
          <w:lang w:eastAsia="uk-UA"/>
        </w:rPr>
        <w:t>При роботі в нічний час встановлена тривалість роботи (зміни) скорочується на одну годину. Це правило не поширюється на працівників, для яких уже передбачено скорочення робочого часу (</w:t>
      </w:r>
      <w:hyperlink r:id="rId283" w:anchor="n348" w:history="1">
        <w:r w:rsidRPr="00D50A05">
          <w:rPr>
            <w:rFonts w:ascii="Times New Roman" w:eastAsia="Times New Roman" w:hAnsi="Times New Roman" w:cs="Times New Roman"/>
            <w:color w:val="0000FF"/>
            <w:sz w:val="24"/>
            <w:szCs w:val="24"/>
            <w:u w:val="single"/>
            <w:lang w:eastAsia="uk-UA"/>
          </w:rPr>
          <w:t>пункт 2 частини першої</w:t>
        </w:r>
      </w:hyperlink>
      <w:r w:rsidRPr="00D50A05">
        <w:rPr>
          <w:rFonts w:ascii="Times New Roman" w:eastAsia="Times New Roman" w:hAnsi="Times New Roman" w:cs="Times New Roman"/>
          <w:sz w:val="24"/>
          <w:szCs w:val="24"/>
          <w:lang w:eastAsia="uk-UA"/>
        </w:rPr>
        <w:t xml:space="preserve"> і </w:t>
      </w:r>
      <w:hyperlink r:id="rId284" w:anchor="n350" w:history="1">
        <w:r w:rsidRPr="00D50A05">
          <w:rPr>
            <w:rFonts w:ascii="Times New Roman" w:eastAsia="Times New Roman" w:hAnsi="Times New Roman" w:cs="Times New Roman"/>
            <w:color w:val="0000FF"/>
            <w:sz w:val="24"/>
            <w:szCs w:val="24"/>
            <w:u w:val="single"/>
            <w:lang w:eastAsia="uk-UA"/>
          </w:rPr>
          <w:t>частина третя статті 51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3" w:name="n364"/>
      <w:bookmarkEnd w:id="363"/>
      <w:r w:rsidRPr="00D50A05">
        <w:rPr>
          <w:rFonts w:ascii="Times New Roman" w:eastAsia="Times New Roman" w:hAnsi="Times New Roman" w:cs="Times New Roman"/>
          <w:sz w:val="24"/>
          <w:szCs w:val="24"/>
          <w:lang w:eastAsia="uk-UA"/>
        </w:rPr>
        <w:t>Тривалість нічної роботи зрівнюється з денною в тих випадках, коли це необхідно за умовами виробництва, зокрема у безперервних виробництвах, а також на змінних роботах при шестиденному робочому тижні з одним вихідним днем.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4" w:name="n365"/>
      <w:bookmarkEnd w:id="364"/>
      <w:r w:rsidRPr="00D50A05">
        <w:rPr>
          <w:rFonts w:ascii="Times New Roman" w:eastAsia="Times New Roman" w:hAnsi="Times New Roman" w:cs="Times New Roman"/>
          <w:sz w:val="24"/>
          <w:szCs w:val="24"/>
          <w:lang w:eastAsia="uk-UA"/>
        </w:rPr>
        <w:t>Нічним вважається час з 10 години вечора до 6 години ранку.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5" w:name="n366"/>
      <w:bookmarkEnd w:id="365"/>
      <w:r w:rsidRPr="00D50A05">
        <w:rPr>
          <w:rFonts w:ascii="Times New Roman" w:eastAsia="Times New Roman" w:hAnsi="Times New Roman" w:cs="Times New Roman"/>
          <w:sz w:val="24"/>
          <w:szCs w:val="24"/>
          <w:lang w:eastAsia="uk-UA"/>
        </w:rPr>
        <w:t xml:space="preserve">{Стаття 54 із змінами, внесеними згідно із Законом </w:t>
      </w:r>
      <w:hyperlink r:id="rId28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6" w:name="n367"/>
      <w:bookmarkEnd w:id="366"/>
      <w:r w:rsidRPr="00D50A05">
        <w:rPr>
          <w:rFonts w:ascii="Times New Roman" w:eastAsia="Times New Roman" w:hAnsi="Times New Roman" w:cs="Times New Roman"/>
          <w:sz w:val="24"/>
          <w:szCs w:val="24"/>
          <w:lang w:eastAsia="uk-UA"/>
        </w:rPr>
        <w:t>Стаття 55. Заборона роботи в нічний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7" w:name="n368"/>
      <w:bookmarkEnd w:id="367"/>
      <w:r w:rsidRPr="00D50A05">
        <w:rPr>
          <w:rFonts w:ascii="Times New Roman" w:eastAsia="Times New Roman" w:hAnsi="Times New Roman" w:cs="Times New Roman"/>
          <w:sz w:val="24"/>
          <w:szCs w:val="24"/>
          <w:lang w:eastAsia="uk-UA"/>
        </w:rPr>
        <w:t>Забороняється залучення до роботи в нічний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8" w:name="n369"/>
      <w:bookmarkEnd w:id="368"/>
      <w:r w:rsidRPr="00D50A05">
        <w:rPr>
          <w:rFonts w:ascii="Times New Roman" w:eastAsia="Times New Roman" w:hAnsi="Times New Roman" w:cs="Times New Roman"/>
          <w:sz w:val="24"/>
          <w:szCs w:val="24"/>
          <w:lang w:eastAsia="uk-UA"/>
        </w:rPr>
        <w:t>1) вагітних жінок і жінок, що мають дітей віком до трьох років (</w:t>
      </w:r>
      <w:hyperlink r:id="rId286" w:anchor="n970" w:history="1">
        <w:r w:rsidRPr="00D50A05">
          <w:rPr>
            <w:rFonts w:ascii="Times New Roman" w:eastAsia="Times New Roman" w:hAnsi="Times New Roman" w:cs="Times New Roman"/>
            <w:color w:val="0000FF"/>
            <w:sz w:val="24"/>
            <w:szCs w:val="24"/>
            <w:u w:val="single"/>
            <w:lang w:eastAsia="uk-UA"/>
          </w:rPr>
          <w:t>стаття 176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69" w:name="n370"/>
      <w:bookmarkEnd w:id="369"/>
      <w:r w:rsidRPr="00D50A05">
        <w:rPr>
          <w:rFonts w:ascii="Times New Roman" w:eastAsia="Times New Roman" w:hAnsi="Times New Roman" w:cs="Times New Roman"/>
          <w:sz w:val="24"/>
          <w:szCs w:val="24"/>
          <w:lang w:eastAsia="uk-UA"/>
        </w:rPr>
        <w:t>2) осіб, молодших вісімнадцяти років (</w:t>
      </w:r>
      <w:hyperlink r:id="rId287" w:anchor="n1050" w:history="1">
        <w:r w:rsidRPr="00D50A05">
          <w:rPr>
            <w:rFonts w:ascii="Times New Roman" w:eastAsia="Times New Roman" w:hAnsi="Times New Roman" w:cs="Times New Roman"/>
            <w:color w:val="0000FF"/>
            <w:sz w:val="24"/>
            <w:szCs w:val="24"/>
            <w:u w:val="single"/>
            <w:lang w:eastAsia="uk-UA"/>
          </w:rPr>
          <w:t>стаття 192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0" w:name="n371"/>
      <w:bookmarkEnd w:id="370"/>
      <w:r w:rsidRPr="00D50A05">
        <w:rPr>
          <w:rFonts w:ascii="Times New Roman" w:eastAsia="Times New Roman" w:hAnsi="Times New Roman" w:cs="Times New Roman"/>
          <w:sz w:val="24"/>
          <w:szCs w:val="24"/>
          <w:lang w:eastAsia="uk-UA"/>
        </w:rPr>
        <w:t>3) інших категорій працівників,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1" w:name="n1437"/>
      <w:bookmarkEnd w:id="371"/>
      <w:r w:rsidRPr="00D50A05">
        <w:rPr>
          <w:rFonts w:ascii="Times New Roman" w:eastAsia="Times New Roman" w:hAnsi="Times New Roman" w:cs="Times New Roman"/>
          <w:sz w:val="24"/>
          <w:szCs w:val="24"/>
          <w:lang w:eastAsia="uk-UA"/>
        </w:rPr>
        <w:lastRenderedPageBreak/>
        <w:t xml:space="preserve">Робота жінок в нічний час не допускається, за винятком випадків, передбачених </w:t>
      </w:r>
      <w:hyperlink r:id="rId288" w:anchor="n965" w:history="1">
        <w:r w:rsidRPr="00D50A05">
          <w:rPr>
            <w:rFonts w:ascii="Times New Roman" w:eastAsia="Times New Roman" w:hAnsi="Times New Roman" w:cs="Times New Roman"/>
            <w:color w:val="0000FF"/>
            <w:sz w:val="24"/>
            <w:szCs w:val="24"/>
            <w:u w:val="single"/>
            <w:lang w:eastAsia="uk-UA"/>
          </w:rPr>
          <w:t>статтею 175</w:t>
        </w:r>
      </w:hyperlink>
      <w:r w:rsidRPr="00D50A05">
        <w:rPr>
          <w:rFonts w:ascii="Times New Roman" w:eastAsia="Times New Roman" w:hAnsi="Times New Roman" w:cs="Times New Roman"/>
          <w:sz w:val="24"/>
          <w:szCs w:val="24"/>
          <w:lang w:eastAsia="uk-UA"/>
        </w:rPr>
        <w:t xml:space="preserve"> цього Кодексу. Робота інвалідів у нічний час допускається лише за їх згодою і за умови, що це не суперечить медичним рекомендаціям (</w:t>
      </w:r>
      <w:hyperlink r:id="rId289" w:anchor="n951" w:history="1">
        <w:r w:rsidRPr="00D50A05">
          <w:rPr>
            <w:rFonts w:ascii="Times New Roman" w:eastAsia="Times New Roman" w:hAnsi="Times New Roman" w:cs="Times New Roman"/>
            <w:color w:val="0000FF"/>
            <w:sz w:val="24"/>
            <w:szCs w:val="24"/>
            <w:u w:val="single"/>
            <w:lang w:eastAsia="uk-UA"/>
          </w:rPr>
          <w:t>стаття 172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2" w:name="n372"/>
      <w:bookmarkEnd w:id="372"/>
      <w:r w:rsidRPr="00D50A05">
        <w:rPr>
          <w:rFonts w:ascii="Times New Roman" w:eastAsia="Times New Roman" w:hAnsi="Times New Roman" w:cs="Times New Roman"/>
          <w:sz w:val="24"/>
          <w:szCs w:val="24"/>
          <w:lang w:eastAsia="uk-UA"/>
        </w:rPr>
        <w:t xml:space="preserve">{Стаття 55 із змінами, внесеними згідно з Указом ПВР </w:t>
      </w:r>
      <w:hyperlink r:id="rId290"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Законом </w:t>
      </w:r>
      <w:hyperlink r:id="rId29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3" w:name="n373"/>
      <w:bookmarkEnd w:id="373"/>
      <w:r w:rsidRPr="00D50A05">
        <w:rPr>
          <w:rFonts w:ascii="Times New Roman" w:eastAsia="Times New Roman" w:hAnsi="Times New Roman" w:cs="Times New Roman"/>
          <w:sz w:val="24"/>
          <w:szCs w:val="24"/>
          <w:lang w:eastAsia="uk-UA"/>
        </w:rPr>
        <w:t>Стаття 56. Неповний робочий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4" w:name="n374"/>
      <w:bookmarkEnd w:id="374"/>
      <w:r w:rsidRPr="00D50A05">
        <w:rPr>
          <w:rFonts w:ascii="Times New Roman" w:eastAsia="Times New Roman" w:hAnsi="Times New Roman" w:cs="Times New Roman"/>
          <w:sz w:val="24"/>
          <w:szCs w:val="24"/>
          <w:lang w:eastAsia="uk-UA"/>
        </w:rPr>
        <w:t>За угодою між працівником і власником або уповноваженим ним органом може встановлюватись як при прийнятті на роботу, так і згодом неповний робочий день або неповний робочий тиждень. На просьбу вагітної жінки, жінки, яка має дитину віком до чотирнадцяти років або дитину-інваліда, в тому числі таку, що знаходиться під її опікуванням, або здійснює догляд за хворим членом сім'ї відповідно до медичного висновку, власник або уповноважений ним орган зобов'язаний встановлювати їй неповний робочий день або неповний робочий тиждень.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5" w:name="n375"/>
      <w:bookmarkEnd w:id="375"/>
      <w:r w:rsidRPr="00D50A05">
        <w:rPr>
          <w:rFonts w:ascii="Times New Roman" w:eastAsia="Times New Roman" w:hAnsi="Times New Roman" w:cs="Times New Roman"/>
          <w:sz w:val="24"/>
          <w:szCs w:val="24"/>
          <w:lang w:eastAsia="uk-UA"/>
        </w:rPr>
        <w:t xml:space="preserve">Оплата праці в цих випадках провадиться </w:t>
      </w:r>
      <w:proofErr w:type="spellStart"/>
      <w:r w:rsidRPr="00D50A05">
        <w:rPr>
          <w:rFonts w:ascii="Times New Roman" w:eastAsia="Times New Roman" w:hAnsi="Times New Roman" w:cs="Times New Roman"/>
          <w:sz w:val="24"/>
          <w:szCs w:val="24"/>
          <w:lang w:eastAsia="uk-UA"/>
        </w:rPr>
        <w:t>пропорціонально</w:t>
      </w:r>
      <w:proofErr w:type="spellEnd"/>
      <w:r w:rsidRPr="00D50A05">
        <w:rPr>
          <w:rFonts w:ascii="Times New Roman" w:eastAsia="Times New Roman" w:hAnsi="Times New Roman" w:cs="Times New Roman"/>
          <w:sz w:val="24"/>
          <w:szCs w:val="24"/>
          <w:lang w:eastAsia="uk-UA"/>
        </w:rPr>
        <w:t xml:space="preserve"> відпрацьованому часу або залежно від виробітку.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6" w:name="n376"/>
      <w:bookmarkEnd w:id="376"/>
      <w:r w:rsidRPr="00D50A05">
        <w:rPr>
          <w:rFonts w:ascii="Times New Roman" w:eastAsia="Times New Roman" w:hAnsi="Times New Roman" w:cs="Times New Roman"/>
          <w:sz w:val="24"/>
          <w:szCs w:val="24"/>
          <w:lang w:eastAsia="uk-UA"/>
        </w:rPr>
        <w:t>Робота на умовах неповного робочого часу не тягне за собою будь-яких обмежень обсягу трудових прав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7" w:name="n377"/>
      <w:bookmarkEnd w:id="377"/>
      <w:r w:rsidRPr="00D50A05">
        <w:rPr>
          <w:rFonts w:ascii="Times New Roman" w:eastAsia="Times New Roman" w:hAnsi="Times New Roman" w:cs="Times New Roman"/>
          <w:sz w:val="24"/>
          <w:szCs w:val="24"/>
          <w:lang w:eastAsia="uk-UA"/>
        </w:rPr>
        <w:t xml:space="preserve">{Стаття 56 із змінами, внесеними згідно з Указом ПВР </w:t>
      </w:r>
      <w:hyperlink r:id="rId292"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Законом </w:t>
      </w:r>
      <w:hyperlink r:id="rId29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8" w:name="n378"/>
      <w:bookmarkEnd w:id="378"/>
      <w:r w:rsidRPr="00D50A05">
        <w:rPr>
          <w:rFonts w:ascii="Times New Roman" w:eastAsia="Times New Roman" w:hAnsi="Times New Roman" w:cs="Times New Roman"/>
          <w:sz w:val="24"/>
          <w:szCs w:val="24"/>
          <w:lang w:eastAsia="uk-UA"/>
        </w:rPr>
        <w:t>Стаття 57. Початок і закінчення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79" w:name="n379"/>
      <w:bookmarkEnd w:id="379"/>
      <w:r w:rsidRPr="00D50A05">
        <w:rPr>
          <w:rFonts w:ascii="Times New Roman" w:eastAsia="Times New Roman" w:hAnsi="Times New Roman" w:cs="Times New Roman"/>
          <w:sz w:val="24"/>
          <w:szCs w:val="24"/>
          <w:lang w:eastAsia="uk-UA"/>
        </w:rPr>
        <w:t>Час початку і закінчення щоденної роботи (зміни) передбачається правилами внутрішнього трудового розпорядку і графіками змінності у відповідності з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0" w:name="n380"/>
      <w:bookmarkEnd w:id="380"/>
      <w:r w:rsidRPr="00D50A05">
        <w:rPr>
          <w:rFonts w:ascii="Times New Roman" w:eastAsia="Times New Roman" w:hAnsi="Times New Roman" w:cs="Times New Roman"/>
          <w:sz w:val="24"/>
          <w:szCs w:val="24"/>
          <w:lang w:eastAsia="uk-UA"/>
        </w:rPr>
        <w:t>Стаття 58. Робота змінами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1" w:name="n381"/>
      <w:bookmarkEnd w:id="381"/>
      <w:r w:rsidRPr="00D50A05">
        <w:rPr>
          <w:rFonts w:ascii="Times New Roman" w:eastAsia="Times New Roman" w:hAnsi="Times New Roman" w:cs="Times New Roman"/>
          <w:sz w:val="24"/>
          <w:szCs w:val="24"/>
          <w:lang w:eastAsia="uk-UA"/>
        </w:rPr>
        <w:t>При змінних роботах працівники чергуються в змінах рівномірно в порядку, встановленому правилами внутрішнього трудового розпорядку.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2" w:name="n382"/>
      <w:bookmarkEnd w:id="382"/>
      <w:r w:rsidRPr="00D50A05">
        <w:rPr>
          <w:rFonts w:ascii="Times New Roman" w:eastAsia="Times New Roman" w:hAnsi="Times New Roman" w:cs="Times New Roman"/>
          <w:sz w:val="24"/>
          <w:szCs w:val="24"/>
          <w:lang w:eastAsia="uk-UA"/>
        </w:rPr>
        <w:t>Перехід з однієї зміни в іншу, як правило, має відбуватися через кожний робочий тиждень в години, визначені графіками змінності.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3" w:name="n383"/>
      <w:bookmarkEnd w:id="383"/>
      <w:r w:rsidRPr="00D50A05">
        <w:rPr>
          <w:rFonts w:ascii="Times New Roman" w:eastAsia="Times New Roman" w:hAnsi="Times New Roman" w:cs="Times New Roman"/>
          <w:sz w:val="24"/>
          <w:szCs w:val="24"/>
          <w:lang w:eastAsia="uk-UA"/>
        </w:rPr>
        <w:t xml:space="preserve">{Стаття 58 із змінами, внесеними згідно із Законом </w:t>
      </w:r>
      <w:hyperlink r:id="rId29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4" w:name="n384"/>
      <w:bookmarkEnd w:id="384"/>
      <w:r w:rsidRPr="00D50A05">
        <w:rPr>
          <w:rFonts w:ascii="Times New Roman" w:eastAsia="Times New Roman" w:hAnsi="Times New Roman" w:cs="Times New Roman"/>
          <w:sz w:val="24"/>
          <w:szCs w:val="24"/>
          <w:lang w:eastAsia="uk-UA"/>
        </w:rPr>
        <w:t>Стаття 59. Перерви між змінами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5" w:name="n385"/>
      <w:bookmarkEnd w:id="385"/>
      <w:r w:rsidRPr="00D50A05">
        <w:rPr>
          <w:rFonts w:ascii="Times New Roman" w:eastAsia="Times New Roman" w:hAnsi="Times New Roman" w:cs="Times New Roman"/>
          <w:sz w:val="24"/>
          <w:szCs w:val="24"/>
          <w:lang w:eastAsia="uk-UA"/>
        </w:rPr>
        <w:t>Тривалість перерви в роботі між змінами має бути не меншою подвійної тривалості часу роботи в попередній зміні (включаючи і час перерви на обід).</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6" w:name="n386"/>
      <w:bookmarkEnd w:id="386"/>
      <w:r w:rsidRPr="00D50A05">
        <w:rPr>
          <w:rFonts w:ascii="Times New Roman" w:eastAsia="Times New Roman" w:hAnsi="Times New Roman" w:cs="Times New Roman"/>
          <w:sz w:val="24"/>
          <w:szCs w:val="24"/>
          <w:lang w:eastAsia="uk-UA"/>
        </w:rPr>
        <w:t>Призначення працівника на роботу протягом двох змін підряд забороняється.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7" w:name="n387"/>
      <w:bookmarkEnd w:id="387"/>
      <w:r w:rsidRPr="00D50A05">
        <w:rPr>
          <w:rFonts w:ascii="Times New Roman" w:eastAsia="Times New Roman" w:hAnsi="Times New Roman" w:cs="Times New Roman"/>
          <w:sz w:val="24"/>
          <w:szCs w:val="24"/>
          <w:lang w:eastAsia="uk-UA"/>
        </w:rPr>
        <w:t>Стаття 60. Поділ робочого дня на частини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8" w:name="n388"/>
      <w:bookmarkEnd w:id="388"/>
      <w:r w:rsidRPr="00D50A05">
        <w:rPr>
          <w:rFonts w:ascii="Times New Roman" w:eastAsia="Times New Roman" w:hAnsi="Times New Roman" w:cs="Times New Roman"/>
          <w:sz w:val="24"/>
          <w:szCs w:val="24"/>
          <w:lang w:eastAsia="uk-UA"/>
        </w:rPr>
        <w:t>На роботах з особливими умовами і характером праці в порядку і випадках, передбачених законодавством, робочий день може бути поділений на частини з тією умовою, щоб загальна тривалість роботи не перевищувала встановленої тривалості робочого дня.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89" w:name="n389"/>
      <w:bookmarkEnd w:id="389"/>
      <w:r w:rsidRPr="00D50A05">
        <w:rPr>
          <w:rFonts w:ascii="Times New Roman" w:eastAsia="Times New Roman" w:hAnsi="Times New Roman" w:cs="Times New Roman"/>
          <w:sz w:val="24"/>
          <w:szCs w:val="24"/>
          <w:lang w:eastAsia="uk-UA"/>
        </w:rPr>
        <w:lastRenderedPageBreak/>
        <w:t>Стаття 61. Підсумований облік робочого часу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0" w:name="n390"/>
      <w:bookmarkEnd w:id="390"/>
      <w:r w:rsidRPr="00D50A05">
        <w:rPr>
          <w:rFonts w:ascii="Times New Roman" w:eastAsia="Times New Roman" w:hAnsi="Times New Roman" w:cs="Times New Roman"/>
          <w:sz w:val="24"/>
          <w:szCs w:val="24"/>
          <w:lang w:eastAsia="uk-UA"/>
        </w:rPr>
        <w:t>На безперервно діючих підприємствах, в установах, організаціях, а також в окремих виробництвах, цехах, дільницях, відділеннях і на деяких видах робіт, де за умовами виробництва (роботи) не може бути додержана встановлена для даної категорії працівників щоденна або щотижнева тривалість робочого часу, допускається за погодженням з виборним органом первинної профспілкової організації (профспілковим представником) підприємства, установи, організації запровадження підсумованого обліку робочого часу з тим, щоб тривалість робочого часу за обліковий період не перевищувала нормального числа робочих годин (</w:t>
      </w:r>
      <w:hyperlink r:id="rId295" w:anchor="n340" w:history="1">
        <w:r w:rsidRPr="00D50A05">
          <w:rPr>
            <w:rFonts w:ascii="Times New Roman" w:eastAsia="Times New Roman" w:hAnsi="Times New Roman" w:cs="Times New Roman"/>
            <w:color w:val="0000FF"/>
            <w:sz w:val="24"/>
            <w:szCs w:val="24"/>
            <w:u w:val="single"/>
            <w:lang w:eastAsia="uk-UA"/>
          </w:rPr>
          <w:t>статті 50</w:t>
        </w:r>
      </w:hyperlink>
      <w:r w:rsidRPr="00D50A05">
        <w:rPr>
          <w:rFonts w:ascii="Times New Roman" w:eastAsia="Times New Roman" w:hAnsi="Times New Roman" w:cs="Times New Roman"/>
          <w:sz w:val="24"/>
          <w:szCs w:val="24"/>
          <w:lang w:eastAsia="uk-UA"/>
        </w:rPr>
        <w:t xml:space="preserve"> і </w:t>
      </w:r>
      <w:hyperlink r:id="rId296" w:anchor="n344" w:history="1">
        <w:r w:rsidRPr="00D50A05">
          <w:rPr>
            <w:rFonts w:ascii="Times New Roman" w:eastAsia="Times New Roman" w:hAnsi="Times New Roman" w:cs="Times New Roman"/>
            <w:color w:val="0000FF"/>
            <w:sz w:val="24"/>
            <w:szCs w:val="24"/>
            <w:u w:val="single"/>
            <w:lang w:eastAsia="uk-UA"/>
          </w:rPr>
          <w:t>51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1" w:name="n391"/>
      <w:bookmarkEnd w:id="391"/>
      <w:r w:rsidRPr="00D50A05">
        <w:rPr>
          <w:rFonts w:ascii="Times New Roman" w:eastAsia="Times New Roman" w:hAnsi="Times New Roman" w:cs="Times New Roman"/>
          <w:sz w:val="24"/>
          <w:szCs w:val="24"/>
          <w:lang w:eastAsia="uk-UA"/>
        </w:rPr>
        <w:t xml:space="preserve">{Стаття 61 із змінами, внесеними згідно з Указом ПВР </w:t>
      </w:r>
      <w:hyperlink r:id="rId297"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298"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299"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2" w:name="n392"/>
      <w:bookmarkEnd w:id="392"/>
      <w:r w:rsidRPr="00D50A05">
        <w:rPr>
          <w:rFonts w:ascii="Times New Roman" w:eastAsia="Times New Roman" w:hAnsi="Times New Roman" w:cs="Times New Roman"/>
          <w:sz w:val="24"/>
          <w:szCs w:val="24"/>
          <w:lang w:eastAsia="uk-UA"/>
        </w:rPr>
        <w:t>Стаття 62. Обмеження надурочних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3" w:name="n393"/>
      <w:bookmarkEnd w:id="393"/>
      <w:r w:rsidRPr="00D50A05">
        <w:rPr>
          <w:rFonts w:ascii="Times New Roman" w:eastAsia="Times New Roman" w:hAnsi="Times New Roman" w:cs="Times New Roman"/>
          <w:sz w:val="24"/>
          <w:szCs w:val="24"/>
          <w:lang w:eastAsia="uk-UA"/>
        </w:rPr>
        <w:t xml:space="preserve">{Дію статті 62 припинено на підставі </w:t>
      </w:r>
      <w:hyperlink r:id="rId300" w:tgtFrame="_blank" w:history="1">
        <w:r w:rsidRPr="00D50A05">
          <w:rPr>
            <w:rFonts w:ascii="Times New Roman" w:eastAsia="Times New Roman" w:hAnsi="Times New Roman" w:cs="Times New Roman"/>
            <w:color w:val="0000FF"/>
            <w:sz w:val="24"/>
            <w:szCs w:val="24"/>
            <w:u w:val="single"/>
            <w:lang w:eastAsia="uk-UA"/>
          </w:rPr>
          <w:t>Постанови Верховної Ради УРСР від 4 липня 1991 року</w:t>
        </w:r>
      </w:hyperlink>
      <w:r w:rsidRPr="00D50A05">
        <w:rPr>
          <w:rFonts w:ascii="Times New Roman" w:eastAsia="Times New Roman" w:hAnsi="Times New Roman" w:cs="Times New Roman"/>
          <w:sz w:val="24"/>
          <w:szCs w:val="24"/>
          <w:lang w:eastAsia="uk-UA"/>
        </w:rPr>
        <w:t xml:space="preserve"> (ВВР 1991, № 36, ст.474) на період реалізації </w:t>
      </w:r>
      <w:hyperlink r:id="rId301" w:tgtFrame="_blank" w:history="1">
        <w:r w:rsidRPr="00D50A05">
          <w:rPr>
            <w:rFonts w:ascii="Times New Roman" w:eastAsia="Times New Roman" w:hAnsi="Times New Roman" w:cs="Times New Roman"/>
            <w:color w:val="0000FF"/>
            <w:sz w:val="24"/>
            <w:szCs w:val="24"/>
            <w:u w:val="single"/>
            <w:lang w:eastAsia="uk-UA"/>
          </w:rPr>
          <w:t>Програми надзвичайних заходів щодо стабілізації економіки України та виходу її з кризового стану</w:t>
        </w:r>
      </w:hyperlink>
      <w:r w:rsidRPr="00D50A05">
        <w:rPr>
          <w:rFonts w:ascii="Times New Roman" w:eastAsia="Times New Roman" w:hAnsi="Times New Roman" w:cs="Times New Roman"/>
          <w:sz w:val="24"/>
          <w:szCs w:val="24"/>
          <w:lang w:eastAsia="uk-UA"/>
        </w:rPr>
        <w:t xml:space="preserve"> (1991 рік - перше півріччя 1993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4" w:name="n394"/>
      <w:bookmarkEnd w:id="394"/>
      <w:r w:rsidRPr="00D50A05">
        <w:rPr>
          <w:rFonts w:ascii="Times New Roman" w:eastAsia="Times New Roman" w:hAnsi="Times New Roman" w:cs="Times New Roman"/>
          <w:sz w:val="24"/>
          <w:szCs w:val="24"/>
          <w:lang w:eastAsia="uk-UA"/>
        </w:rPr>
        <w:t>Надурочні роботи, як правило, не допускаються. Надурочними вважаються роботи понад встановлену тривалість робочого дня (</w:t>
      </w:r>
      <w:hyperlink r:id="rId302" w:anchor="n353" w:history="1">
        <w:r w:rsidRPr="00D50A05">
          <w:rPr>
            <w:rFonts w:ascii="Times New Roman" w:eastAsia="Times New Roman" w:hAnsi="Times New Roman" w:cs="Times New Roman"/>
            <w:color w:val="0000FF"/>
            <w:sz w:val="24"/>
            <w:szCs w:val="24"/>
            <w:u w:val="single"/>
            <w:lang w:eastAsia="uk-UA"/>
          </w:rPr>
          <w:t>статті 52</w:t>
        </w:r>
      </w:hyperlink>
      <w:r w:rsidRPr="00D50A05">
        <w:rPr>
          <w:rFonts w:ascii="Times New Roman" w:eastAsia="Times New Roman" w:hAnsi="Times New Roman" w:cs="Times New Roman"/>
          <w:sz w:val="24"/>
          <w:szCs w:val="24"/>
          <w:lang w:eastAsia="uk-UA"/>
        </w:rPr>
        <w:t xml:space="preserve">, </w:t>
      </w:r>
      <w:hyperlink r:id="rId303" w:anchor="n358" w:history="1">
        <w:r w:rsidRPr="00D50A05">
          <w:rPr>
            <w:rFonts w:ascii="Times New Roman" w:eastAsia="Times New Roman" w:hAnsi="Times New Roman" w:cs="Times New Roman"/>
            <w:color w:val="0000FF"/>
            <w:sz w:val="24"/>
            <w:szCs w:val="24"/>
            <w:u w:val="single"/>
            <w:lang w:eastAsia="uk-UA"/>
          </w:rPr>
          <w:t>53</w:t>
        </w:r>
      </w:hyperlink>
      <w:r w:rsidRPr="00D50A05">
        <w:rPr>
          <w:rFonts w:ascii="Times New Roman" w:eastAsia="Times New Roman" w:hAnsi="Times New Roman" w:cs="Times New Roman"/>
          <w:sz w:val="24"/>
          <w:szCs w:val="24"/>
          <w:lang w:eastAsia="uk-UA"/>
        </w:rPr>
        <w:t xml:space="preserve"> і </w:t>
      </w:r>
      <w:hyperlink r:id="rId304" w:anchor="n389" w:history="1">
        <w:r w:rsidRPr="00D50A05">
          <w:rPr>
            <w:rFonts w:ascii="Times New Roman" w:eastAsia="Times New Roman" w:hAnsi="Times New Roman" w:cs="Times New Roman"/>
            <w:color w:val="0000FF"/>
            <w:sz w:val="24"/>
            <w:szCs w:val="24"/>
            <w:u w:val="single"/>
            <w:lang w:eastAsia="uk-UA"/>
          </w:rPr>
          <w:t>61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5" w:name="n395"/>
      <w:bookmarkEnd w:id="395"/>
      <w:r w:rsidRPr="00D50A05">
        <w:rPr>
          <w:rFonts w:ascii="Times New Roman" w:eastAsia="Times New Roman" w:hAnsi="Times New Roman" w:cs="Times New Roman"/>
          <w:sz w:val="24"/>
          <w:szCs w:val="24"/>
          <w:lang w:eastAsia="uk-UA"/>
        </w:rPr>
        <w:t>Власник або уповноважений ним орган може застосовувати надурочні роботи лише у виняткових випадках, що визначаються законодавством і в частині третій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6" w:name="n396"/>
      <w:bookmarkEnd w:id="396"/>
      <w:r w:rsidRPr="00D50A05">
        <w:rPr>
          <w:rFonts w:ascii="Times New Roman" w:eastAsia="Times New Roman" w:hAnsi="Times New Roman" w:cs="Times New Roman"/>
          <w:sz w:val="24"/>
          <w:szCs w:val="24"/>
          <w:lang w:eastAsia="uk-UA"/>
        </w:rPr>
        <w:t>Власник або уповноважений ним орган може застосовувати надурочні роботи тільки у таких виняткових випадках: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7" w:name="n397"/>
      <w:bookmarkEnd w:id="397"/>
      <w:r w:rsidRPr="00D50A05">
        <w:rPr>
          <w:rFonts w:ascii="Times New Roman" w:eastAsia="Times New Roman" w:hAnsi="Times New Roman" w:cs="Times New Roman"/>
          <w:sz w:val="24"/>
          <w:szCs w:val="24"/>
          <w:lang w:eastAsia="uk-UA"/>
        </w:rPr>
        <w:t>1) при проведенні робіт, необхідних для оборони країни, а також відвернення громадського або стихійного лиха, виробничої аварії і негайного усунення їх наслідків;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8" w:name="n398"/>
      <w:bookmarkEnd w:id="398"/>
      <w:r w:rsidRPr="00D50A05">
        <w:rPr>
          <w:rFonts w:ascii="Times New Roman" w:eastAsia="Times New Roman" w:hAnsi="Times New Roman" w:cs="Times New Roman"/>
          <w:sz w:val="24"/>
          <w:szCs w:val="24"/>
          <w:lang w:eastAsia="uk-UA"/>
        </w:rPr>
        <w:t xml:space="preserve">2) при проведенні </w:t>
      </w:r>
      <w:proofErr w:type="spellStart"/>
      <w:r w:rsidRPr="00D50A05">
        <w:rPr>
          <w:rFonts w:ascii="Times New Roman" w:eastAsia="Times New Roman" w:hAnsi="Times New Roman" w:cs="Times New Roman"/>
          <w:sz w:val="24"/>
          <w:szCs w:val="24"/>
          <w:lang w:eastAsia="uk-UA"/>
        </w:rPr>
        <w:t>громадсько</w:t>
      </w:r>
      <w:proofErr w:type="spellEnd"/>
      <w:r w:rsidRPr="00D50A05">
        <w:rPr>
          <w:rFonts w:ascii="Times New Roman" w:eastAsia="Times New Roman" w:hAnsi="Times New Roman" w:cs="Times New Roman"/>
          <w:sz w:val="24"/>
          <w:szCs w:val="24"/>
          <w:lang w:eastAsia="uk-UA"/>
        </w:rPr>
        <w:t xml:space="preserve"> необхідних робіт по водопостачанню, газопостачанню, опаленню, освітленню, каналізації, транспорту, зв'язку - для усунення випадкових або несподіваних обставин, які порушують правильне їх функціонування;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399" w:name="n399"/>
      <w:bookmarkEnd w:id="399"/>
      <w:r w:rsidRPr="00D50A05">
        <w:rPr>
          <w:rFonts w:ascii="Times New Roman" w:eastAsia="Times New Roman" w:hAnsi="Times New Roman" w:cs="Times New Roman"/>
          <w:sz w:val="24"/>
          <w:szCs w:val="24"/>
          <w:lang w:eastAsia="uk-UA"/>
        </w:rPr>
        <w:t>3) при необхідності закінчити почату роботу, яка внаслідок непередбачених обставин чи випадкової затримки з технічних умов виробництва не могла бути закінчена в нормальний робочий час, коли припинення її може призвести до псування або загибелі державного чи громадського майна, а також у разі необхідності невідкладного ремонту машин, верстатів або іншого устаткування, коли несправність їх викликає зупинення робіт для значної кількості трудящих;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0" w:name="n400"/>
      <w:bookmarkEnd w:id="400"/>
      <w:r w:rsidRPr="00D50A05">
        <w:rPr>
          <w:rFonts w:ascii="Times New Roman" w:eastAsia="Times New Roman" w:hAnsi="Times New Roman" w:cs="Times New Roman"/>
          <w:sz w:val="24"/>
          <w:szCs w:val="24"/>
          <w:lang w:eastAsia="uk-UA"/>
        </w:rPr>
        <w:t>4) при необхідності виконання вантажно-розвантажувальних робіт з метою недопущення або усунення простою рухомого складу чи скупчення вантажів у пунктах відправлення і призначення;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1" w:name="n401"/>
      <w:bookmarkEnd w:id="401"/>
      <w:r w:rsidRPr="00D50A05">
        <w:rPr>
          <w:rFonts w:ascii="Times New Roman" w:eastAsia="Times New Roman" w:hAnsi="Times New Roman" w:cs="Times New Roman"/>
          <w:sz w:val="24"/>
          <w:szCs w:val="24"/>
          <w:lang w:eastAsia="uk-UA"/>
        </w:rPr>
        <w:t>5) для продовження роботи при нез'явленні працівника, який заступає, коли робота не допускає перерви; в цих випадках власник або уповноважений ним орган зобов'язаний негайно вжити заходів до заміни змінника іншим працівником.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2" w:name="n402"/>
      <w:bookmarkEnd w:id="402"/>
      <w:r w:rsidRPr="00D50A05">
        <w:rPr>
          <w:rFonts w:ascii="Times New Roman" w:eastAsia="Times New Roman" w:hAnsi="Times New Roman" w:cs="Times New Roman"/>
          <w:sz w:val="24"/>
          <w:szCs w:val="24"/>
          <w:lang w:eastAsia="uk-UA"/>
        </w:rPr>
        <w:t xml:space="preserve">{Стаття 62 із змінами, внесеними згідно з Указом ПВР </w:t>
      </w:r>
      <w:hyperlink r:id="rId305"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Законами </w:t>
      </w:r>
      <w:hyperlink r:id="rId30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307"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3" w:name="n403"/>
      <w:bookmarkEnd w:id="403"/>
      <w:r w:rsidRPr="00D50A05">
        <w:rPr>
          <w:rFonts w:ascii="Times New Roman" w:eastAsia="Times New Roman" w:hAnsi="Times New Roman" w:cs="Times New Roman"/>
          <w:sz w:val="24"/>
          <w:szCs w:val="24"/>
          <w:lang w:eastAsia="uk-UA"/>
        </w:rPr>
        <w:lastRenderedPageBreak/>
        <w:t>Стаття 63. Заборона залучення до надурочних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4" w:name="n404"/>
      <w:bookmarkEnd w:id="404"/>
      <w:r w:rsidRPr="00D50A05">
        <w:rPr>
          <w:rFonts w:ascii="Times New Roman" w:eastAsia="Times New Roman" w:hAnsi="Times New Roman" w:cs="Times New Roman"/>
          <w:sz w:val="24"/>
          <w:szCs w:val="24"/>
          <w:lang w:eastAsia="uk-UA"/>
        </w:rPr>
        <w:t>До надурочних робіт (стаття 62) забороняється залучати: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5" w:name="n405"/>
      <w:bookmarkEnd w:id="405"/>
      <w:r w:rsidRPr="00D50A05">
        <w:rPr>
          <w:rFonts w:ascii="Times New Roman" w:eastAsia="Times New Roman" w:hAnsi="Times New Roman" w:cs="Times New Roman"/>
          <w:sz w:val="24"/>
          <w:szCs w:val="24"/>
          <w:lang w:eastAsia="uk-UA"/>
        </w:rPr>
        <w:t>1) вагітних жінок і жінок, які мають дітей віком до трьох років (</w:t>
      </w:r>
      <w:hyperlink r:id="rId308" w:anchor="n970" w:history="1">
        <w:r w:rsidRPr="00D50A05">
          <w:rPr>
            <w:rFonts w:ascii="Times New Roman" w:eastAsia="Times New Roman" w:hAnsi="Times New Roman" w:cs="Times New Roman"/>
            <w:color w:val="0000FF"/>
            <w:sz w:val="24"/>
            <w:szCs w:val="24"/>
            <w:u w:val="single"/>
            <w:lang w:eastAsia="uk-UA"/>
          </w:rPr>
          <w:t>стаття 176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6" w:name="n406"/>
      <w:bookmarkEnd w:id="406"/>
      <w:r w:rsidRPr="00D50A05">
        <w:rPr>
          <w:rFonts w:ascii="Times New Roman" w:eastAsia="Times New Roman" w:hAnsi="Times New Roman" w:cs="Times New Roman"/>
          <w:sz w:val="24"/>
          <w:szCs w:val="24"/>
          <w:lang w:eastAsia="uk-UA"/>
        </w:rPr>
        <w:t>2) осіб, молодших вісімнадцяти років (</w:t>
      </w:r>
      <w:hyperlink r:id="rId309" w:anchor="n1050" w:history="1">
        <w:r w:rsidRPr="00D50A05">
          <w:rPr>
            <w:rFonts w:ascii="Times New Roman" w:eastAsia="Times New Roman" w:hAnsi="Times New Roman" w:cs="Times New Roman"/>
            <w:color w:val="0000FF"/>
            <w:sz w:val="24"/>
            <w:szCs w:val="24"/>
            <w:u w:val="single"/>
            <w:lang w:eastAsia="uk-UA"/>
          </w:rPr>
          <w:t>стаття 192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7" w:name="n407"/>
      <w:bookmarkEnd w:id="407"/>
      <w:r w:rsidRPr="00D50A05">
        <w:rPr>
          <w:rFonts w:ascii="Times New Roman" w:eastAsia="Times New Roman" w:hAnsi="Times New Roman" w:cs="Times New Roman"/>
          <w:sz w:val="24"/>
          <w:szCs w:val="24"/>
          <w:lang w:eastAsia="uk-UA"/>
        </w:rPr>
        <w:t>3) працівників, які навчаються в загальноосвітніх школах і професійно-технічних училищах без відриву від виробництва, в дні занять (</w:t>
      </w:r>
      <w:hyperlink r:id="rId310" w:anchor="n1167" w:history="1">
        <w:r w:rsidRPr="00D50A05">
          <w:rPr>
            <w:rFonts w:ascii="Times New Roman" w:eastAsia="Times New Roman" w:hAnsi="Times New Roman" w:cs="Times New Roman"/>
            <w:color w:val="0000FF"/>
            <w:sz w:val="24"/>
            <w:szCs w:val="24"/>
            <w:u w:val="single"/>
            <w:lang w:eastAsia="uk-UA"/>
          </w:rPr>
          <w:t>стаття 220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8" w:name="n408"/>
      <w:bookmarkEnd w:id="408"/>
      <w:r w:rsidRPr="00D50A05">
        <w:rPr>
          <w:rFonts w:ascii="Times New Roman" w:eastAsia="Times New Roman" w:hAnsi="Times New Roman" w:cs="Times New Roman"/>
          <w:sz w:val="24"/>
          <w:szCs w:val="24"/>
          <w:lang w:eastAsia="uk-UA"/>
        </w:rPr>
        <w:t>Законодавством можуть бути передбачені і інші категорії працівників, що їх забороняється залучати до надурочних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09" w:name="n409"/>
      <w:bookmarkEnd w:id="409"/>
      <w:r w:rsidRPr="00D50A05">
        <w:rPr>
          <w:rFonts w:ascii="Times New Roman" w:eastAsia="Times New Roman" w:hAnsi="Times New Roman" w:cs="Times New Roman"/>
          <w:sz w:val="24"/>
          <w:szCs w:val="24"/>
          <w:lang w:eastAsia="uk-UA"/>
        </w:rPr>
        <w:t>Жінки, які мають дітей віком від трьох до чотирнадцяти років або дитину-інваліда, можуть залучатись до надурочних робіт лише за їх згодою (</w:t>
      </w:r>
      <w:hyperlink r:id="rId311" w:anchor="n973" w:history="1">
        <w:r w:rsidRPr="00D50A05">
          <w:rPr>
            <w:rFonts w:ascii="Times New Roman" w:eastAsia="Times New Roman" w:hAnsi="Times New Roman" w:cs="Times New Roman"/>
            <w:color w:val="0000FF"/>
            <w:sz w:val="24"/>
            <w:szCs w:val="24"/>
            <w:u w:val="single"/>
            <w:lang w:eastAsia="uk-UA"/>
          </w:rPr>
          <w:t>стаття 177</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0" w:name="n410"/>
      <w:bookmarkEnd w:id="410"/>
      <w:r w:rsidRPr="00D50A05">
        <w:rPr>
          <w:rFonts w:ascii="Times New Roman" w:eastAsia="Times New Roman" w:hAnsi="Times New Roman" w:cs="Times New Roman"/>
          <w:sz w:val="24"/>
          <w:szCs w:val="24"/>
          <w:lang w:eastAsia="uk-UA"/>
        </w:rPr>
        <w:t>Залучення інвалідів до надурочних робіт можливе лише за їх згодою і за умови, що це не суперечить медичним рекомендаціям (</w:t>
      </w:r>
      <w:hyperlink r:id="rId312" w:anchor="n951" w:history="1">
        <w:r w:rsidRPr="00D50A05">
          <w:rPr>
            <w:rFonts w:ascii="Times New Roman" w:eastAsia="Times New Roman" w:hAnsi="Times New Roman" w:cs="Times New Roman"/>
            <w:color w:val="0000FF"/>
            <w:sz w:val="24"/>
            <w:szCs w:val="24"/>
            <w:u w:val="single"/>
            <w:lang w:eastAsia="uk-UA"/>
          </w:rPr>
          <w:t>стаття 172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1" w:name="n411"/>
      <w:bookmarkEnd w:id="411"/>
      <w:r w:rsidRPr="00D50A05">
        <w:rPr>
          <w:rFonts w:ascii="Times New Roman" w:eastAsia="Times New Roman" w:hAnsi="Times New Roman" w:cs="Times New Roman"/>
          <w:sz w:val="24"/>
          <w:szCs w:val="24"/>
          <w:lang w:eastAsia="uk-UA"/>
        </w:rPr>
        <w:t xml:space="preserve">{Стаття 63 із змінами, внесеними згідно з Указом ПВР </w:t>
      </w:r>
      <w:hyperlink r:id="rId313"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Законом </w:t>
      </w:r>
      <w:hyperlink r:id="rId314" w:tgtFrame="_blank" w:history="1">
        <w:r w:rsidRPr="00D50A05">
          <w:rPr>
            <w:rFonts w:ascii="Times New Roman" w:eastAsia="Times New Roman" w:hAnsi="Times New Roman" w:cs="Times New Roman"/>
            <w:color w:val="0000FF"/>
            <w:sz w:val="24"/>
            <w:szCs w:val="24"/>
            <w:u w:val="single"/>
            <w:lang w:eastAsia="uk-UA"/>
          </w:rPr>
          <w:t>№ 871-12 від 20.33.91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2" w:name="n412"/>
      <w:bookmarkEnd w:id="412"/>
      <w:r w:rsidRPr="00D50A05">
        <w:rPr>
          <w:rFonts w:ascii="Times New Roman" w:eastAsia="Times New Roman" w:hAnsi="Times New Roman" w:cs="Times New Roman"/>
          <w:sz w:val="24"/>
          <w:szCs w:val="24"/>
          <w:lang w:eastAsia="uk-UA"/>
        </w:rPr>
        <w:t>Стаття 64. Необхідність одержання дозволу виборного органу первинної профспілкової організації (профспілкового представника) підприємства, установи, організації для проведення надурочних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3" w:name="n413"/>
      <w:bookmarkEnd w:id="413"/>
      <w:r w:rsidRPr="00D50A05">
        <w:rPr>
          <w:rFonts w:ascii="Times New Roman" w:eastAsia="Times New Roman" w:hAnsi="Times New Roman" w:cs="Times New Roman"/>
          <w:sz w:val="24"/>
          <w:szCs w:val="24"/>
          <w:lang w:eastAsia="uk-UA"/>
        </w:rPr>
        <w:t>Надурочні роботи можуть провадитися лише з дозволу виборного органу первинної профспілкової організації (профспілкового представника)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4" w:name="n414"/>
      <w:bookmarkEnd w:id="414"/>
      <w:r w:rsidRPr="00D50A05">
        <w:rPr>
          <w:rFonts w:ascii="Times New Roman" w:eastAsia="Times New Roman" w:hAnsi="Times New Roman" w:cs="Times New Roman"/>
          <w:sz w:val="24"/>
          <w:szCs w:val="24"/>
          <w:lang w:eastAsia="uk-UA"/>
        </w:rPr>
        <w:t xml:space="preserve">{Стаття 64 із змінами, внесеними згідно з Указом ПВР </w:t>
      </w:r>
      <w:hyperlink r:id="rId315"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31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5" w:name="n415"/>
      <w:bookmarkEnd w:id="415"/>
      <w:r w:rsidRPr="00D50A05">
        <w:rPr>
          <w:rFonts w:ascii="Times New Roman" w:eastAsia="Times New Roman" w:hAnsi="Times New Roman" w:cs="Times New Roman"/>
          <w:sz w:val="24"/>
          <w:szCs w:val="24"/>
          <w:lang w:eastAsia="uk-UA"/>
        </w:rPr>
        <w:t>Стаття 65. Граничні норми застосування надурочних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6" w:name="n416"/>
      <w:bookmarkEnd w:id="416"/>
      <w:r w:rsidRPr="00D50A05">
        <w:rPr>
          <w:rFonts w:ascii="Times New Roman" w:eastAsia="Times New Roman" w:hAnsi="Times New Roman" w:cs="Times New Roman"/>
          <w:sz w:val="24"/>
          <w:szCs w:val="24"/>
          <w:lang w:eastAsia="uk-UA"/>
        </w:rPr>
        <w:t xml:space="preserve">{Дію статті 65 припинено </w:t>
      </w:r>
      <w:hyperlink r:id="rId317" w:tgtFrame="_blank" w:history="1">
        <w:r w:rsidRPr="00D50A05">
          <w:rPr>
            <w:rFonts w:ascii="Times New Roman" w:eastAsia="Times New Roman" w:hAnsi="Times New Roman" w:cs="Times New Roman"/>
            <w:color w:val="0000FF"/>
            <w:sz w:val="24"/>
            <w:szCs w:val="24"/>
            <w:u w:val="single"/>
            <w:lang w:eastAsia="uk-UA"/>
          </w:rPr>
          <w:t>Постановою Верховної Ради УРСР від 4 липня 1991 року</w:t>
        </w:r>
      </w:hyperlink>
      <w:r w:rsidRPr="00D50A05">
        <w:rPr>
          <w:rFonts w:ascii="Times New Roman" w:eastAsia="Times New Roman" w:hAnsi="Times New Roman" w:cs="Times New Roman"/>
          <w:sz w:val="24"/>
          <w:szCs w:val="24"/>
          <w:lang w:eastAsia="uk-UA"/>
        </w:rPr>
        <w:t xml:space="preserve"> (ВВР 1991, № 36, ст.474) на період реалізації </w:t>
      </w:r>
      <w:hyperlink r:id="rId318" w:tgtFrame="_blank" w:history="1">
        <w:r w:rsidRPr="00D50A05">
          <w:rPr>
            <w:rFonts w:ascii="Times New Roman" w:eastAsia="Times New Roman" w:hAnsi="Times New Roman" w:cs="Times New Roman"/>
            <w:color w:val="0000FF"/>
            <w:sz w:val="24"/>
            <w:szCs w:val="24"/>
            <w:u w:val="single"/>
            <w:lang w:eastAsia="uk-UA"/>
          </w:rPr>
          <w:t>Програми надзвичайних заходів щодо стабілізації економіки України та виходу її з кризового стану</w:t>
        </w:r>
      </w:hyperlink>
      <w:r w:rsidRPr="00D50A05">
        <w:rPr>
          <w:rFonts w:ascii="Times New Roman" w:eastAsia="Times New Roman" w:hAnsi="Times New Roman" w:cs="Times New Roman"/>
          <w:sz w:val="24"/>
          <w:szCs w:val="24"/>
          <w:lang w:eastAsia="uk-UA"/>
        </w:rPr>
        <w:t xml:space="preserve"> (1991 рік - перше півріччя 1993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7" w:name="n417"/>
      <w:bookmarkEnd w:id="417"/>
      <w:r w:rsidRPr="00D50A05">
        <w:rPr>
          <w:rFonts w:ascii="Times New Roman" w:eastAsia="Times New Roman" w:hAnsi="Times New Roman" w:cs="Times New Roman"/>
          <w:sz w:val="24"/>
          <w:szCs w:val="24"/>
          <w:lang w:eastAsia="uk-UA"/>
        </w:rPr>
        <w:t>Надурочні роботи не повинні перевищувати для кожного працівника чотирьох годин протягом двох днів підряд і 120 годин на рік.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8" w:name="n418"/>
      <w:bookmarkEnd w:id="418"/>
      <w:r w:rsidRPr="00D50A05">
        <w:rPr>
          <w:rFonts w:ascii="Times New Roman" w:eastAsia="Times New Roman" w:hAnsi="Times New Roman" w:cs="Times New Roman"/>
          <w:sz w:val="24"/>
          <w:szCs w:val="24"/>
          <w:lang w:eastAsia="uk-UA"/>
        </w:rPr>
        <w:t>Власник або уповноважений ним орган повинен вести облік надурочних робіт кожного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19" w:name="n419"/>
      <w:bookmarkEnd w:id="419"/>
      <w:r w:rsidRPr="00D50A05">
        <w:rPr>
          <w:rFonts w:ascii="Times New Roman" w:eastAsia="Times New Roman" w:hAnsi="Times New Roman" w:cs="Times New Roman"/>
          <w:sz w:val="24"/>
          <w:szCs w:val="24"/>
          <w:lang w:eastAsia="uk-UA"/>
        </w:rPr>
        <w:t xml:space="preserve">Глава V </w:t>
      </w:r>
      <w:r w:rsidRPr="00D50A05">
        <w:rPr>
          <w:rFonts w:ascii="Times New Roman" w:eastAsia="Times New Roman" w:hAnsi="Times New Roman" w:cs="Times New Roman"/>
          <w:sz w:val="24"/>
          <w:szCs w:val="24"/>
          <w:lang w:eastAsia="uk-UA"/>
        </w:rPr>
        <w:br/>
        <w:t>ЧАС ВІДПОЧИНКУ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0" w:name="n420"/>
      <w:bookmarkEnd w:id="420"/>
      <w:r w:rsidRPr="00D50A05">
        <w:rPr>
          <w:rFonts w:ascii="Times New Roman" w:eastAsia="Times New Roman" w:hAnsi="Times New Roman" w:cs="Times New Roman"/>
          <w:sz w:val="24"/>
          <w:szCs w:val="24"/>
          <w:lang w:eastAsia="uk-UA"/>
        </w:rPr>
        <w:t>Стаття 66. Перерва для відпочинку і харчування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1" w:name="n421"/>
      <w:bookmarkEnd w:id="421"/>
      <w:r w:rsidRPr="00D50A05">
        <w:rPr>
          <w:rFonts w:ascii="Times New Roman" w:eastAsia="Times New Roman" w:hAnsi="Times New Roman" w:cs="Times New Roman"/>
          <w:sz w:val="24"/>
          <w:szCs w:val="24"/>
          <w:lang w:eastAsia="uk-UA"/>
        </w:rPr>
        <w:t>Працівникам надається перерва для відпочинку і харчування тривалістю не більше двох годин. Перерва не включається в робочий час. Перерва для відпочинку і харчування повинна надаватись, як правило, через чотири години після початку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2" w:name="n422"/>
      <w:bookmarkEnd w:id="422"/>
      <w:r w:rsidRPr="00D50A05">
        <w:rPr>
          <w:rFonts w:ascii="Times New Roman" w:eastAsia="Times New Roman" w:hAnsi="Times New Roman" w:cs="Times New Roman"/>
          <w:sz w:val="24"/>
          <w:szCs w:val="24"/>
          <w:lang w:eastAsia="uk-UA"/>
        </w:rPr>
        <w:lastRenderedPageBreak/>
        <w:t>Час початку і закінчення перерви встановлюється правилами внутрішнього трудового розпорядку.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3" w:name="n423"/>
      <w:bookmarkEnd w:id="423"/>
      <w:r w:rsidRPr="00D50A05">
        <w:rPr>
          <w:rFonts w:ascii="Times New Roman" w:eastAsia="Times New Roman" w:hAnsi="Times New Roman" w:cs="Times New Roman"/>
          <w:sz w:val="24"/>
          <w:szCs w:val="24"/>
          <w:lang w:eastAsia="uk-UA"/>
        </w:rPr>
        <w:t>Працівники використовують час перерви на свій розсуд. На цей час вони можуть відлучатися з місця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4" w:name="n424"/>
      <w:bookmarkEnd w:id="424"/>
      <w:r w:rsidRPr="00D50A05">
        <w:rPr>
          <w:rFonts w:ascii="Times New Roman" w:eastAsia="Times New Roman" w:hAnsi="Times New Roman" w:cs="Times New Roman"/>
          <w:sz w:val="24"/>
          <w:szCs w:val="24"/>
          <w:lang w:eastAsia="uk-UA"/>
        </w:rPr>
        <w:t>На тих роботах, де через умови виробництва перерву встановити не можна, працівникові повинна бути надана можливість приймання їжі протягом робочого часу. Перелік таких робіт, порядок і місце приймання їжі встановлюються власником або уповноваженим ним органом за погодженням з виборним органом первинної профспілкової організації (профспілковим представником)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5" w:name="n425"/>
      <w:bookmarkEnd w:id="425"/>
      <w:r w:rsidRPr="00D50A05">
        <w:rPr>
          <w:rFonts w:ascii="Times New Roman" w:eastAsia="Times New Roman" w:hAnsi="Times New Roman" w:cs="Times New Roman"/>
          <w:sz w:val="24"/>
          <w:szCs w:val="24"/>
          <w:lang w:eastAsia="uk-UA"/>
        </w:rPr>
        <w:t xml:space="preserve">{Стаття 66 із змінами, внесеними згідно з Указом ПВР </w:t>
      </w:r>
      <w:hyperlink r:id="rId31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32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321"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6" w:name="n426"/>
      <w:bookmarkEnd w:id="426"/>
      <w:r w:rsidRPr="00D50A05">
        <w:rPr>
          <w:rFonts w:ascii="Times New Roman" w:eastAsia="Times New Roman" w:hAnsi="Times New Roman" w:cs="Times New Roman"/>
          <w:sz w:val="24"/>
          <w:szCs w:val="24"/>
          <w:lang w:eastAsia="uk-UA"/>
        </w:rPr>
        <w:t>Стаття 67. Вихідні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7" w:name="n427"/>
      <w:bookmarkEnd w:id="427"/>
      <w:r w:rsidRPr="00D50A05">
        <w:rPr>
          <w:rFonts w:ascii="Times New Roman" w:eastAsia="Times New Roman" w:hAnsi="Times New Roman" w:cs="Times New Roman"/>
          <w:sz w:val="24"/>
          <w:szCs w:val="24"/>
          <w:lang w:eastAsia="uk-UA"/>
        </w:rPr>
        <w:t>При п'ятиденному робочому тижні працівникам надаються два вихідних дні на тиждень, а при шестиденному робочому тижні - один вихідний 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8" w:name="n428"/>
      <w:bookmarkEnd w:id="428"/>
      <w:r w:rsidRPr="00D50A05">
        <w:rPr>
          <w:rFonts w:ascii="Times New Roman" w:eastAsia="Times New Roman" w:hAnsi="Times New Roman" w:cs="Times New Roman"/>
          <w:sz w:val="24"/>
          <w:szCs w:val="24"/>
          <w:lang w:eastAsia="uk-UA"/>
        </w:rPr>
        <w:t>Загальним вихідним днем є неділя. Другий вихідний день при п'ятиденному робочому тижні, якщо він не визначений законодавством, визначається графіком роботи підприємства, установи, організації, погодженим з виборним органом первинної профспілкової організації (профспілковим представником) підприємства, установи, організації, і, як правило, має надаватися підряд з загальним вихідним днем.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29" w:name="n429"/>
      <w:bookmarkEnd w:id="429"/>
      <w:r w:rsidRPr="00D50A05">
        <w:rPr>
          <w:rFonts w:ascii="Times New Roman" w:eastAsia="Times New Roman" w:hAnsi="Times New Roman" w:cs="Times New Roman"/>
          <w:sz w:val="24"/>
          <w:szCs w:val="24"/>
          <w:lang w:eastAsia="uk-UA"/>
        </w:rPr>
        <w:t>У випадку, коли святковий або неробочий день (</w:t>
      </w:r>
      <w:hyperlink r:id="rId322" w:anchor="n454" w:history="1">
        <w:r w:rsidRPr="00D50A05">
          <w:rPr>
            <w:rFonts w:ascii="Times New Roman" w:eastAsia="Times New Roman" w:hAnsi="Times New Roman" w:cs="Times New Roman"/>
            <w:color w:val="0000FF"/>
            <w:sz w:val="24"/>
            <w:szCs w:val="24"/>
            <w:u w:val="single"/>
            <w:lang w:eastAsia="uk-UA"/>
          </w:rPr>
          <w:t>стаття 73</w:t>
        </w:r>
      </w:hyperlink>
      <w:r w:rsidRPr="00D50A05">
        <w:rPr>
          <w:rFonts w:ascii="Times New Roman" w:eastAsia="Times New Roman" w:hAnsi="Times New Roman" w:cs="Times New Roman"/>
          <w:sz w:val="24"/>
          <w:szCs w:val="24"/>
          <w:lang w:eastAsia="uk-UA"/>
        </w:rPr>
        <w:t>) збігається з вихідним днем, вихідний день переноситься на наступний після святкового або неробочого.</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0" w:name="n430"/>
      <w:bookmarkEnd w:id="430"/>
      <w:r w:rsidRPr="00D50A05">
        <w:rPr>
          <w:rFonts w:ascii="Times New Roman" w:eastAsia="Times New Roman" w:hAnsi="Times New Roman" w:cs="Times New Roman"/>
          <w:sz w:val="24"/>
          <w:szCs w:val="24"/>
          <w:lang w:eastAsia="uk-UA"/>
        </w:rPr>
        <w:t>З метою створення сприятливих умов для використання святкових та неробочих днів (стаття 73), а також раціонального використання робочого часу Кабінет Міністрів України не пізніше ніж за три місяці до таких днів може рекомендувати керівникам підприємств, установ та організацій перенести вихідні та робочі дні у порядку і на умовах, установлених законодавством, для працівників, яким встановлено п'ятиденний робочий тиждень з двома вихідними днями.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1" w:name="n431"/>
      <w:bookmarkEnd w:id="431"/>
      <w:r w:rsidRPr="00D50A05">
        <w:rPr>
          <w:rFonts w:ascii="Times New Roman" w:eastAsia="Times New Roman" w:hAnsi="Times New Roman" w:cs="Times New Roman"/>
          <w:sz w:val="24"/>
          <w:szCs w:val="24"/>
          <w:lang w:eastAsia="uk-UA"/>
        </w:rPr>
        <w:t>Власник або уповноважений ним орган у разі застосування рекомендації Кабінету Міністрів України не пізніше ніж за два місяці видає наказ (розпорядження) про перенесення вихідних та робочих днів на підприємстві, в установі або організації, погоджений з виборним органом первинної профспілкової організації (профспілковим представником).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2" w:name="n432"/>
      <w:bookmarkEnd w:id="432"/>
      <w:r w:rsidRPr="00D50A05">
        <w:rPr>
          <w:rFonts w:ascii="Times New Roman" w:eastAsia="Times New Roman" w:hAnsi="Times New Roman" w:cs="Times New Roman"/>
          <w:sz w:val="24"/>
          <w:szCs w:val="24"/>
          <w:lang w:eastAsia="uk-UA"/>
        </w:rPr>
        <w:t xml:space="preserve">{Стаття 67 із змінами, внесеними згідно з Указом ПВР </w:t>
      </w:r>
      <w:hyperlink r:id="rId32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324" w:tgtFrame="_blank" w:history="1">
        <w:r w:rsidRPr="00D50A05">
          <w:rPr>
            <w:rFonts w:ascii="Times New Roman" w:eastAsia="Times New Roman" w:hAnsi="Times New Roman" w:cs="Times New Roman"/>
            <w:color w:val="0000FF"/>
            <w:sz w:val="24"/>
            <w:szCs w:val="24"/>
            <w:u w:val="single"/>
            <w:lang w:eastAsia="uk-UA"/>
          </w:rPr>
          <w:t>№ 35/95-ВР від 27.01.95</w:t>
        </w:r>
      </w:hyperlink>
      <w:r w:rsidRPr="00D50A05">
        <w:rPr>
          <w:rFonts w:ascii="Times New Roman" w:eastAsia="Times New Roman" w:hAnsi="Times New Roman" w:cs="Times New Roman"/>
          <w:sz w:val="24"/>
          <w:szCs w:val="24"/>
          <w:lang w:eastAsia="uk-UA"/>
        </w:rPr>
        <w:t xml:space="preserve">, </w:t>
      </w:r>
      <w:hyperlink r:id="rId325" w:tgtFrame="_blank" w:history="1">
        <w:r w:rsidRPr="00D50A05">
          <w:rPr>
            <w:rFonts w:ascii="Times New Roman" w:eastAsia="Times New Roman" w:hAnsi="Times New Roman" w:cs="Times New Roman"/>
            <w:color w:val="0000FF"/>
            <w:sz w:val="24"/>
            <w:szCs w:val="24"/>
            <w:u w:val="single"/>
            <w:lang w:eastAsia="uk-UA"/>
          </w:rPr>
          <w:t>№ 785/97-ВР від 26.12.97</w:t>
        </w:r>
      </w:hyperlink>
      <w:r w:rsidRPr="00D50A05">
        <w:rPr>
          <w:rFonts w:ascii="Times New Roman" w:eastAsia="Times New Roman" w:hAnsi="Times New Roman" w:cs="Times New Roman"/>
          <w:sz w:val="24"/>
          <w:szCs w:val="24"/>
          <w:lang w:eastAsia="uk-UA"/>
        </w:rPr>
        <w:t xml:space="preserve">, </w:t>
      </w:r>
      <w:hyperlink r:id="rId326" w:tgtFrame="_blank" w:history="1">
        <w:r w:rsidRPr="00D50A05">
          <w:rPr>
            <w:rFonts w:ascii="Times New Roman" w:eastAsia="Times New Roman" w:hAnsi="Times New Roman" w:cs="Times New Roman"/>
            <w:color w:val="0000FF"/>
            <w:sz w:val="24"/>
            <w:szCs w:val="24"/>
            <w:u w:val="single"/>
            <w:lang w:eastAsia="uk-UA"/>
          </w:rPr>
          <w:t>№ 576-XIV від 08.04.99</w:t>
        </w:r>
      </w:hyperlink>
      <w:r w:rsidRPr="00D50A05">
        <w:rPr>
          <w:rFonts w:ascii="Times New Roman" w:eastAsia="Times New Roman" w:hAnsi="Times New Roman" w:cs="Times New Roman"/>
          <w:sz w:val="24"/>
          <w:szCs w:val="24"/>
          <w:lang w:eastAsia="uk-UA"/>
        </w:rPr>
        <w:t xml:space="preserve">, </w:t>
      </w:r>
      <w:hyperlink r:id="rId327"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328" w:tgtFrame="_blank" w:history="1">
        <w:r w:rsidRPr="00D50A05">
          <w:rPr>
            <w:rFonts w:ascii="Times New Roman" w:eastAsia="Times New Roman" w:hAnsi="Times New Roman" w:cs="Times New Roman"/>
            <w:color w:val="0000FF"/>
            <w:sz w:val="24"/>
            <w:szCs w:val="24"/>
            <w:u w:val="single"/>
            <w:lang w:eastAsia="uk-UA"/>
          </w:rPr>
          <w:t>№ 2914-VI від 11.01.2011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3" w:name="n433"/>
      <w:bookmarkEnd w:id="433"/>
      <w:r w:rsidRPr="00D50A05">
        <w:rPr>
          <w:rFonts w:ascii="Times New Roman" w:eastAsia="Times New Roman" w:hAnsi="Times New Roman" w:cs="Times New Roman"/>
          <w:sz w:val="24"/>
          <w:szCs w:val="24"/>
          <w:lang w:eastAsia="uk-UA"/>
        </w:rPr>
        <w:t>Стаття 68. Вихідні дні на підприємствах, в установах, організаціях, пов'язаних з обслуговуванням населення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4" w:name="n434"/>
      <w:bookmarkEnd w:id="434"/>
      <w:r w:rsidRPr="00D50A05">
        <w:rPr>
          <w:rFonts w:ascii="Times New Roman" w:eastAsia="Times New Roman" w:hAnsi="Times New Roman" w:cs="Times New Roman"/>
          <w:sz w:val="24"/>
          <w:szCs w:val="24"/>
          <w:lang w:eastAsia="uk-UA"/>
        </w:rPr>
        <w:t>На підприємствах, в установах, організаціях, де робота не може бути перервана в загальний вихідний день у зв'язку з необхідністю обслуговування населення (магазини, підприємства побутового обслуговування, театри, музеї і інші), вихідні дні встановлюються місцевими радами.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5" w:name="n435"/>
      <w:bookmarkEnd w:id="435"/>
      <w:r w:rsidRPr="00D50A05">
        <w:rPr>
          <w:rFonts w:ascii="Times New Roman" w:eastAsia="Times New Roman" w:hAnsi="Times New Roman" w:cs="Times New Roman"/>
          <w:sz w:val="24"/>
          <w:szCs w:val="24"/>
          <w:lang w:eastAsia="uk-UA"/>
        </w:rPr>
        <w:lastRenderedPageBreak/>
        <w:t xml:space="preserve">{Стаття 68 із змінами, внесеними згідно з Указом ПВР </w:t>
      </w:r>
      <w:hyperlink r:id="rId329"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Законом </w:t>
      </w:r>
      <w:hyperlink r:id="rId330" w:anchor="n11"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6" w:name="n436"/>
      <w:bookmarkEnd w:id="436"/>
      <w:r w:rsidRPr="00D50A05">
        <w:rPr>
          <w:rFonts w:ascii="Times New Roman" w:eastAsia="Times New Roman" w:hAnsi="Times New Roman" w:cs="Times New Roman"/>
          <w:sz w:val="24"/>
          <w:szCs w:val="24"/>
          <w:lang w:eastAsia="uk-UA"/>
        </w:rPr>
        <w:t>Стаття 69. Вихідні дні на безперервно діючих підприємствах, в установах, організаціях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7" w:name="n437"/>
      <w:bookmarkEnd w:id="437"/>
      <w:r w:rsidRPr="00D50A05">
        <w:rPr>
          <w:rFonts w:ascii="Times New Roman" w:eastAsia="Times New Roman" w:hAnsi="Times New Roman" w:cs="Times New Roman"/>
          <w:sz w:val="24"/>
          <w:szCs w:val="24"/>
          <w:lang w:eastAsia="uk-UA"/>
        </w:rPr>
        <w:t>На підприємствах, в установах, організаціях, зупинення роботи яких неможливе з виробничо-технічних умов або через необхідність безперервного обслуговування населення, а також на вантажно-розвантажувальних роботах, пов'язаних з роботою транспорту, вихідні дні надаються в різні дні тижня почергово кожній групі працівників згідно з графіком змінності, що затверджується власником або уповноваженим ним органом за погодженням з виборним органом первинної профспілкової організації (профспілковим представником)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8" w:name="n438"/>
      <w:bookmarkEnd w:id="438"/>
      <w:r w:rsidRPr="00D50A05">
        <w:rPr>
          <w:rFonts w:ascii="Times New Roman" w:eastAsia="Times New Roman" w:hAnsi="Times New Roman" w:cs="Times New Roman"/>
          <w:sz w:val="24"/>
          <w:szCs w:val="24"/>
          <w:lang w:eastAsia="uk-UA"/>
        </w:rPr>
        <w:t xml:space="preserve">{Стаття 69 із змінами, внесеними згідно з Указом ПВР </w:t>
      </w:r>
      <w:hyperlink r:id="rId331"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332"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39" w:name="n439"/>
      <w:bookmarkEnd w:id="439"/>
      <w:r w:rsidRPr="00D50A05">
        <w:rPr>
          <w:rFonts w:ascii="Times New Roman" w:eastAsia="Times New Roman" w:hAnsi="Times New Roman" w:cs="Times New Roman"/>
          <w:sz w:val="24"/>
          <w:szCs w:val="24"/>
          <w:lang w:eastAsia="uk-UA"/>
        </w:rPr>
        <w:t>Стаття 70. Тривалість щотижневого безперервного відпочинку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0" w:name="n440"/>
      <w:bookmarkEnd w:id="440"/>
      <w:r w:rsidRPr="00D50A05">
        <w:rPr>
          <w:rFonts w:ascii="Times New Roman" w:eastAsia="Times New Roman" w:hAnsi="Times New Roman" w:cs="Times New Roman"/>
          <w:sz w:val="24"/>
          <w:szCs w:val="24"/>
          <w:lang w:eastAsia="uk-UA"/>
        </w:rPr>
        <w:t>Тривалість щотижневого безперервного відпочинку повинна бути не менш як сорок дві години.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1" w:name="n441"/>
      <w:bookmarkEnd w:id="441"/>
      <w:r w:rsidRPr="00D50A05">
        <w:rPr>
          <w:rFonts w:ascii="Times New Roman" w:eastAsia="Times New Roman" w:hAnsi="Times New Roman" w:cs="Times New Roman"/>
          <w:sz w:val="24"/>
          <w:szCs w:val="24"/>
          <w:lang w:eastAsia="uk-UA"/>
        </w:rPr>
        <w:t>Стаття 71. Заборона роботи у вихідні дні. Винятковий порядок застосування такої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2" w:name="n442"/>
      <w:bookmarkEnd w:id="442"/>
      <w:r w:rsidRPr="00D50A05">
        <w:rPr>
          <w:rFonts w:ascii="Times New Roman" w:eastAsia="Times New Roman" w:hAnsi="Times New Roman" w:cs="Times New Roman"/>
          <w:sz w:val="24"/>
          <w:szCs w:val="24"/>
          <w:lang w:eastAsia="uk-UA"/>
        </w:rPr>
        <w:t>Робота у вихідні дні забороняється. Залучення окремих працівників до роботи у ці дні допускається тільки з дозволу виборного органу первинної профспілкової організації (профспілкового представника) підприємства, установи, організації і лише у виняткових випадках, що визначаються законодавством і в частині другій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3" w:name="n443"/>
      <w:bookmarkEnd w:id="443"/>
      <w:r w:rsidRPr="00D50A05">
        <w:rPr>
          <w:rFonts w:ascii="Times New Roman" w:eastAsia="Times New Roman" w:hAnsi="Times New Roman" w:cs="Times New Roman"/>
          <w:sz w:val="24"/>
          <w:szCs w:val="24"/>
          <w:lang w:eastAsia="uk-UA"/>
        </w:rPr>
        <w:t>Залучення окремих працівників до роботи у вихідні дні допускається в таких виняткових випадках: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4" w:name="n444"/>
      <w:bookmarkEnd w:id="444"/>
      <w:r w:rsidRPr="00D50A05">
        <w:rPr>
          <w:rFonts w:ascii="Times New Roman" w:eastAsia="Times New Roman" w:hAnsi="Times New Roman" w:cs="Times New Roman"/>
          <w:sz w:val="24"/>
          <w:szCs w:val="24"/>
          <w:lang w:eastAsia="uk-UA"/>
        </w:rPr>
        <w:t>1) для відвернення або ліквідації наслідків стихійного лиха, епідемій, епізоотій, виробничих аварій і негайного усунення їх наслідків;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5" w:name="n445"/>
      <w:bookmarkEnd w:id="445"/>
      <w:r w:rsidRPr="00D50A05">
        <w:rPr>
          <w:rFonts w:ascii="Times New Roman" w:eastAsia="Times New Roman" w:hAnsi="Times New Roman" w:cs="Times New Roman"/>
          <w:sz w:val="24"/>
          <w:szCs w:val="24"/>
          <w:lang w:eastAsia="uk-UA"/>
        </w:rPr>
        <w:t>2) для відвернення нещасних випадків, які ставлять або можуть поставити під загрозу життя чи нормальні життєві умови людей, загибелі або псування майна;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6" w:name="n446"/>
      <w:bookmarkEnd w:id="446"/>
      <w:r w:rsidRPr="00D50A05">
        <w:rPr>
          <w:rFonts w:ascii="Times New Roman" w:eastAsia="Times New Roman" w:hAnsi="Times New Roman" w:cs="Times New Roman"/>
          <w:sz w:val="24"/>
          <w:szCs w:val="24"/>
          <w:lang w:eastAsia="uk-UA"/>
        </w:rPr>
        <w:t>3) для виконання невідкладних, наперед не передбачених робіт, від негайного виконання яких залежить у дальшому нормальна робота підприємства, установи, організації в цілому або їх окремих підрозділів;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7" w:name="n447"/>
      <w:bookmarkEnd w:id="447"/>
      <w:r w:rsidRPr="00D50A05">
        <w:rPr>
          <w:rFonts w:ascii="Times New Roman" w:eastAsia="Times New Roman" w:hAnsi="Times New Roman" w:cs="Times New Roman"/>
          <w:sz w:val="24"/>
          <w:szCs w:val="24"/>
          <w:lang w:eastAsia="uk-UA"/>
        </w:rPr>
        <w:t>4) для виконання невідкладних вантажно-розвантажувальних робіт з метою запобігання або усунення простою рухомого складу чи скупчення вантажів у пунктах відправлення і призначення.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8" w:name="n448"/>
      <w:bookmarkEnd w:id="448"/>
      <w:r w:rsidRPr="00D50A05">
        <w:rPr>
          <w:rFonts w:ascii="Times New Roman" w:eastAsia="Times New Roman" w:hAnsi="Times New Roman" w:cs="Times New Roman"/>
          <w:sz w:val="24"/>
          <w:szCs w:val="24"/>
          <w:lang w:eastAsia="uk-UA"/>
        </w:rPr>
        <w:t>Залучення працівників до роботи у вихідні дні провадиться за письмовим наказом (розпорядженням)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49" w:name="n449"/>
      <w:bookmarkEnd w:id="449"/>
      <w:r w:rsidRPr="00D50A05">
        <w:rPr>
          <w:rFonts w:ascii="Times New Roman" w:eastAsia="Times New Roman" w:hAnsi="Times New Roman" w:cs="Times New Roman"/>
          <w:sz w:val="24"/>
          <w:szCs w:val="24"/>
          <w:lang w:eastAsia="uk-UA"/>
        </w:rPr>
        <w:t xml:space="preserve">{Стаття 71 із змінами, внесеними згідно з Указами ПВР </w:t>
      </w:r>
      <w:hyperlink r:id="rId333"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334"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33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336" w:tgtFrame="_blank" w:history="1">
        <w:r w:rsidRPr="00D50A05">
          <w:rPr>
            <w:rFonts w:ascii="Times New Roman" w:eastAsia="Times New Roman" w:hAnsi="Times New Roman" w:cs="Times New Roman"/>
            <w:color w:val="0000FF"/>
            <w:sz w:val="24"/>
            <w:szCs w:val="24"/>
            <w:u w:val="single"/>
            <w:lang w:eastAsia="uk-UA"/>
          </w:rPr>
          <w:t>№ 639-IV від 20.03.2003</w:t>
        </w:r>
      </w:hyperlink>
      <w:r w:rsidRPr="00D50A05">
        <w:rPr>
          <w:rFonts w:ascii="Times New Roman" w:eastAsia="Times New Roman" w:hAnsi="Times New Roman" w:cs="Times New Roman"/>
          <w:sz w:val="24"/>
          <w:szCs w:val="24"/>
          <w:lang w:eastAsia="uk-UA"/>
        </w:rPr>
        <w:t xml:space="preserve">, </w:t>
      </w:r>
      <w:hyperlink r:id="rId337"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0" w:name="n450"/>
      <w:bookmarkEnd w:id="450"/>
      <w:r w:rsidRPr="00D50A05">
        <w:rPr>
          <w:rFonts w:ascii="Times New Roman" w:eastAsia="Times New Roman" w:hAnsi="Times New Roman" w:cs="Times New Roman"/>
          <w:sz w:val="24"/>
          <w:szCs w:val="24"/>
          <w:lang w:eastAsia="uk-UA"/>
        </w:rPr>
        <w:t>Стаття 72. Компенсація за роботу у вихідний 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1" w:name="n451"/>
      <w:bookmarkEnd w:id="451"/>
      <w:r w:rsidRPr="00D50A05">
        <w:rPr>
          <w:rFonts w:ascii="Times New Roman" w:eastAsia="Times New Roman" w:hAnsi="Times New Roman" w:cs="Times New Roman"/>
          <w:sz w:val="24"/>
          <w:szCs w:val="24"/>
          <w:lang w:eastAsia="uk-UA"/>
        </w:rPr>
        <w:lastRenderedPageBreak/>
        <w:t>Робота у вихідний день може компенсуватися, за згодою сторін, наданням іншого дня відпочинку або у грошовій формі у подвійному розмірі.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2" w:name="n452"/>
      <w:bookmarkEnd w:id="452"/>
      <w:r w:rsidRPr="00D50A05">
        <w:rPr>
          <w:rFonts w:ascii="Times New Roman" w:eastAsia="Times New Roman" w:hAnsi="Times New Roman" w:cs="Times New Roman"/>
          <w:sz w:val="24"/>
          <w:szCs w:val="24"/>
          <w:lang w:eastAsia="uk-UA"/>
        </w:rPr>
        <w:t xml:space="preserve">Оплата за роботу у вихідний день обчислюється за правилами </w:t>
      </w:r>
      <w:hyperlink r:id="rId338" w:anchor="n653" w:history="1">
        <w:r w:rsidRPr="00D50A05">
          <w:rPr>
            <w:rFonts w:ascii="Times New Roman" w:eastAsia="Times New Roman" w:hAnsi="Times New Roman" w:cs="Times New Roman"/>
            <w:color w:val="0000FF"/>
            <w:sz w:val="24"/>
            <w:szCs w:val="24"/>
            <w:u w:val="single"/>
            <w:lang w:eastAsia="uk-UA"/>
          </w:rPr>
          <w:t>статті 107</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3" w:name="n453"/>
      <w:bookmarkEnd w:id="453"/>
      <w:r w:rsidRPr="00D50A05">
        <w:rPr>
          <w:rFonts w:ascii="Times New Roman" w:eastAsia="Times New Roman" w:hAnsi="Times New Roman" w:cs="Times New Roman"/>
          <w:sz w:val="24"/>
          <w:szCs w:val="24"/>
          <w:lang w:eastAsia="uk-UA"/>
        </w:rPr>
        <w:t xml:space="preserve">{Стаття 72 із змінами, внесеними згідно з Указами ПВР </w:t>
      </w:r>
      <w:hyperlink r:id="rId339"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340"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4" w:name="n454"/>
      <w:bookmarkEnd w:id="454"/>
      <w:r w:rsidRPr="00D50A05">
        <w:rPr>
          <w:rFonts w:ascii="Times New Roman" w:eastAsia="Times New Roman" w:hAnsi="Times New Roman" w:cs="Times New Roman"/>
          <w:sz w:val="24"/>
          <w:szCs w:val="24"/>
          <w:lang w:eastAsia="uk-UA"/>
        </w:rPr>
        <w:t>Стаття 73. Святкові і неробочі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5" w:name="n455"/>
      <w:bookmarkEnd w:id="455"/>
      <w:r w:rsidRPr="00D50A05">
        <w:rPr>
          <w:rFonts w:ascii="Times New Roman" w:eastAsia="Times New Roman" w:hAnsi="Times New Roman" w:cs="Times New Roman"/>
          <w:sz w:val="24"/>
          <w:szCs w:val="24"/>
          <w:lang w:eastAsia="uk-UA"/>
        </w:rPr>
        <w:t>Встановити такі святкові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6" w:name="n456"/>
      <w:bookmarkEnd w:id="456"/>
      <w:r w:rsidRPr="00D50A05">
        <w:rPr>
          <w:rFonts w:ascii="Times New Roman" w:eastAsia="Times New Roman" w:hAnsi="Times New Roman" w:cs="Times New Roman"/>
          <w:sz w:val="24"/>
          <w:szCs w:val="24"/>
          <w:lang w:eastAsia="uk-UA"/>
        </w:rPr>
        <w:t>1 січня - Новий рік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7" w:name="n457"/>
      <w:bookmarkEnd w:id="457"/>
      <w:r w:rsidRPr="00D50A05">
        <w:rPr>
          <w:rFonts w:ascii="Times New Roman" w:eastAsia="Times New Roman" w:hAnsi="Times New Roman" w:cs="Times New Roman"/>
          <w:sz w:val="24"/>
          <w:szCs w:val="24"/>
          <w:lang w:eastAsia="uk-UA"/>
        </w:rPr>
        <w:t>7 січня - Різдво Христове</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8" w:name="n458"/>
      <w:bookmarkEnd w:id="458"/>
      <w:r w:rsidRPr="00D50A05">
        <w:rPr>
          <w:rFonts w:ascii="Times New Roman" w:eastAsia="Times New Roman" w:hAnsi="Times New Roman" w:cs="Times New Roman"/>
          <w:sz w:val="24"/>
          <w:szCs w:val="24"/>
          <w:lang w:eastAsia="uk-UA"/>
        </w:rPr>
        <w:t>8 березня - Міжнародний жіночий 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59" w:name="n459"/>
      <w:bookmarkEnd w:id="459"/>
      <w:r w:rsidRPr="00D50A05">
        <w:rPr>
          <w:rFonts w:ascii="Times New Roman" w:eastAsia="Times New Roman" w:hAnsi="Times New Roman" w:cs="Times New Roman"/>
          <w:sz w:val="24"/>
          <w:szCs w:val="24"/>
          <w:lang w:eastAsia="uk-UA"/>
        </w:rPr>
        <w:t>1 і 2 травня - День міжнародної солідарності трудящих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0" w:name="n460"/>
      <w:bookmarkEnd w:id="460"/>
      <w:r w:rsidRPr="00D50A05">
        <w:rPr>
          <w:rFonts w:ascii="Times New Roman" w:eastAsia="Times New Roman" w:hAnsi="Times New Roman" w:cs="Times New Roman"/>
          <w:sz w:val="24"/>
          <w:szCs w:val="24"/>
          <w:lang w:eastAsia="uk-UA"/>
        </w:rPr>
        <w:t>9 травня - День Перемоги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1" w:name="n461"/>
      <w:bookmarkEnd w:id="461"/>
      <w:r w:rsidRPr="00D50A05">
        <w:rPr>
          <w:rFonts w:ascii="Times New Roman" w:eastAsia="Times New Roman" w:hAnsi="Times New Roman" w:cs="Times New Roman"/>
          <w:sz w:val="24"/>
          <w:szCs w:val="24"/>
          <w:lang w:eastAsia="uk-UA"/>
        </w:rPr>
        <w:t>28 червня - День Конституції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2" w:name="n462"/>
      <w:bookmarkEnd w:id="462"/>
      <w:r w:rsidRPr="00D50A05">
        <w:rPr>
          <w:rFonts w:ascii="Times New Roman" w:eastAsia="Times New Roman" w:hAnsi="Times New Roman" w:cs="Times New Roman"/>
          <w:sz w:val="24"/>
          <w:szCs w:val="24"/>
          <w:lang w:eastAsia="uk-UA"/>
        </w:rPr>
        <w:t>24 серпня - День незалежності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3" w:name="n1484"/>
      <w:bookmarkEnd w:id="463"/>
      <w:r w:rsidRPr="00D50A05">
        <w:rPr>
          <w:rFonts w:ascii="Times New Roman" w:eastAsia="Times New Roman" w:hAnsi="Times New Roman" w:cs="Times New Roman"/>
          <w:sz w:val="24"/>
          <w:szCs w:val="24"/>
          <w:lang w:eastAsia="uk-UA"/>
        </w:rPr>
        <w:t>14 жовтня - День захисника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4" w:name="n463"/>
      <w:bookmarkEnd w:id="464"/>
      <w:r w:rsidRPr="00D50A05">
        <w:rPr>
          <w:rFonts w:ascii="Times New Roman" w:eastAsia="Times New Roman" w:hAnsi="Times New Roman" w:cs="Times New Roman"/>
          <w:sz w:val="24"/>
          <w:szCs w:val="24"/>
          <w:lang w:eastAsia="uk-UA"/>
        </w:rPr>
        <w:t>Робота також не провадиться в дні релігійних свят: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5" w:name="n464"/>
      <w:bookmarkEnd w:id="465"/>
      <w:r w:rsidRPr="00D50A05">
        <w:rPr>
          <w:rFonts w:ascii="Times New Roman" w:eastAsia="Times New Roman" w:hAnsi="Times New Roman" w:cs="Times New Roman"/>
          <w:sz w:val="24"/>
          <w:szCs w:val="24"/>
          <w:lang w:eastAsia="uk-UA"/>
        </w:rPr>
        <w:t>7 січня - Різдво Христове</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6" w:name="n465"/>
      <w:bookmarkEnd w:id="466"/>
      <w:r w:rsidRPr="00D50A05">
        <w:rPr>
          <w:rFonts w:ascii="Times New Roman" w:eastAsia="Times New Roman" w:hAnsi="Times New Roman" w:cs="Times New Roman"/>
          <w:sz w:val="24"/>
          <w:szCs w:val="24"/>
          <w:lang w:eastAsia="uk-UA"/>
        </w:rPr>
        <w:t>один день (неділя) - Пасха (Великдень)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7" w:name="n466"/>
      <w:bookmarkEnd w:id="467"/>
      <w:r w:rsidRPr="00D50A05">
        <w:rPr>
          <w:rFonts w:ascii="Times New Roman" w:eastAsia="Times New Roman" w:hAnsi="Times New Roman" w:cs="Times New Roman"/>
          <w:sz w:val="24"/>
          <w:szCs w:val="24"/>
          <w:lang w:eastAsia="uk-UA"/>
        </w:rPr>
        <w:t>один день (неділя) - Трійця.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8" w:name="n467"/>
      <w:bookmarkEnd w:id="468"/>
      <w:r w:rsidRPr="00D50A05">
        <w:rPr>
          <w:rFonts w:ascii="Times New Roman" w:eastAsia="Times New Roman" w:hAnsi="Times New Roman" w:cs="Times New Roman"/>
          <w:sz w:val="24"/>
          <w:szCs w:val="24"/>
          <w:lang w:eastAsia="uk-UA"/>
        </w:rPr>
        <w:t>За поданням релігійних громад інших (неправославних) конфесій, зареєстрованих в Україні, керівництво підприємств, установ, організацій надає особам, які сповідують відповідні релігії, до трьох днів відпочинку протягом року для святкування їх великих свят з відпрацюванням за ці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69" w:name="n468"/>
      <w:bookmarkEnd w:id="469"/>
      <w:r w:rsidRPr="00D50A05">
        <w:rPr>
          <w:rFonts w:ascii="Times New Roman" w:eastAsia="Times New Roman" w:hAnsi="Times New Roman" w:cs="Times New Roman"/>
          <w:sz w:val="24"/>
          <w:szCs w:val="24"/>
          <w:lang w:eastAsia="uk-UA"/>
        </w:rPr>
        <w:t xml:space="preserve">У дні, зазначені у частинах першій і другій цієї статті, допускаються роботи, припинення яких неможливе через виробничо-технічні умови (безперервно діючі підприємства, установи, організації), роботи, викликані необхідністю обслуговування населення. У ці дні допускаються роботи із залученням працівників у випадках та в порядку, передбачених </w:t>
      </w:r>
      <w:hyperlink r:id="rId341" w:anchor="n441" w:history="1">
        <w:r w:rsidRPr="00D50A05">
          <w:rPr>
            <w:rFonts w:ascii="Times New Roman" w:eastAsia="Times New Roman" w:hAnsi="Times New Roman" w:cs="Times New Roman"/>
            <w:color w:val="0000FF"/>
            <w:sz w:val="24"/>
            <w:szCs w:val="24"/>
            <w:u w:val="single"/>
            <w:lang w:eastAsia="uk-UA"/>
          </w:rPr>
          <w:t>статтею 71</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0" w:name="n469"/>
      <w:bookmarkEnd w:id="470"/>
      <w:r w:rsidRPr="00D50A05">
        <w:rPr>
          <w:rFonts w:ascii="Times New Roman" w:eastAsia="Times New Roman" w:hAnsi="Times New Roman" w:cs="Times New Roman"/>
          <w:sz w:val="24"/>
          <w:szCs w:val="24"/>
          <w:lang w:eastAsia="uk-UA"/>
        </w:rPr>
        <w:t xml:space="preserve">Робота у зазначені дні компенсується відповідно до </w:t>
      </w:r>
      <w:hyperlink r:id="rId342" w:anchor="n653" w:history="1">
        <w:r w:rsidRPr="00D50A05">
          <w:rPr>
            <w:rFonts w:ascii="Times New Roman" w:eastAsia="Times New Roman" w:hAnsi="Times New Roman" w:cs="Times New Roman"/>
            <w:color w:val="0000FF"/>
            <w:sz w:val="24"/>
            <w:szCs w:val="24"/>
            <w:u w:val="single"/>
            <w:lang w:eastAsia="uk-UA"/>
          </w:rPr>
          <w:t>статті 107</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1" w:name="n470"/>
      <w:bookmarkEnd w:id="471"/>
      <w:r w:rsidRPr="00D50A05">
        <w:rPr>
          <w:rFonts w:ascii="Times New Roman" w:eastAsia="Times New Roman" w:hAnsi="Times New Roman" w:cs="Times New Roman"/>
          <w:sz w:val="24"/>
          <w:szCs w:val="24"/>
          <w:lang w:eastAsia="uk-UA"/>
        </w:rPr>
        <w:t xml:space="preserve">{Стаття 73 із змінами, внесеними згідно з Указом ПВР </w:t>
      </w:r>
      <w:hyperlink r:id="rId343"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Законами </w:t>
      </w:r>
      <w:hyperlink r:id="rId34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345" w:tgtFrame="_blank" w:history="1">
        <w:r w:rsidRPr="00D50A05">
          <w:rPr>
            <w:rFonts w:ascii="Times New Roman" w:eastAsia="Times New Roman" w:hAnsi="Times New Roman" w:cs="Times New Roman"/>
            <w:color w:val="0000FF"/>
            <w:sz w:val="24"/>
            <w:szCs w:val="24"/>
            <w:u w:val="single"/>
            <w:lang w:eastAsia="uk-UA"/>
          </w:rPr>
          <w:t>№ 1205-12 від 18.06.91</w:t>
        </w:r>
      </w:hyperlink>
      <w:r w:rsidRPr="00D50A05">
        <w:rPr>
          <w:rFonts w:ascii="Times New Roman" w:eastAsia="Times New Roman" w:hAnsi="Times New Roman" w:cs="Times New Roman"/>
          <w:sz w:val="24"/>
          <w:szCs w:val="24"/>
          <w:lang w:eastAsia="uk-UA"/>
        </w:rPr>
        <w:t xml:space="preserve">, </w:t>
      </w:r>
      <w:hyperlink r:id="rId346" w:tgtFrame="_blank" w:history="1">
        <w:r w:rsidRPr="00D50A05">
          <w:rPr>
            <w:rFonts w:ascii="Times New Roman" w:eastAsia="Times New Roman" w:hAnsi="Times New Roman" w:cs="Times New Roman"/>
            <w:color w:val="0000FF"/>
            <w:sz w:val="24"/>
            <w:szCs w:val="24"/>
            <w:u w:val="single"/>
            <w:lang w:eastAsia="uk-UA"/>
          </w:rPr>
          <w:t>№ 2417-12 від 05.06.92</w:t>
        </w:r>
      </w:hyperlink>
      <w:r w:rsidRPr="00D50A05">
        <w:rPr>
          <w:rFonts w:ascii="Times New Roman" w:eastAsia="Times New Roman" w:hAnsi="Times New Roman" w:cs="Times New Roman"/>
          <w:sz w:val="24"/>
          <w:szCs w:val="24"/>
          <w:lang w:eastAsia="uk-UA"/>
        </w:rPr>
        <w:t xml:space="preserve">, </w:t>
      </w:r>
      <w:hyperlink r:id="rId347" w:tgtFrame="_blank" w:history="1">
        <w:r w:rsidRPr="00D50A05">
          <w:rPr>
            <w:rFonts w:ascii="Times New Roman" w:eastAsia="Times New Roman" w:hAnsi="Times New Roman" w:cs="Times New Roman"/>
            <w:color w:val="0000FF"/>
            <w:sz w:val="24"/>
            <w:szCs w:val="24"/>
            <w:u w:val="single"/>
            <w:lang w:eastAsia="uk-UA"/>
          </w:rPr>
          <w:t>№ 256/96-ВР від 28.06.96</w:t>
        </w:r>
      </w:hyperlink>
      <w:r w:rsidRPr="00D50A05">
        <w:rPr>
          <w:rFonts w:ascii="Times New Roman" w:eastAsia="Times New Roman" w:hAnsi="Times New Roman" w:cs="Times New Roman"/>
          <w:sz w:val="24"/>
          <w:szCs w:val="24"/>
          <w:lang w:eastAsia="uk-UA"/>
        </w:rPr>
        <w:t xml:space="preserve">, </w:t>
      </w:r>
      <w:hyperlink r:id="rId348" w:tgtFrame="_blank" w:history="1">
        <w:r w:rsidRPr="00D50A05">
          <w:rPr>
            <w:rFonts w:ascii="Times New Roman" w:eastAsia="Times New Roman" w:hAnsi="Times New Roman" w:cs="Times New Roman"/>
            <w:color w:val="0000FF"/>
            <w:sz w:val="24"/>
            <w:szCs w:val="24"/>
            <w:u w:val="single"/>
            <w:lang w:eastAsia="uk-UA"/>
          </w:rPr>
          <w:t>№ 1421-XIV від 01.02.2000</w:t>
        </w:r>
      </w:hyperlink>
      <w:r w:rsidRPr="00D50A05">
        <w:rPr>
          <w:rFonts w:ascii="Times New Roman" w:eastAsia="Times New Roman" w:hAnsi="Times New Roman" w:cs="Times New Roman"/>
          <w:sz w:val="24"/>
          <w:szCs w:val="24"/>
          <w:lang w:eastAsia="uk-UA"/>
        </w:rPr>
        <w:t xml:space="preserve">, </w:t>
      </w:r>
      <w:hyperlink r:id="rId349" w:tgtFrame="_blank" w:history="1">
        <w:r w:rsidRPr="00D50A05">
          <w:rPr>
            <w:rFonts w:ascii="Times New Roman" w:eastAsia="Times New Roman" w:hAnsi="Times New Roman" w:cs="Times New Roman"/>
            <w:color w:val="0000FF"/>
            <w:sz w:val="24"/>
            <w:szCs w:val="24"/>
            <w:u w:val="single"/>
            <w:lang w:eastAsia="uk-UA"/>
          </w:rPr>
          <w:t>№ 639-IV від 20.03.2003</w:t>
        </w:r>
      </w:hyperlink>
      <w:r w:rsidRPr="00D50A05">
        <w:rPr>
          <w:rFonts w:ascii="Times New Roman" w:eastAsia="Times New Roman" w:hAnsi="Times New Roman" w:cs="Times New Roman"/>
          <w:sz w:val="24"/>
          <w:szCs w:val="24"/>
          <w:lang w:eastAsia="uk-UA"/>
        </w:rPr>
        <w:t xml:space="preserve">, </w:t>
      </w:r>
      <w:hyperlink r:id="rId350" w:anchor="n5" w:tgtFrame="_blank" w:history="1">
        <w:r w:rsidRPr="00D50A05">
          <w:rPr>
            <w:rFonts w:ascii="Times New Roman" w:eastAsia="Times New Roman" w:hAnsi="Times New Roman" w:cs="Times New Roman"/>
            <w:color w:val="0000FF"/>
            <w:sz w:val="24"/>
            <w:szCs w:val="24"/>
            <w:u w:val="single"/>
            <w:lang w:eastAsia="uk-UA"/>
          </w:rPr>
          <w:t>№ 238-VIII від 05.03.2015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2" w:name="n471"/>
      <w:bookmarkEnd w:id="472"/>
      <w:r w:rsidRPr="00D50A05">
        <w:rPr>
          <w:rFonts w:ascii="Times New Roman" w:eastAsia="Times New Roman" w:hAnsi="Times New Roman" w:cs="Times New Roman"/>
          <w:sz w:val="24"/>
          <w:szCs w:val="24"/>
          <w:lang w:eastAsia="uk-UA"/>
        </w:rPr>
        <w:t>Стаття 74. Щорічні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3" w:name="n472"/>
      <w:bookmarkEnd w:id="473"/>
      <w:r w:rsidRPr="00D50A05">
        <w:rPr>
          <w:rFonts w:ascii="Times New Roman" w:eastAsia="Times New Roman" w:hAnsi="Times New Roman" w:cs="Times New Roman"/>
          <w:sz w:val="24"/>
          <w:szCs w:val="24"/>
          <w:lang w:eastAsia="uk-UA"/>
        </w:rPr>
        <w:lastRenderedPageBreak/>
        <w:t>Громадянам, які перебувають у трудових відносинах з підприємствами, установами, організаціями незалежно від форм власності, виду діяльності та галузевої належності, а також працюють за трудовим договором у фізичної особи, надаються щорічні (основна та додаткові) відпустки із збереженням на їх період місця роботи (посади) і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4" w:name="n473"/>
      <w:bookmarkEnd w:id="474"/>
      <w:r w:rsidRPr="00D50A05">
        <w:rPr>
          <w:rFonts w:ascii="Times New Roman" w:eastAsia="Times New Roman" w:hAnsi="Times New Roman" w:cs="Times New Roman"/>
          <w:sz w:val="24"/>
          <w:szCs w:val="24"/>
          <w:lang w:eastAsia="uk-UA"/>
        </w:rPr>
        <w:t xml:space="preserve">{Стаття 74 в редакції Закону </w:t>
      </w:r>
      <w:hyperlink r:id="rId351"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5" w:name="n474"/>
      <w:bookmarkEnd w:id="475"/>
      <w:r w:rsidRPr="00D50A05">
        <w:rPr>
          <w:rFonts w:ascii="Times New Roman" w:eastAsia="Times New Roman" w:hAnsi="Times New Roman" w:cs="Times New Roman"/>
          <w:sz w:val="24"/>
          <w:szCs w:val="24"/>
          <w:lang w:eastAsia="uk-UA"/>
        </w:rPr>
        <w:t>Стаття 75. Тривалість щорічної основної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6" w:name="n475"/>
      <w:bookmarkEnd w:id="476"/>
      <w:r w:rsidRPr="00D50A05">
        <w:rPr>
          <w:rFonts w:ascii="Times New Roman" w:eastAsia="Times New Roman" w:hAnsi="Times New Roman" w:cs="Times New Roman"/>
          <w:sz w:val="24"/>
          <w:szCs w:val="24"/>
          <w:lang w:eastAsia="uk-UA"/>
        </w:rPr>
        <w:t>Щорічна основна відпустка надається працівникам тривалістю не менш як 24 календарних дні за відпрацьований робочий рік, який відлічується з дня укладення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7" w:name="n476"/>
      <w:bookmarkEnd w:id="477"/>
      <w:r w:rsidRPr="00D50A05">
        <w:rPr>
          <w:rFonts w:ascii="Times New Roman" w:eastAsia="Times New Roman" w:hAnsi="Times New Roman" w:cs="Times New Roman"/>
          <w:sz w:val="24"/>
          <w:szCs w:val="24"/>
          <w:lang w:eastAsia="uk-UA"/>
        </w:rPr>
        <w:t>Особам віком до вісімнадцяти років надається щорічна основна відпустка тривалістю 31 календарний 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8" w:name="n477"/>
      <w:bookmarkEnd w:id="478"/>
      <w:r w:rsidRPr="00D50A05">
        <w:rPr>
          <w:rFonts w:ascii="Times New Roman" w:eastAsia="Times New Roman" w:hAnsi="Times New Roman" w:cs="Times New Roman"/>
          <w:sz w:val="24"/>
          <w:szCs w:val="24"/>
          <w:lang w:eastAsia="uk-UA"/>
        </w:rPr>
        <w:t>Для деяких категорій працівників законодавством України може бути передбачена інша тривалість щорічної основної відпустки. При цьому тривалість їх відпустки не може бути меншою за передбачену частиною першою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79" w:name="n478"/>
      <w:bookmarkEnd w:id="479"/>
      <w:r w:rsidRPr="00D50A05">
        <w:rPr>
          <w:rFonts w:ascii="Times New Roman" w:eastAsia="Times New Roman" w:hAnsi="Times New Roman" w:cs="Times New Roman"/>
          <w:sz w:val="24"/>
          <w:szCs w:val="24"/>
          <w:lang w:eastAsia="uk-UA"/>
        </w:rPr>
        <w:t xml:space="preserve">{Стаття 75 із змінами, внесеними згідно із Законом </w:t>
      </w:r>
      <w:hyperlink r:id="rId35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353"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0" w:name="n479"/>
      <w:bookmarkEnd w:id="480"/>
      <w:r w:rsidRPr="00D50A05">
        <w:rPr>
          <w:rFonts w:ascii="Times New Roman" w:eastAsia="Times New Roman" w:hAnsi="Times New Roman" w:cs="Times New Roman"/>
          <w:sz w:val="24"/>
          <w:szCs w:val="24"/>
          <w:lang w:eastAsia="uk-UA"/>
        </w:rPr>
        <w:t>Стаття 76. Щорічні додаткові відпустки та їх тривалість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1" w:name="n480"/>
      <w:bookmarkEnd w:id="481"/>
      <w:r w:rsidRPr="00D50A05">
        <w:rPr>
          <w:rFonts w:ascii="Times New Roman" w:eastAsia="Times New Roman" w:hAnsi="Times New Roman" w:cs="Times New Roman"/>
          <w:sz w:val="24"/>
          <w:szCs w:val="24"/>
          <w:lang w:eastAsia="uk-UA"/>
        </w:rPr>
        <w:t>Щорічні додаткові відпустки надаються працівникам: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2" w:name="n481"/>
      <w:bookmarkEnd w:id="482"/>
      <w:r w:rsidRPr="00D50A05">
        <w:rPr>
          <w:rFonts w:ascii="Times New Roman" w:eastAsia="Times New Roman" w:hAnsi="Times New Roman" w:cs="Times New Roman"/>
          <w:sz w:val="24"/>
          <w:szCs w:val="24"/>
          <w:lang w:eastAsia="uk-UA"/>
        </w:rPr>
        <w:t>1) за роботу із шкідливими і важкими умовами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3" w:name="n482"/>
      <w:bookmarkEnd w:id="483"/>
      <w:r w:rsidRPr="00D50A05">
        <w:rPr>
          <w:rFonts w:ascii="Times New Roman" w:eastAsia="Times New Roman" w:hAnsi="Times New Roman" w:cs="Times New Roman"/>
          <w:sz w:val="24"/>
          <w:szCs w:val="24"/>
          <w:lang w:eastAsia="uk-UA"/>
        </w:rPr>
        <w:t>2) за особливий характер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4" w:name="n483"/>
      <w:bookmarkEnd w:id="484"/>
      <w:r w:rsidRPr="00D50A05">
        <w:rPr>
          <w:rFonts w:ascii="Times New Roman" w:eastAsia="Times New Roman" w:hAnsi="Times New Roman" w:cs="Times New Roman"/>
          <w:sz w:val="24"/>
          <w:szCs w:val="24"/>
          <w:lang w:eastAsia="uk-UA"/>
        </w:rPr>
        <w:t>3) в інших випадках,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5" w:name="n484"/>
      <w:bookmarkEnd w:id="485"/>
      <w:r w:rsidRPr="00D50A05">
        <w:rPr>
          <w:rFonts w:ascii="Times New Roman" w:eastAsia="Times New Roman" w:hAnsi="Times New Roman" w:cs="Times New Roman"/>
          <w:sz w:val="24"/>
          <w:szCs w:val="24"/>
          <w:lang w:eastAsia="uk-UA"/>
        </w:rPr>
        <w:t>Тривалість щорічних додаткових відпусток, умови та порядок їх надання встановлюються нормативно-правовими актами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6" w:name="n485"/>
      <w:bookmarkEnd w:id="486"/>
      <w:r w:rsidRPr="00D50A05">
        <w:rPr>
          <w:rFonts w:ascii="Times New Roman" w:eastAsia="Times New Roman" w:hAnsi="Times New Roman" w:cs="Times New Roman"/>
          <w:sz w:val="24"/>
          <w:szCs w:val="24"/>
          <w:lang w:eastAsia="uk-UA"/>
        </w:rPr>
        <w:t xml:space="preserve">{Стаття 76 в редакції Закону </w:t>
      </w:r>
      <w:hyperlink r:id="rId354"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7" w:name="n486"/>
      <w:bookmarkEnd w:id="487"/>
      <w:r w:rsidRPr="00D50A05">
        <w:rPr>
          <w:rFonts w:ascii="Times New Roman" w:eastAsia="Times New Roman" w:hAnsi="Times New Roman" w:cs="Times New Roman"/>
          <w:sz w:val="24"/>
          <w:szCs w:val="24"/>
          <w:lang w:eastAsia="uk-UA"/>
        </w:rPr>
        <w:t>Стаття 77. Творча відпустка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8" w:name="n487"/>
      <w:bookmarkEnd w:id="488"/>
      <w:r w:rsidRPr="00D50A05">
        <w:rPr>
          <w:rFonts w:ascii="Times New Roman" w:eastAsia="Times New Roman" w:hAnsi="Times New Roman" w:cs="Times New Roman"/>
          <w:sz w:val="24"/>
          <w:szCs w:val="24"/>
          <w:lang w:eastAsia="uk-UA"/>
        </w:rPr>
        <w:t>Творча відпустка надається працівникам для закінчення дисертаційних робіт, написання підручників та в інших випадках,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89" w:name="n488"/>
      <w:bookmarkEnd w:id="489"/>
      <w:r w:rsidRPr="00D50A05">
        <w:rPr>
          <w:rFonts w:ascii="Times New Roman" w:eastAsia="Times New Roman" w:hAnsi="Times New Roman" w:cs="Times New Roman"/>
          <w:sz w:val="24"/>
          <w:szCs w:val="24"/>
          <w:lang w:eastAsia="uk-UA"/>
        </w:rPr>
        <w:t>Тривалість, порядок, умови надання та оплати творчих відпусток установлюються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0" w:name="n489"/>
      <w:bookmarkEnd w:id="490"/>
      <w:r w:rsidRPr="00D50A05">
        <w:rPr>
          <w:rFonts w:ascii="Times New Roman" w:eastAsia="Times New Roman" w:hAnsi="Times New Roman" w:cs="Times New Roman"/>
          <w:sz w:val="24"/>
          <w:szCs w:val="24"/>
          <w:lang w:eastAsia="uk-UA"/>
        </w:rPr>
        <w:t xml:space="preserve">{Стаття 77 із змінами, внесеними згідно з Указом ПВР </w:t>
      </w:r>
      <w:hyperlink r:id="rId355" w:tgtFrame="_blank" w:history="1">
        <w:r w:rsidRPr="00D50A05">
          <w:rPr>
            <w:rFonts w:ascii="Times New Roman" w:eastAsia="Times New Roman" w:hAnsi="Times New Roman" w:cs="Times New Roman"/>
            <w:color w:val="0000FF"/>
            <w:sz w:val="24"/>
            <w:szCs w:val="24"/>
            <w:u w:val="single"/>
            <w:lang w:eastAsia="uk-UA"/>
          </w:rPr>
          <w:t>№ 4534-11 від 03.09.87</w:t>
        </w:r>
      </w:hyperlink>
      <w:r w:rsidRPr="00D50A05">
        <w:rPr>
          <w:rFonts w:ascii="Times New Roman" w:eastAsia="Times New Roman" w:hAnsi="Times New Roman" w:cs="Times New Roman"/>
          <w:sz w:val="24"/>
          <w:szCs w:val="24"/>
          <w:lang w:eastAsia="uk-UA"/>
        </w:rPr>
        <w:t xml:space="preserve">; Законом </w:t>
      </w:r>
      <w:hyperlink r:id="rId356"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357"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1" w:name="n490"/>
      <w:bookmarkEnd w:id="491"/>
      <w:r w:rsidRPr="00D50A05">
        <w:rPr>
          <w:rFonts w:ascii="Times New Roman" w:eastAsia="Times New Roman" w:hAnsi="Times New Roman" w:cs="Times New Roman"/>
          <w:sz w:val="24"/>
          <w:szCs w:val="24"/>
          <w:lang w:eastAsia="uk-UA"/>
        </w:rPr>
        <w:t>Стаття 77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Відпустка для підготовки та участі в змаганнях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2" w:name="n491"/>
      <w:bookmarkEnd w:id="492"/>
      <w:r w:rsidRPr="00D50A05">
        <w:rPr>
          <w:rFonts w:ascii="Times New Roman" w:eastAsia="Times New Roman" w:hAnsi="Times New Roman" w:cs="Times New Roman"/>
          <w:sz w:val="24"/>
          <w:szCs w:val="24"/>
          <w:lang w:eastAsia="uk-UA"/>
        </w:rPr>
        <w:t>Відпустка для підготовки та участі в змаганнях надається працівникам, які беруть участь у всеукраїнських та міжнародних спортивних змаганнях.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3" w:name="n492"/>
      <w:bookmarkEnd w:id="493"/>
      <w:r w:rsidRPr="00D50A05">
        <w:rPr>
          <w:rFonts w:ascii="Times New Roman" w:eastAsia="Times New Roman" w:hAnsi="Times New Roman" w:cs="Times New Roman"/>
          <w:sz w:val="24"/>
          <w:szCs w:val="24"/>
          <w:lang w:eastAsia="uk-UA"/>
        </w:rPr>
        <w:lastRenderedPageBreak/>
        <w:t>Тривалість, порядок, умови надання та оплати відпусток для підготовки та участі в змаганнях встановлюються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4" w:name="n493"/>
      <w:bookmarkEnd w:id="494"/>
      <w:r w:rsidRPr="00D50A05">
        <w:rPr>
          <w:rFonts w:ascii="Times New Roman" w:eastAsia="Times New Roman" w:hAnsi="Times New Roman" w:cs="Times New Roman"/>
          <w:sz w:val="24"/>
          <w:szCs w:val="24"/>
          <w:lang w:eastAsia="uk-UA"/>
        </w:rPr>
        <w:t>{Кодекс доповнено статтею 77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358" w:tgtFrame="_blank" w:history="1">
        <w:r w:rsidRPr="00D50A05">
          <w:rPr>
            <w:rFonts w:ascii="Times New Roman" w:eastAsia="Times New Roman" w:hAnsi="Times New Roman" w:cs="Times New Roman"/>
            <w:color w:val="0000FF"/>
            <w:sz w:val="24"/>
            <w:szCs w:val="24"/>
            <w:u w:val="single"/>
            <w:lang w:eastAsia="uk-UA"/>
          </w:rPr>
          <w:t>№ 1724-VI від 17.11.2009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5" w:name="n494"/>
      <w:bookmarkEnd w:id="495"/>
      <w:r w:rsidRPr="00D50A05">
        <w:rPr>
          <w:rFonts w:ascii="Times New Roman" w:eastAsia="Times New Roman" w:hAnsi="Times New Roman" w:cs="Times New Roman"/>
          <w:sz w:val="24"/>
          <w:szCs w:val="24"/>
          <w:lang w:eastAsia="uk-UA"/>
        </w:rPr>
        <w:t xml:space="preserve">Стаття 78. </w:t>
      </w:r>
      <w:proofErr w:type="spellStart"/>
      <w:r w:rsidRPr="00D50A05">
        <w:rPr>
          <w:rFonts w:ascii="Times New Roman" w:eastAsia="Times New Roman" w:hAnsi="Times New Roman" w:cs="Times New Roman"/>
          <w:sz w:val="24"/>
          <w:szCs w:val="24"/>
          <w:lang w:eastAsia="uk-UA"/>
        </w:rPr>
        <w:t>Невключення</w:t>
      </w:r>
      <w:proofErr w:type="spellEnd"/>
      <w:r w:rsidRPr="00D50A05">
        <w:rPr>
          <w:rFonts w:ascii="Times New Roman" w:eastAsia="Times New Roman" w:hAnsi="Times New Roman" w:cs="Times New Roman"/>
          <w:sz w:val="24"/>
          <w:szCs w:val="24"/>
          <w:lang w:eastAsia="uk-UA"/>
        </w:rPr>
        <w:t xml:space="preserve"> днів тимчасової непрацездатності до щорічних відпусток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6" w:name="n495"/>
      <w:bookmarkEnd w:id="496"/>
      <w:r w:rsidRPr="00D50A05">
        <w:rPr>
          <w:rFonts w:ascii="Times New Roman" w:eastAsia="Times New Roman" w:hAnsi="Times New Roman" w:cs="Times New Roman"/>
          <w:sz w:val="24"/>
          <w:szCs w:val="24"/>
          <w:lang w:eastAsia="uk-UA"/>
        </w:rPr>
        <w:t>Дні тимчасової непрацездатності працівника, засвідченої у встановленому порядку, а також відпустки у зв'язку з вагітністю та пологами до щорічних відпусток не включаються.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7" w:name="n496"/>
      <w:bookmarkEnd w:id="497"/>
      <w:r w:rsidRPr="00D50A05">
        <w:rPr>
          <w:rFonts w:ascii="Times New Roman" w:eastAsia="Times New Roman" w:hAnsi="Times New Roman" w:cs="Times New Roman"/>
          <w:sz w:val="24"/>
          <w:szCs w:val="24"/>
          <w:lang w:eastAsia="uk-UA"/>
        </w:rPr>
        <w:t xml:space="preserve">{Стаття 78 в редакції Закону </w:t>
      </w:r>
      <w:hyperlink r:id="rId359"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8" w:name="n497"/>
      <w:bookmarkEnd w:id="498"/>
      <w:r w:rsidRPr="00D50A05">
        <w:rPr>
          <w:rFonts w:ascii="Times New Roman" w:eastAsia="Times New Roman" w:hAnsi="Times New Roman" w:cs="Times New Roman"/>
          <w:sz w:val="24"/>
          <w:szCs w:val="24"/>
          <w:lang w:eastAsia="uk-UA"/>
        </w:rPr>
        <w:t>Стаття 78</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Неврахування святкових і неробочих днів при визначенні тривалості щорічних відпусток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499" w:name="n498"/>
      <w:bookmarkEnd w:id="499"/>
      <w:r w:rsidRPr="00D50A05">
        <w:rPr>
          <w:rFonts w:ascii="Times New Roman" w:eastAsia="Times New Roman" w:hAnsi="Times New Roman" w:cs="Times New Roman"/>
          <w:sz w:val="24"/>
          <w:szCs w:val="24"/>
          <w:lang w:eastAsia="uk-UA"/>
        </w:rPr>
        <w:t>Святкові і неробочі дні (</w:t>
      </w:r>
      <w:hyperlink r:id="rId360" w:anchor="n454" w:history="1">
        <w:r w:rsidRPr="00D50A05">
          <w:rPr>
            <w:rFonts w:ascii="Times New Roman" w:eastAsia="Times New Roman" w:hAnsi="Times New Roman" w:cs="Times New Roman"/>
            <w:color w:val="0000FF"/>
            <w:sz w:val="24"/>
            <w:szCs w:val="24"/>
            <w:u w:val="single"/>
            <w:lang w:eastAsia="uk-UA"/>
          </w:rPr>
          <w:t>стаття 73</w:t>
        </w:r>
      </w:hyperlink>
      <w:r w:rsidRPr="00D50A05">
        <w:rPr>
          <w:rFonts w:ascii="Times New Roman" w:eastAsia="Times New Roman" w:hAnsi="Times New Roman" w:cs="Times New Roman"/>
          <w:sz w:val="24"/>
          <w:szCs w:val="24"/>
          <w:lang w:eastAsia="uk-UA"/>
        </w:rPr>
        <w:t xml:space="preserve"> цього Кодексу) при визначенні тривалості щорічних відпусток не враховуються.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0" w:name="n499"/>
      <w:bookmarkEnd w:id="500"/>
      <w:r w:rsidRPr="00D50A05">
        <w:rPr>
          <w:rFonts w:ascii="Times New Roman" w:eastAsia="Times New Roman" w:hAnsi="Times New Roman" w:cs="Times New Roman"/>
          <w:sz w:val="24"/>
          <w:szCs w:val="24"/>
          <w:lang w:eastAsia="uk-UA"/>
        </w:rPr>
        <w:t>{Кодекс доповнено статтею 78</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361"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1" w:name="n500"/>
      <w:bookmarkEnd w:id="501"/>
      <w:r w:rsidRPr="00D50A05">
        <w:rPr>
          <w:rFonts w:ascii="Times New Roman" w:eastAsia="Times New Roman" w:hAnsi="Times New Roman" w:cs="Times New Roman"/>
          <w:sz w:val="24"/>
          <w:szCs w:val="24"/>
          <w:lang w:eastAsia="uk-UA"/>
        </w:rPr>
        <w:t>Стаття 79. Порядок і умови надання щорічних відпусток. Відкликання з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2" w:name="n501"/>
      <w:bookmarkEnd w:id="502"/>
      <w:r w:rsidRPr="00D50A05">
        <w:rPr>
          <w:rFonts w:ascii="Times New Roman" w:eastAsia="Times New Roman" w:hAnsi="Times New Roman" w:cs="Times New Roman"/>
          <w:sz w:val="24"/>
          <w:szCs w:val="24"/>
          <w:lang w:eastAsia="uk-UA"/>
        </w:rPr>
        <w:t>Щорічні основна та додаткові відпустки повної тривалості у перший рік роботи надаються працівникам після закінчення шести місяців безперервної роботи на даному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3" w:name="n502"/>
      <w:bookmarkEnd w:id="503"/>
      <w:r w:rsidRPr="00D50A05">
        <w:rPr>
          <w:rFonts w:ascii="Times New Roman" w:eastAsia="Times New Roman" w:hAnsi="Times New Roman" w:cs="Times New Roman"/>
          <w:sz w:val="24"/>
          <w:szCs w:val="24"/>
          <w:lang w:eastAsia="uk-UA"/>
        </w:rPr>
        <w:t>У разі надання зазначених відпусток до закінчення шестимісячного терміну безперервної роботи їх тривалість визначається пропорційно до відпрацьованого часу, крім визначених законом випадків, коли ці відпустки за бажанням працівника надаються повної тривалості.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4" w:name="n503"/>
      <w:bookmarkEnd w:id="504"/>
      <w:r w:rsidRPr="00D50A05">
        <w:rPr>
          <w:rFonts w:ascii="Times New Roman" w:eastAsia="Times New Roman" w:hAnsi="Times New Roman" w:cs="Times New Roman"/>
          <w:sz w:val="24"/>
          <w:szCs w:val="24"/>
          <w:lang w:eastAsia="uk-UA"/>
        </w:rPr>
        <w:t>Щорічні відпустки за другий та наступні роки роботи можуть бути надані працівникові в будь-який час відповідного робочого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5" w:name="n504"/>
      <w:bookmarkEnd w:id="505"/>
      <w:r w:rsidRPr="00D50A05">
        <w:rPr>
          <w:rFonts w:ascii="Times New Roman" w:eastAsia="Times New Roman" w:hAnsi="Times New Roman" w:cs="Times New Roman"/>
          <w:sz w:val="24"/>
          <w:szCs w:val="24"/>
          <w:lang w:eastAsia="uk-UA"/>
        </w:rPr>
        <w:t>Черговість надання відпусток визначається графіками, які затверджуються власником або уповноваженим ним органом за погодженням з виборним органом первинної профспілкової організації (профспілковим представником), і доводиться до відома всіх працівників. При складанні графіків ураховуються інтереси виробництва, особисті інтереси працівників та можливості їх відпочинку.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6" w:name="n505"/>
      <w:bookmarkEnd w:id="506"/>
      <w:r w:rsidRPr="00D50A05">
        <w:rPr>
          <w:rFonts w:ascii="Times New Roman" w:eastAsia="Times New Roman" w:hAnsi="Times New Roman" w:cs="Times New Roman"/>
          <w:sz w:val="24"/>
          <w:szCs w:val="24"/>
          <w:lang w:eastAsia="uk-UA"/>
        </w:rPr>
        <w:t>Конкретний період надання щорічних відпусток у межах, установлених графіком, узгоджується між працівником і власником або уповноваженим ним органом, який зобов'язаний письмово повідомити працівника про дату початку відпустки не пізніш як за два тижні до встановленого графіком терміну.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7" w:name="n506"/>
      <w:bookmarkEnd w:id="507"/>
      <w:r w:rsidRPr="00D50A05">
        <w:rPr>
          <w:rFonts w:ascii="Times New Roman" w:eastAsia="Times New Roman" w:hAnsi="Times New Roman" w:cs="Times New Roman"/>
          <w:sz w:val="24"/>
          <w:szCs w:val="24"/>
          <w:lang w:eastAsia="uk-UA"/>
        </w:rPr>
        <w:t>Поділ щорічної відпустки на частини будь-якої тривалості допускається на прохання працівника за умови, що основна безперервна її частина становитиме не менше 14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8" w:name="n507"/>
      <w:bookmarkEnd w:id="508"/>
      <w:r w:rsidRPr="00D50A05">
        <w:rPr>
          <w:rFonts w:ascii="Times New Roman" w:eastAsia="Times New Roman" w:hAnsi="Times New Roman" w:cs="Times New Roman"/>
          <w:sz w:val="24"/>
          <w:szCs w:val="24"/>
          <w:lang w:eastAsia="uk-UA"/>
        </w:rPr>
        <w:t>Невикористана частина щорічної відпустки має бути надана працівнику, як правило, до кінця робочого року, але не пізніше 12 місяців після закінчення робочого року, за який надається відпустка.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09" w:name="n508"/>
      <w:bookmarkEnd w:id="509"/>
      <w:r w:rsidRPr="00D50A05">
        <w:rPr>
          <w:rFonts w:ascii="Times New Roman" w:eastAsia="Times New Roman" w:hAnsi="Times New Roman" w:cs="Times New Roman"/>
          <w:sz w:val="24"/>
          <w:szCs w:val="24"/>
          <w:lang w:eastAsia="uk-UA"/>
        </w:rPr>
        <w:t xml:space="preserve">Відкликання з щорічної відпустки допускається за згодою працівника лише для відвернення стихійного лиха, виробничої аварії або негайного усунення їх наслідків, для відвернення </w:t>
      </w:r>
      <w:r w:rsidRPr="00D50A05">
        <w:rPr>
          <w:rFonts w:ascii="Times New Roman" w:eastAsia="Times New Roman" w:hAnsi="Times New Roman" w:cs="Times New Roman"/>
          <w:sz w:val="24"/>
          <w:szCs w:val="24"/>
          <w:lang w:eastAsia="uk-UA"/>
        </w:rPr>
        <w:lastRenderedPageBreak/>
        <w:t>нещасних випадків, простою, загибелі або псування майна підприємства, установи, організації з додержанням вимог частини шостої цієї статті та в інших випадках, передбачених законодавством. У разі відкликання працівника з відпустки його працю оплачують з урахуванням тієї суми, що була нарахована на оплату невикористаної частини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0" w:name="n509"/>
      <w:bookmarkEnd w:id="510"/>
      <w:r w:rsidRPr="00D50A05">
        <w:rPr>
          <w:rFonts w:ascii="Times New Roman" w:eastAsia="Times New Roman" w:hAnsi="Times New Roman" w:cs="Times New Roman"/>
          <w:sz w:val="24"/>
          <w:szCs w:val="24"/>
          <w:lang w:eastAsia="uk-UA"/>
        </w:rPr>
        <w:t xml:space="preserve">{Стаття 79 із змінами, внесеними згідно з Указом ПВР </w:t>
      </w:r>
      <w:hyperlink r:id="rId36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36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364"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365"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 xml:space="preserve">, </w:t>
      </w:r>
      <w:hyperlink r:id="rId36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1" w:name="n510"/>
      <w:bookmarkEnd w:id="511"/>
      <w:r w:rsidRPr="00D50A05">
        <w:rPr>
          <w:rFonts w:ascii="Times New Roman" w:eastAsia="Times New Roman" w:hAnsi="Times New Roman" w:cs="Times New Roman"/>
          <w:sz w:val="24"/>
          <w:szCs w:val="24"/>
          <w:lang w:eastAsia="uk-UA"/>
        </w:rPr>
        <w:t>Стаття 80. Перенесення щорічної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2" w:name="n511"/>
      <w:bookmarkEnd w:id="512"/>
      <w:r w:rsidRPr="00D50A05">
        <w:rPr>
          <w:rFonts w:ascii="Times New Roman" w:eastAsia="Times New Roman" w:hAnsi="Times New Roman" w:cs="Times New Roman"/>
          <w:sz w:val="24"/>
          <w:szCs w:val="24"/>
          <w:lang w:eastAsia="uk-UA"/>
        </w:rPr>
        <w:t>Щорічна відпустка на вимогу працівника повинна бути перенесена на інший період у разі: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3" w:name="n512"/>
      <w:bookmarkEnd w:id="513"/>
      <w:r w:rsidRPr="00D50A05">
        <w:rPr>
          <w:rFonts w:ascii="Times New Roman" w:eastAsia="Times New Roman" w:hAnsi="Times New Roman" w:cs="Times New Roman"/>
          <w:sz w:val="24"/>
          <w:szCs w:val="24"/>
          <w:lang w:eastAsia="uk-UA"/>
        </w:rPr>
        <w:t>1) порушення власником або уповноваженим ним органом терміну письмового повідомлення працівника про час надання відпустки (частина п'ята статті 79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4" w:name="n513"/>
      <w:bookmarkEnd w:id="514"/>
      <w:r w:rsidRPr="00D50A05">
        <w:rPr>
          <w:rFonts w:ascii="Times New Roman" w:eastAsia="Times New Roman" w:hAnsi="Times New Roman" w:cs="Times New Roman"/>
          <w:sz w:val="24"/>
          <w:szCs w:val="24"/>
          <w:lang w:eastAsia="uk-UA"/>
        </w:rPr>
        <w:t>2) несвоєчасної виплати власником або уповноваженим ним органом заробітної плати працівнику за час щорічної відпустки (</w:t>
      </w:r>
      <w:hyperlink r:id="rId367" w:anchor="n695" w:history="1">
        <w:r w:rsidRPr="00D50A05">
          <w:rPr>
            <w:rFonts w:ascii="Times New Roman" w:eastAsia="Times New Roman" w:hAnsi="Times New Roman" w:cs="Times New Roman"/>
            <w:color w:val="0000FF"/>
            <w:sz w:val="24"/>
            <w:szCs w:val="24"/>
            <w:u w:val="single"/>
            <w:lang w:eastAsia="uk-UA"/>
          </w:rPr>
          <w:t>частина третя статті 115</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5" w:name="n514"/>
      <w:bookmarkEnd w:id="515"/>
      <w:r w:rsidRPr="00D50A05">
        <w:rPr>
          <w:rFonts w:ascii="Times New Roman" w:eastAsia="Times New Roman" w:hAnsi="Times New Roman" w:cs="Times New Roman"/>
          <w:sz w:val="24"/>
          <w:szCs w:val="24"/>
          <w:lang w:eastAsia="uk-UA"/>
        </w:rPr>
        <w:t>Щорічна відпустка повинна бути перенесена на інший період або продовжена у разі: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6" w:name="n515"/>
      <w:bookmarkEnd w:id="516"/>
      <w:r w:rsidRPr="00D50A05">
        <w:rPr>
          <w:rFonts w:ascii="Times New Roman" w:eastAsia="Times New Roman" w:hAnsi="Times New Roman" w:cs="Times New Roman"/>
          <w:sz w:val="24"/>
          <w:szCs w:val="24"/>
          <w:lang w:eastAsia="uk-UA"/>
        </w:rPr>
        <w:t>1) тимчасової непрацездатності працівника, засвідченої у встановленому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7" w:name="n516"/>
      <w:bookmarkEnd w:id="517"/>
      <w:r w:rsidRPr="00D50A05">
        <w:rPr>
          <w:rFonts w:ascii="Times New Roman" w:eastAsia="Times New Roman" w:hAnsi="Times New Roman" w:cs="Times New Roman"/>
          <w:sz w:val="24"/>
          <w:szCs w:val="24"/>
          <w:lang w:eastAsia="uk-UA"/>
        </w:rPr>
        <w:t>2) виконання працівником державних або громадських обов'язків, якщо згідно із законодавством він підлягає звільненню на цей час від основної роботи із збереженням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8" w:name="n517"/>
      <w:bookmarkEnd w:id="518"/>
      <w:r w:rsidRPr="00D50A05">
        <w:rPr>
          <w:rFonts w:ascii="Times New Roman" w:eastAsia="Times New Roman" w:hAnsi="Times New Roman" w:cs="Times New Roman"/>
          <w:sz w:val="24"/>
          <w:szCs w:val="24"/>
          <w:lang w:eastAsia="uk-UA"/>
        </w:rPr>
        <w:t>3) настання строку відпустки у зв'язку з вагітністю та пологами;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19" w:name="n518"/>
      <w:bookmarkEnd w:id="519"/>
      <w:r w:rsidRPr="00D50A05">
        <w:rPr>
          <w:rFonts w:ascii="Times New Roman" w:eastAsia="Times New Roman" w:hAnsi="Times New Roman" w:cs="Times New Roman"/>
          <w:sz w:val="24"/>
          <w:szCs w:val="24"/>
          <w:lang w:eastAsia="uk-UA"/>
        </w:rPr>
        <w:t>4) збігу щорічної відпустки з відпусткою у зв'язку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0" w:name="n519"/>
      <w:bookmarkEnd w:id="520"/>
      <w:r w:rsidRPr="00D50A05">
        <w:rPr>
          <w:rFonts w:ascii="Times New Roman" w:eastAsia="Times New Roman" w:hAnsi="Times New Roman" w:cs="Times New Roman"/>
          <w:sz w:val="24"/>
          <w:szCs w:val="24"/>
          <w:lang w:eastAsia="uk-UA"/>
        </w:rPr>
        <w:t>Щорічна відпустка за ініціативою власника або уповноваженого ним органу, як виняток, може бути перенесена на інший період тільки за письмовою згодою працівника та за погодженням з виборним органом первинної профспілкової організації (профспілковим представником) у разі, коли надання щорічної відпустки в раніше обумовлений період може несприятливо відбитися на нормальному ході роботи підприємства, установи, організації, та за умови, що частина відпустки тривалістю не менше 24 календарних днів буде використана в поточному робочому році.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1" w:name="n520"/>
      <w:bookmarkEnd w:id="521"/>
      <w:r w:rsidRPr="00D50A05">
        <w:rPr>
          <w:rFonts w:ascii="Times New Roman" w:eastAsia="Times New Roman" w:hAnsi="Times New Roman" w:cs="Times New Roman"/>
          <w:sz w:val="24"/>
          <w:szCs w:val="24"/>
          <w:lang w:eastAsia="uk-UA"/>
        </w:rPr>
        <w:t xml:space="preserve">У разі перенесення щорічної відпустки новий термін її надання встановлюється за згодою між працівником і власником або уповноваженим ним органом. Якщо причини, що зумовили перенесення відпустки на інший період, настали під час її використання, то невикористана частина щорічної відпустки надається після закінчення дії причин, які її перервали, або за згодою сторін переноситься на інший період з додержанням вимог статті 12 </w:t>
      </w:r>
      <w:hyperlink r:id="rId368" w:tgtFrame="_blank" w:history="1">
        <w:r w:rsidRPr="00D50A05">
          <w:rPr>
            <w:rFonts w:ascii="Times New Roman" w:eastAsia="Times New Roman" w:hAnsi="Times New Roman" w:cs="Times New Roman"/>
            <w:color w:val="0000FF"/>
            <w:sz w:val="24"/>
            <w:szCs w:val="24"/>
            <w:u w:val="single"/>
            <w:lang w:eastAsia="uk-UA"/>
          </w:rPr>
          <w:t>Закону України "Про відпустки"</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2" w:name="n521"/>
      <w:bookmarkEnd w:id="522"/>
      <w:r w:rsidRPr="00D50A05">
        <w:rPr>
          <w:rFonts w:ascii="Times New Roman" w:eastAsia="Times New Roman" w:hAnsi="Times New Roman" w:cs="Times New Roman"/>
          <w:sz w:val="24"/>
          <w:szCs w:val="24"/>
          <w:lang w:eastAsia="uk-UA"/>
        </w:rPr>
        <w:t>Забороняється ненадання щорічних відпусток повної тривалості протягом двох років підряд, а також ненадання їх протягом робочого року особам віком до вісімнадцяти років та працівникам, які мають право на щорічні додаткові відпустки за роботу із шкідливими і важкими умовами чи з особливим характером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3" w:name="n522"/>
      <w:bookmarkEnd w:id="523"/>
      <w:r w:rsidRPr="00D50A05">
        <w:rPr>
          <w:rFonts w:ascii="Times New Roman" w:eastAsia="Times New Roman" w:hAnsi="Times New Roman" w:cs="Times New Roman"/>
          <w:sz w:val="24"/>
          <w:szCs w:val="24"/>
          <w:lang w:eastAsia="uk-UA"/>
        </w:rPr>
        <w:lastRenderedPageBreak/>
        <w:t xml:space="preserve">{Стаття 80 із змінами, внесеними згідно з Указами ПВР </w:t>
      </w:r>
      <w:hyperlink r:id="rId36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370"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 xml:space="preserve">; Законом </w:t>
      </w:r>
      <w:hyperlink r:id="rId37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372"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373"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 xml:space="preserve">, </w:t>
      </w:r>
      <w:hyperlink r:id="rId374"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4" w:name="n523"/>
      <w:bookmarkEnd w:id="524"/>
      <w:r w:rsidRPr="00D50A05">
        <w:rPr>
          <w:rFonts w:ascii="Times New Roman" w:eastAsia="Times New Roman" w:hAnsi="Times New Roman" w:cs="Times New Roman"/>
          <w:sz w:val="24"/>
          <w:szCs w:val="24"/>
          <w:lang w:eastAsia="uk-UA"/>
        </w:rPr>
        <w:t>Стаття 81. Право на щорічну відпустку у разі переведення на інше місце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5" w:name="n524"/>
      <w:bookmarkEnd w:id="525"/>
      <w:r w:rsidRPr="00D50A05">
        <w:rPr>
          <w:rFonts w:ascii="Times New Roman" w:eastAsia="Times New Roman" w:hAnsi="Times New Roman" w:cs="Times New Roman"/>
          <w:sz w:val="24"/>
          <w:szCs w:val="24"/>
          <w:lang w:eastAsia="uk-UA"/>
        </w:rPr>
        <w:t>За бажанням працівників, переведених на роботу з одного підприємства, установи, організації на інше підприємство, в установу, організацію, які не використали за попереднім місцем роботи повністю або частково щорічну основну відпустку і не одержали за неї грошової компенсації, щорічна відпустка повної тривалості надається до настання шестимісячного терміну безперервної роботи після переведення.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6" w:name="n525"/>
      <w:bookmarkEnd w:id="526"/>
      <w:r w:rsidRPr="00D50A05">
        <w:rPr>
          <w:rFonts w:ascii="Times New Roman" w:eastAsia="Times New Roman" w:hAnsi="Times New Roman" w:cs="Times New Roman"/>
          <w:sz w:val="24"/>
          <w:szCs w:val="24"/>
          <w:lang w:eastAsia="uk-UA"/>
        </w:rPr>
        <w:t>Якщо працівник, переведений на роботу на інше підприємство, в установу, організацію, повністю або частково не використав щорічні основну та додаткові відпустки і не одержав за них грошову компенсацію, то до стажу роботи, що дає право на щорічні основну та додаткові відпустки, зараховується час, за який він не використав ці відпустки за попереднім місцем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7" w:name="n526"/>
      <w:bookmarkEnd w:id="527"/>
      <w:r w:rsidRPr="00D50A05">
        <w:rPr>
          <w:rFonts w:ascii="Times New Roman" w:eastAsia="Times New Roman" w:hAnsi="Times New Roman" w:cs="Times New Roman"/>
          <w:sz w:val="24"/>
          <w:szCs w:val="24"/>
          <w:lang w:eastAsia="uk-UA"/>
        </w:rPr>
        <w:t xml:space="preserve">{Стаття 81 в редакції Закону </w:t>
      </w:r>
      <w:hyperlink r:id="rId375"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376"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8" w:name="n527"/>
      <w:bookmarkEnd w:id="528"/>
      <w:r w:rsidRPr="00D50A05">
        <w:rPr>
          <w:rFonts w:ascii="Times New Roman" w:eastAsia="Times New Roman" w:hAnsi="Times New Roman" w:cs="Times New Roman"/>
          <w:sz w:val="24"/>
          <w:szCs w:val="24"/>
          <w:lang w:eastAsia="uk-UA"/>
        </w:rPr>
        <w:t>Стаття 82. Обчислення стажу роботи, що дає право на щорічну відпустку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29" w:name="n528"/>
      <w:bookmarkEnd w:id="529"/>
      <w:r w:rsidRPr="00D50A05">
        <w:rPr>
          <w:rFonts w:ascii="Times New Roman" w:eastAsia="Times New Roman" w:hAnsi="Times New Roman" w:cs="Times New Roman"/>
          <w:sz w:val="24"/>
          <w:szCs w:val="24"/>
          <w:lang w:eastAsia="uk-UA"/>
        </w:rPr>
        <w:t>До стажу роботи, що дає право на щорічну основну відпустку (</w:t>
      </w:r>
      <w:hyperlink r:id="rId377" w:anchor="n474" w:history="1">
        <w:r w:rsidRPr="00D50A05">
          <w:rPr>
            <w:rFonts w:ascii="Times New Roman" w:eastAsia="Times New Roman" w:hAnsi="Times New Roman" w:cs="Times New Roman"/>
            <w:color w:val="0000FF"/>
            <w:sz w:val="24"/>
            <w:szCs w:val="24"/>
            <w:u w:val="single"/>
            <w:lang w:eastAsia="uk-UA"/>
          </w:rPr>
          <w:t>стаття 75</w:t>
        </w:r>
      </w:hyperlink>
      <w:r w:rsidRPr="00D50A05">
        <w:rPr>
          <w:rFonts w:ascii="Times New Roman" w:eastAsia="Times New Roman" w:hAnsi="Times New Roman" w:cs="Times New Roman"/>
          <w:sz w:val="24"/>
          <w:szCs w:val="24"/>
          <w:lang w:eastAsia="uk-UA"/>
        </w:rPr>
        <w:t xml:space="preserve"> цього Кодексу), зараховуються: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0" w:name="n529"/>
      <w:bookmarkEnd w:id="530"/>
      <w:r w:rsidRPr="00D50A05">
        <w:rPr>
          <w:rFonts w:ascii="Times New Roman" w:eastAsia="Times New Roman" w:hAnsi="Times New Roman" w:cs="Times New Roman"/>
          <w:sz w:val="24"/>
          <w:szCs w:val="24"/>
          <w:lang w:eastAsia="uk-UA"/>
        </w:rPr>
        <w:t>1) час фактичної роботи (в тому числі на умовах неповного робочого часу) протягом робочого року, за який надається відпустка;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1" w:name="n530"/>
      <w:bookmarkEnd w:id="531"/>
      <w:r w:rsidRPr="00D50A05">
        <w:rPr>
          <w:rFonts w:ascii="Times New Roman" w:eastAsia="Times New Roman" w:hAnsi="Times New Roman" w:cs="Times New Roman"/>
          <w:sz w:val="24"/>
          <w:szCs w:val="24"/>
          <w:lang w:eastAsia="uk-UA"/>
        </w:rPr>
        <w:t>2) час, коли працівник фактично не працював, але за ним згідно з законодавством зберігалися місце роботи (посада) та заробітна плата повністю або частково (в тому числі час оплаченого вимушеного прогулу, спричиненого незаконним звільненням або переведенням на іншу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2" w:name="n531"/>
      <w:bookmarkEnd w:id="532"/>
      <w:r w:rsidRPr="00D50A05">
        <w:rPr>
          <w:rFonts w:ascii="Times New Roman" w:eastAsia="Times New Roman" w:hAnsi="Times New Roman" w:cs="Times New Roman"/>
          <w:sz w:val="24"/>
          <w:szCs w:val="24"/>
          <w:lang w:eastAsia="uk-UA"/>
        </w:rPr>
        <w:t>3) час, коли працівник фактично не працював, але за ним зберігалося місце роботи (посада) і йому надавалося матеріальне забезпечення за загальнообов'язковим державним соціальним страхуванням, за винятком відпустки для догляду за дитиною до досягнення нею трирічного віку;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3" w:name="n532"/>
      <w:bookmarkEnd w:id="533"/>
      <w:r w:rsidRPr="00D50A05">
        <w:rPr>
          <w:rFonts w:ascii="Times New Roman" w:eastAsia="Times New Roman" w:hAnsi="Times New Roman" w:cs="Times New Roman"/>
          <w:sz w:val="24"/>
          <w:szCs w:val="24"/>
          <w:lang w:eastAsia="uk-UA"/>
        </w:rPr>
        <w:t xml:space="preserve">4) час, коли працівник фактично не працював, але за ним зберігалося місце роботи (посада) і йому не виплачувалася заробітна плата у порядку, визначеному статтями 25 і 26 </w:t>
      </w:r>
      <w:hyperlink r:id="rId378" w:tgtFrame="_blank" w:history="1">
        <w:r w:rsidRPr="00D50A05">
          <w:rPr>
            <w:rFonts w:ascii="Times New Roman" w:eastAsia="Times New Roman" w:hAnsi="Times New Roman" w:cs="Times New Roman"/>
            <w:color w:val="0000FF"/>
            <w:sz w:val="24"/>
            <w:szCs w:val="24"/>
            <w:u w:val="single"/>
            <w:lang w:eastAsia="uk-UA"/>
          </w:rPr>
          <w:t>Закону України "Про відпустки"</w:t>
        </w:r>
      </w:hyperlink>
      <w:r w:rsidRPr="00D50A05">
        <w:rPr>
          <w:rFonts w:ascii="Times New Roman" w:eastAsia="Times New Roman" w:hAnsi="Times New Roman" w:cs="Times New Roman"/>
          <w:sz w:val="24"/>
          <w:szCs w:val="24"/>
          <w:lang w:eastAsia="uk-UA"/>
        </w:rPr>
        <w:t>, за винятком відпустки без збереження заробітної плати для догляду за дитиною до досягнення нею шестирічного віку;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4" w:name="n533"/>
      <w:bookmarkEnd w:id="534"/>
      <w:r w:rsidRPr="00D50A05">
        <w:rPr>
          <w:rFonts w:ascii="Times New Roman" w:eastAsia="Times New Roman" w:hAnsi="Times New Roman" w:cs="Times New Roman"/>
          <w:sz w:val="24"/>
          <w:szCs w:val="24"/>
          <w:lang w:eastAsia="uk-UA"/>
        </w:rPr>
        <w:t>5) час навчання з відривом від виробництва тривалістю менше 10 місяців на денних відділеннях професійно-технічних навчальних закладів;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5" w:name="n534"/>
      <w:bookmarkEnd w:id="535"/>
      <w:r w:rsidRPr="00D50A05">
        <w:rPr>
          <w:rFonts w:ascii="Times New Roman" w:eastAsia="Times New Roman" w:hAnsi="Times New Roman" w:cs="Times New Roman"/>
          <w:sz w:val="24"/>
          <w:szCs w:val="24"/>
          <w:lang w:eastAsia="uk-UA"/>
        </w:rPr>
        <w:t>6) час навчання новим професіям (спеціальностям) осіб, звільнених у зв'язку із змінами в організації виробництва та праці, у тому числі з ліквідацією, реорганізацією або перепрофілюванням підприємства, установи, організації, скороченням чисельності або штату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6" w:name="n535"/>
      <w:bookmarkEnd w:id="536"/>
      <w:r w:rsidRPr="00D50A05">
        <w:rPr>
          <w:rFonts w:ascii="Times New Roman" w:eastAsia="Times New Roman" w:hAnsi="Times New Roman" w:cs="Times New Roman"/>
          <w:sz w:val="24"/>
          <w:szCs w:val="24"/>
          <w:lang w:eastAsia="uk-UA"/>
        </w:rPr>
        <w:t>7) інші періоди роботи, передбачені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7" w:name="n536"/>
      <w:bookmarkEnd w:id="537"/>
      <w:r w:rsidRPr="00D50A05">
        <w:rPr>
          <w:rFonts w:ascii="Times New Roman" w:eastAsia="Times New Roman" w:hAnsi="Times New Roman" w:cs="Times New Roman"/>
          <w:sz w:val="24"/>
          <w:szCs w:val="24"/>
          <w:lang w:eastAsia="uk-UA"/>
        </w:rPr>
        <w:lastRenderedPageBreak/>
        <w:t>До стажу роботи, що дає право на щорічні додаткові відпустки (</w:t>
      </w:r>
      <w:hyperlink r:id="rId379" w:anchor="n479" w:history="1">
        <w:r w:rsidRPr="00D50A05">
          <w:rPr>
            <w:rFonts w:ascii="Times New Roman" w:eastAsia="Times New Roman" w:hAnsi="Times New Roman" w:cs="Times New Roman"/>
            <w:color w:val="0000FF"/>
            <w:sz w:val="24"/>
            <w:szCs w:val="24"/>
            <w:u w:val="single"/>
            <w:lang w:eastAsia="uk-UA"/>
          </w:rPr>
          <w:t>стаття 76</w:t>
        </w:r>
      </w:hyperlink>
      <w:r w:rsidRPr="00D50A05">
        <w:rPr>
          <w:rFonts w:ascii="Times New Roman" w:eastAsia="Times New Roman" w:hAnsi="Times New Roman" w:cs="Times New Roman"/>
          <w:sz w:val="24"/>
          <w:szCs w:val="24"/>
          <w:lang w:eastAsia="uk-UA"/>
        </w:rPr>
        <w:t xml:space="preserve"> цього Кодексу), зараховуються: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8" w:name="n537"/>
      <w:bookmarkEnd w:id="538"/>
      <w:r w:rsidRPr="00D50A05">
        <w:rPr>
          <w:rFonts w:ascii="Times New Roman" w:eastAsia="Times New Roman" w:hAnsi="Times New Roman" w:cs="Times New Roman"/>
          <w:sz w:val="24"/>
          <w:szCs w:val="24"/>
          <w:lang w:eastAsia="uk-UA"/>
        </w:rPr>
        <w:t>1) час фактичної роботи із шкідливими, важкими умовами або з особливим характером праці, якщо працівник зайнятий у цих умовах не менше половини тривалості робочого дня, встановленої для працівників даного виробництва, цеху, професії або посади;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39" w:name="n538"/>
      <w:bookmarkEnd w:id="539"/>
      <w:r w:rsidRPr="00D50A05">
        <w:rPr>
          <w:rFonts w:ascii="Times New Roman" w:eastAsia="Times New Roman" w:hAnsi="Times New Roman" w:cs="Times New Roman"/>
          <w:sz w:val="24"/>
          <w:szCs w:val="24"/>
          <w:lang w:eastAsia="uk-UA"/>
        </w:rPr>
        <w:t>2) час щорічних основної та додаткових відпусток за роботу із шкідливими, важкими умовами і за особливий характер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0" w:name="n539"/>
      <w:bookmarkEnd w:id="540"/>
      <w:r w:rsidRPr="00D50A05">
        <w:rPr>
          <w:rFonts w:ascii="Times New Roman" w:eastAsia="Times New Roman" w:hAnsi="Times New Roman" w:cs="Times New Roman"/>
          <w:sz w:val="24"/>
          <w:szCs w:val="24"/>
          <w:lang w:eastAsia="uk-UA"/>
        </w:rPr>
        <w:t>3) час роботи вагітних жінок, переведених на підставі медичного висновку на легшу роботу, на якій вони не зазнають впливу несприятливих виробничих факторів.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1" w:name="n540"/>
      <w:bookmarkEnd w:id="541"/>
      <w:r w:rsidRPr="00D50A05">
        <w:rPr>
          <w:rFonts w:ascii="Times New Roman" w:eastAsia="Times New Roman" w:hAnsi="Times New Roman" w:cs="Times New Roman"/>
          <w:sz w:val="24"/>
          <w:szCs w:val="24"/>
          <w:lang w:eastAsia="uk-UA"/>
        </w:rPr>
        <w:t xml:space="preserve">{Стаття 82 із змінами, внесеними згідно з Указом ПВР </w:t>
      </w:r>
      <w:hyperlink r:id="rId380"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38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382"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383" w:tgtFrame="_blank" w:history="1">
        <w:r w:rsidRPr="00D50A05">
          <w:rPr>
            <w:rFonts w:ascii="Times New Roman" w:eastAsia="Times New Roman" w:hAnsi="Times New Roman" w:cs="Times New Roman"/>
            <w:color w:val="0000FF"/>
            <w:sz w:val="24"/>
            <w:szCs w:val="24"/>
            <w:u w:val="single"/>
            <w:lang w:eastAsia="uk-UA"/>
          </w:rPr>
          <w:t>№ 429-IV від 16.01.2003</w:t>
        </w:r>
      </w:hyperlink>
      <w:r w:rsidRPr="00D50A05">
        <w:rPr>
          <w:rFonts w:ascii="Times New Roman" w:eastAsia="Times New Roman" w:hAnsi="Times New Roman" w:cs="Times New Roman"/>
          <w:sz w:val="24"/>
          <w:szCs w:val="24"/>
          <w:lang w:eastAsia="uk-UA"/>
        </w:rPr>
        <w:t xml:space="preserve">, </w:t>
      </w:r>
      <w:hyperlink r:id="rId384"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2" w:name="n541"/>
      <w:bookmarkEnd w:id="542"/>
      <w:r w:rsidRPr="00D50A05">
        <w:rPr>
          <w:rFonts w:ascii="Times New Roman" w:eastAsia="Times New Roman" w:hAnsi="Times New Roman" w:cs="Times New Roman"/>
          <w:sz w:val="24"/>
          <w:szCs w:val="24"/>
          <w:lang w:eastAsia="uk-UA"/>
        </w:rPr>
        <w:t>Стаття 83. Грошова компенсація за невикористані щорічні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3" w:name="n542"/>
      <w:bookmarkEnd w:id="543"/>
      <w:r w:rsidRPr="00D50A05">
        <w:rPr>
          <w:rFonts w:ascii="Times New Roman" w:eastAsia="Times New Roman" w:hAnsi="Times New Roman" w:cs="Times New Roman"/>
          <w:sz w:val="24"/>
          <w:szCs w:val="24"/>
          <w:lang w:eastAsia="uk-UA"/>
        </w:rPr>
        <w:t>У разі звільнення працівника йому виплачується грошова компенсація за всі не використані ним дні щорічної відпустки, а також додаткової відпустки працівникам, які мають дітей або повнолітню дитину - інваліда з дитинства підгрупи А I групи.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4" w:name="n543"/>
      <w:bookmarkEnd w:id="544"/>
      <w:r w:rsidRPr="00D50A05">
        <w:rPr>
          <w:rFonts w:ascii="Times New Roman" w:eastAsia="Times New Roman" w:hAnsi="Times New Roman" w:cs="Times New Roman"/>
          <w:sz w:val="24"/>
          <w:szCs w:val="24"/>
          <w:lang w:eastAsia="uk-UA"/>
        </w:rPr>
        <w:t>У разі звільнення керівних, педагогічних, наукових, науково-педагогічних працівників, спеціалістів навчальних закладів, які до звільнення пропрацювали не менш як 10 місяців, грошова компенсація виплачується за не використані ними дні щорічних відпусток з розрахунку повної їх тривалості.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5" w:name="n544"/>
      <w:bookmarkEnd w:id="545"/>
      <w:r w:rsidRPr="00D50A05">
        <w:rPr>
          <w:rFonts w:ascii="Times New Roman" w:eastAsia="Times New Roman" w:hAnsi="Times New Roman" w:cs="Times New Roman"/>
          <w:sz w:val="24"/>
          <w:szCs w:val="24"/>
          <w:lang w:eastAsia="uk-UA"/>
        </w:rPr>
        <w:t>У разі переведення працівника на роботу на інше підприємство, в установу, організацію грошова компенсація за не використані ним дні щорічних відпусток за його бажанням повинна бути перерахована на рахунок підприємства, установи, організації, куди перейшов працівник.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6" w:name="n545"/>
      <w:bookmarkEnd w:id="546"/>
      <w:r w:rsidRPr="00D50A05">
        <w:rPr>
          <w:rFonts w:ascii="Times New Roman" w:eastAsia="Times New Roman" w:hAnsi="Times New Roman" w:cs="Times New Roman"/>
          <w:sz w:val="24"/>
          <w:szCs w:val="24"/>
          <w:lang w:eastAsia="uk-UA"/>
        </w:rPr>
        <w:t>За бажанням працівника частина щорічної відпустки замінюється грошовою компенсацією. При цьому тривалість наданої працівникові щорічної та додаткових відпусток не повинна бути менше ніж 24 календарних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7" w:name="n546"/>
      <w:bookmarkEnd w:id="547"/>
      <w:r w:rsidRPr="00D50A05">
        <w:rPr>
          <w:rFonts w:ascii="Times New Roman" w:eastAsia="Times New Roman" w:hAnsi="Times New Roman" w:cs="Times New Roman"/>
          <w:sz w:val="24"/>
          <w:szCs w:val="24"/>
          <w:lang w:eastAsia="uk-UA"/>
        </w:rPr>
        <w:t>Особам віком до вісімнадцяти років заміна всіх видів відпусток грошовою компенсацією не допускається.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8" w:name="n547"/>
      <w:bookmarkEnd w:id="548"/>
      <w:r w:rsidRPr="00D50A05">
        <w:rPr>
          <w:rFonts w:ascii="Times New Roman" w:eastAsia="Times New Roman" w:hAnsi="Times New Roman" w:cs="Times New Roman"/>
          <w:sz w:val="24"/>
          <w:szCs w:val="24"/>
          <w:lang w:eastAsia="uk-UA"/>
        </w:rPr>
        <w:t>У разі смерті працівника грошова компенсація за не використані ним дні щорічних відпусток, а також додаткової відпустки працівникам, які мають дітей або повнолітню дитину - інваліда з дитинства підгрупи А I групи, виплачується спадкоємцям.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49" w:name="n548"/>
      <w:bookmarkEnd w:id="549"/>
      <w:r w:rsidRPr="00D50A05">
        <w:rPr>
          <w:rFonts w:ascii="Times New Roman" w:eastAsia="Times New Roman" w:hAnsi="Times New Roman" w:cs="Times New Roman"/>
          <w:sz w:val="24"/>
          <w:szCs w:val="24"/>
          <w:lang w:eastAsia="uk-UA"/>
        </w:rPr>
        <w:t xml:space="preserve">{Стаття 83 в редакції Закону </w:t>
      </w:r>
      <w:hyperlink r:id="rId385"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386" w:anchor="n7" w:tgtFrame="_blank" w:history="1">
        <w:r w:rsidRPr="00D50A05">
          <w:rPr>
            <w:rFonts w:ascii="Times New Roman" w:eastAsia="Times New Roman" w:hAnsi="Times New Roman" w:cs="Times New Roman"/>
            <w:color w:val="0000FF"/>
            <w:sz w:val="24"/>
            <w:szCs w:val="24"/>
            <w:u w:val="single"/>
            <w:lang w:eastAsia="uk-UA"/>
          </w:rPr>
          <w:t>№ 120-VIII від 15.01.2015</w:t>
        </w:r>
      </w:hyperlink>
      <w:r w:rsidRPr="00D50A05">
        <w:rPr>
          <w:rFonts w:ascii="Times New Roman" w:eastAsia="Times New Roman" w:hAnsi="Times New Roman" w:cs="Times New Roman"/>
          <w:sz w:val="24"/>
          <w:szCs w:val="24"/>
          <w:lang w:eastAsia="uk-UA"/>
        </w:rPr>
        <w:t xml:space="preserve"> - зміна набирає чинності з </w:t>
      </w:r>
      <w:hyperlink r:id="rId387" w:anchor="n32" w:tgtFrame="_blank" w:history="1">
        <w:r w:rsidRPr="00D50A05">
          <w:rPr>
            <w:rFonts w:ascii="Times New Roman" w:eastAsia="Times New Roman" w:hAnsi="Times New Roman" w:cs="Times New Roman"/>
            <w:color w:val="0000FF"/>
            <w:sz w:val="24"/>
            <w:szCs w:val="24"/>
            <w:u w:val="single"/>
            <w:lang w:eastAsia="uk-UA"/>
          </w:rPr>
          <w:t>01.01.2015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0" w:name="n549"/>
      <w:bookmarkEnd w:id="550"/>
      <w:r w:rsidRPr="00D50A05">
        <w:rPr>
          <w:rFonts w:ascii="Times New Roman" w:eastAsia="Times New Roman" w:hAnsi="Times New Roman" w:cs="Times New Roman"/>
          <w:sz w:val="24"/>
          <w:szCs w:val="24"/>
          <w:lang w:eastAsia="uk-UA"/>
        </w:rPr>
        <w:t>Стаття 84. Відпустки без збереження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1" w:name="n550"/>
      <w:bookmarkEnd w:id="551"/>
      <w:r w:rsidRPr="00D50A05">
        <w:rPr>
          <w:rFonts w:ascii="Times New Roman" w:eastAsia="Times New Roman" w:hAnsi="Times New Roman" w:cs="Times New Roman"/>
          <w:sz w:val="24"/>
          <w:szCs w:val="24"/>
          <w:lang w:eastAsia="uk-UA"/>
        </w:rPr>
        <w:t xml:space="preserve">У випадках, передбачених статтею 25 </w:t>
      </w:r>
      <w:hyperlink r:id="rId388" w:tgtFrame="_blank" w:history="1">
        <w:r w:rsidRPr="00D50A05">
          <w:rPr>
            <w:rFonts w:ascii="Times New Roman" w:eastAsia="Times New Roman" w:hAnsi="Times New Roman" w:cs="Times New Roman"/>
            <w:color w:val="0000FF"/>
            <w:sz w:val="24"/>
            <w:szCs w:val="24"/>
            <w:u w:val="single"/>
            <w:lang w:eastAsia="uk-UA"/>
          </w:rPr>
          <w:t>Закону України "Про відпустки"</w:t>
        </w:r>
      </w:hyperlink>
      <w:r w:rsidRPr="00D50A05">
        <w:rPr>
          <w:rFonts w:ascii="Times New Roman" w:eastAsia="Times New Roman" w:hAnsi="Times New Roman" w:cs="Times New Roman"/>
          <w:sz w:val="24"/>
          <w:szCs w:val="24"/>
          <w:lang w:eastAsia="uk-UA"/>
        </w:rPr>
        <w:t>, працівнику за його бажанням надається в обов'язковому порядку відпустка без збереження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2" w:name="n551"/>
      <w:bookmarkEnd w:id="552"/>
      <w:r w:rsidRPr="00D50A05">
        <w:rPr>
          <w:rFonts w:ascii="Times New Roman" w:eastAsia="Times New Roman" w:hAnsi="Times New Roman" w:cs="Times New Roman"/>
          <w:sz w:val="24"/>
          <w:szCs w:val="24"/>
          <w:lang w:eastAsia="uk-UA"/>
        </w:rPr>
        <w:lastRenderedPageBreak/>
        <w:t>За сімейними обставинами та з інших причин працівнику може надаватися відпустка без збереження заробітної плати на термін, обумовлений угодою між працівником та власником або уповноваженим ним органом, але не більше 15 календарних днів на рік.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3" w:name="n552"/>
      <w:bookmarkEnd w:id="553"/>
      <w:r w:rsidRPr="00D50A05">
        <w:rPr>
          <w:rFonts w:ascii="Times New Roman" w:eastAsia="Times New Roman" w:hAnsi="Times New Roman" w:cs="Times New Roman"/>
          <w:sz w:val="24"/>
          <w:szCs w:val="24"/>
          <w:lang w:eastAsia="uk-UA"/>
        </w:rPr>
        <w:t xml:space="preserve">{Частину третю статті 84 виключено на підставі Закону </w:t>
      </w:r>
      <w:hyperlink r:id="rId389"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4" w:name="n553"/>
      <w:bookmarkEnd w:id="554"/>
      <w:r w:rsidRPr="00D50A05">
        <w:rPr>
          <w:rFonts w:ascii="Times New Roman" w:eastAsia="Times New Roman" w:hAnsi="Times New Roman" w:cs="Times New Roman"/>
          <w:sz w:val="24"/>
          <w:szCs w:val="24"/>
          <w:lang w:eastAsia="uk-UA"/>
        </w:rPr>
        <w:t xml:space="preserve">{Стаття 84 із змінами, внесеними згідно з Указом ПВР </w:t>
      </w:r>
      <w:hyperlink r:id="rId390"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39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392"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5" w:name="n554"/>
      <w:bookmarkEnd w:id="555"/>
      <w:r w:rsidRPr="00D50A05">
        <w:rPr>
          <w:rFonts w:ascii="Times New Roman" w:eastAsia="Times New Roman" w:hAnsi="Times New Roman" w:cs="Times New Roman"/>
          <w:sz w:val="24"/>
          <w:szCs w:val="24"/>
          <w:lang w:eastAsia="uk-UA"/>
        </w:rPr>
        <w:t xml:space="preserve">Глава VI </w:t>
      </w:r>
      <w:r w:rsidRPr="00D50A05">
        <w:rPr>
          <w:rFonts w:ascii="Times New Roman" w:eastAsia="Times New Roman" w:hAnsi="Times New Roman" w:cs="Times New Roman"/>
          <w:sz w:val="24"/>
          <w:szCs w:val="24"/>
          <w:lang w:eastAsia="uk-UA"/>
        </w:rPr>
        <w:br/>
        <w:t>НОРМУВАННЯ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6" w:name="n555"/>
      <w:bookmarkEnd w:id="556"/>
      <w:r w:rsidRPr="00D50A05">
        <w:rPr>
          <w:rFonts w:ascii="Times New Roman" w:eastAsia="Times New Roman" w:hAnsi="Times New Roman" w:cs="Times New Roman"/>
          <w:sz w:val="24"/>
          <w:szCs w:val="24"/>
          <w:lang w:eastAsia="uk-UA"/>
        </w:rPr>
        <w:t>Стаття 85. Норми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7" w:name="n556"/>
      <w:bookmarkEnd w:id="557"/>
      <w:r w:rsidRPr="00D50A05">
        <w:rPr>
          <w:rFonts w:ascii="Times New Roman" w:eastAsia="Times New Roman" w:hAnsi="Times New Roman" w:cs="Times New Roman"/>
          <w:sz w:val="24"/>
          <w:szCs w:val="24"/>
          <w:lang w:eastAsia="uk-UA"/>
        </w:rPr>
        <w:t>Норми праці - норми виробітку, часу, обслуговування, чисельності - встановлюються для працівників відповідно до досягнутого рівня техніки, технології, організації виробництва 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8" w:name="n557"/>
      <w:bookmarkEnd w:id="558"/>
      <w:r w:rsidRPr="00D50A05">
        <w:rPr>
          <w:rFonts w:ascii="Times New Roman" w:eastAsia="Times New Roman" w:hAnsi="Times New Roman" w:cs="Times New Roman"/>
          <w:sz w:val="24"/>
          <w:szCs w:val="24"/>
          <w:lang w:eastAsia="uk-UA"/>
        </w:rPr>
        <w:t>В умовах колективних форм організації та оплати праці можуть застосовуватися також укрупнені і комплексні норми.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59" w:name="n558"/>
      <w:bookmarkEnd w:id="559"/>
      <w:r w:rsidRPr="00D50A05">
        <w:rPr>
          <w:rFonts w:ascii="Times New Roman" w:eastAsia="Times New Roman" w:hAnsi="Times New Roman" w:cs="Times New Roman"/>
          <w:sz w:val="24"/>
          <w:szCs w:val="24"/>
          <w:lang w:eastAsia="uk-UA"/>
        </w:rPr>
        <w:t>Норми праці підлягають обов'язковій заміні новими в міру проведення атестації і раціоналізації робочих місць, впровадження нової техніки, технології та організаційно-технічних заходів, які забезпечують зростання продуктивності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0" w:name="n559"/>
      <w:bookmarkEnd w:id="560"/>
      <w:r w:rsidRPr="00D50A05">
        <w:rPr>
          <w:rFonts w:ascii="Times New Roman" w:eastAsia="Times New Roman" w:hAnsi="Times New Roman" w:cs="Times New Roman"/>
          <w:sz w:val="24"/>
          <w:szCs w:val="24"/>
          <w:lang w:eastAsia="uk-UA"/>
        </w:rPr>
        <w:t>Досягнення високого рівня виробітку продукції окремим працівником, бригадою за рахунок застосування з власної ініціативи нових прийомів праці і передового досвіду, вдосконалення своїми силами робочих місць не є підставою для перегляду норм.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1" w:name="n560"/>
      <w:bookmarkEnd w:id="561"/>
      <w:r w:rsidRPr="00D50A05">
        <w:rPr>
          <w:rFonts w:ascii="Times New Roman" w:eastAsia="Times New Roman" w:hAnsi="Times New Roman" w:cs="Times New Roman"/>
          <w:sz w:val="24"/>
          <w:szCs w:val="24"/>
          <w:lang w:eastAsia="uk-UA"/>
        </w:rPr>
        <w:t xml:space="preserve">{Стаття 85 із змінами, внесеними згідно з Указом ПВР </w:t>
      </w:r>
      <w:hyperlink r:id="rId39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2" w:name="n561"/>
      <w:bookmarkEnd w:id="562"/>
      <w:r w:rsidRPr="00D50A05">
        <w:rPr>
          <w:rFonts w:ascii="Times New Roman" w:eastAsia="Times New Roman" w:hAnsi="Times New Roman" w:cs="Times New Roman"/>
          <w:sz w:val="24"/>
          <w:szCs w:val="24"/>
          <w:lang w:eastAsia="uk-UA"/>
        </w:rPr>
        <w:t>Стаття 86. Запровадження, заміна і перегляд норм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3" w:name="n562"/>
      <w:bookmarkEnd w:id="563"/>
      <w:r w:rsidRPr="00D50A05">
        <w:rPr>
          <w:rFonts w:ascii="Times New Roman" w:eastAsia="Times New Roman" w:hAnsi="Times New Roman" w:cs="Times New Roman"/>
          <w:sz w:val="24"/>
          <w:szCs w:val="24"/>
          <w:lang w:eastAsia="uk-UA"/>
        </w:rPr>
        <w:t>Запровадження, заміна і перегляд норм праці провадиться власником або уповноваженим ним органом за погодженням з виборним органом первинної профспілкової організації (профспілковим представником).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4" w:name="n563"/>
      <w:bookmarkEnd w:id="564"/>
      <w:r w:rsidRPr="00D50A05">
        <w:rPr>
          <w:rFonts w:ascii="Times New Roman" w:eastAsia="Times New Roman" w:hAnsi="Times New Roman" w:cs="Times New Roman"/>
          <w:sz w:val="24"/>
          <w:szCs w:val="24"/>
          <w:lang w:eastAsia="uk-UA"/>
        </w:rPr>
        <w:t>Власник або уповноважений ним орган повинен роз'яснити працівникам причини перегляду норм праці, а також умови, за яких мають застосовуватися нові норми.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5" w:name="n564"/>
      <w:bookmarkEnd w:id="565"/>
      <w:r w:rsidRPr="00D50A05">
        <w:rPr>
          <w:rFonts w:ascii="Times New Roman" w:eastAsia="Times New Roman" w:hAnsi="Times New Roman" w:cs="Times New Roman"/>
          <w:sz w:val="24"/>
          <w:szCs w:val="24"/>
          <w:lang w:eastAsia="uk-UA"/>
        </w:rPr>
        <w:t>Про запровадження нових і зміну чинних норм праці власник або уповноважений ним орган повідомляє працівників не пізніш як за один місяць до запровадження.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6" w:name="n565"/>
      <w:bookmarkEnd w:id="566"/>
      <w:r w:rsidRPr="00D50A05">
        <w:rPr>
          <w:rFonts w:ascii="Times New Roman" w:eastAsia="Times New Roman" w:hAnsi="Times New Roman" w:cs="Times New Roman"/>
          <w:sz w:val="24"/>
          <w:szCs w:val="24"/>
          <w:lang w:eastAsia="uk-UA"/>
        </w:rPr>
        <w:t xml:space="preserve">{Стаття 86 із змінами, внесеними згідно з Указами ПВР </w:t>
      </w:r>
      <w:hyperlink r:id="rId394"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395"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39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7" w:name="n566"/>
      <w:bookmarkEnd w:id="567"/>
      <w:r w:rsidRPr="00D50A05">
        <w:rPr>
          <w:rFonts w:ascii="Times New Roman" w:eastAsia="Times New Roman" w:hAnsi="Times New Roman" w:cs="Times New Roman"/>
          <w:sz w:val="24"/>
          <w:szCs w:val="24"/>
          <w:lang w:eastAsia="uk-UA"/>
        </w:rPr>
        <w:t>Стаття 87. Строк дії норм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8" w:name="n567"/>
      <w:bookmarkEnd w:id="568"/>
      <w:r w:rsidRPr="00D50A05">
        <w:rPr>
          <w:rFonts w:ascii="Times New Roman" w:eastAsia="Times New Roman" w:hAnsi="Times New Roman" w:cs="Times New Roman"/>
          <w:sz w:val="24"/>
          <w:szCs w:val="24"/>
          <w:lang w:eastAsia="uk-UA"/>
        </w:rPr>
        <w:t>Норми праці встановлюються на невизначений строк і діють до моменту їх перегляду у зв'язку зі зміною умов, на які вони були розраховані (стаття 85).</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69" w:name="n568"/>
      <w:bookmarkEnd w:id="569"/>
      <w:r w:rsidRPr="00D50A05">
        <w:rPr>
          <w:rFonts w:ascii="Times New Roman" w:eastAsia="Times New Roman" w:hAnsi="Times New Roman" w:cs="Times New Roman"/>
          <w:sz w:val="24"/>
          <w:szCs w:val="24"/>
          <w:lang w:eastAsia="uk-UA"/>
        </w:rPr>
        <w:t>Поряд з нормами, встановленими на стабільні за організаційно-технічними умовами роботи, застосовуються тимчасові і одноразові норми.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0" w:name="n569"/>
      <w:bookmarkEnd w:id="570"/>
      <w:r w:rsidRPr="00D50A05">
        <w:rPr>
          <w:rFonts w:ascii="Times New Roman" w:eastAsia="Times New Roman" w:hAnsi="Times New Roman" w:cs="Times New Roman"/>
          <w:sz w:val="24"/>
          <w:szCs w:val="24"/>
          <w:lang w:eastAsia="uk-UA"/>
        </w:rPr>
        <w:lastRenderedPageBreak/>
        <w:t>Тимчасові норми встановлюються на період освоєння тих чи інших робіт за відсутністю затверджених нормативних матеріалів для нормування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1" w:name="n570"/>
      <w:bookmarkEnd w:id="571"/>
      <w:r w:rsidRPr="00D50A05">
        <w:rPr>
          <w:rFonts w:ascii="Times New Roman" w:eastAsia="Times New Roman" w:hAnsi="Times New Roman" w:cs="Times New Roman"/>
          <w:sz w:val="24"/>
          <w:szCs w:val="24"/>
          <w:lang w:eastAsia="uk-UA"/>
        </w:rPr>
        <w:t>Одноразові норми встановлюються на окремі роботи, які носять одиничний характер (позапланові, аварійні).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2" w:name="n571"/>
      <w:bookmarkEnd w:id="572"/>
      <w:r w:rsidRPr="00D50A05">
        <w:rPr>
          <w:rFonts w:ascii="Times New Roman" w:eastAsia="Times New Roman" w:hAnsi="Times New Roman" w:cs="Times New Roman"/>
          <w:sz w:val="24"/>
          <w:szCs w:val="24"/>
          <w:lang w:eastAsia="uk-UA"/>
        </w:rPr>
        <w:t xml:space="preserve">{Стаття 87 із змінами, внесеними згідно з Указами ПВР </w:t>
      </w:r>
      <w:hyperlink r:id="rId397"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398"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3" w:name="n572"/>
      <w:bookmarkEnd w:id="573"/>
      <w:r w:rsidRPr="00D50A05">
        <w:rPr>
          <w:rFonts w:ascii="Times New Roman" w:eastAsia="Times New Roman" w:hAnsi="Times New Roman" w:cs="Times New Roman"/>
          <w:sz w:val="24"/>
          <w:szCs w:val="24"/>
          <w:lang w:eastAsia="uk-UA"/>
        </w:rPr>
        <w:t>Стаття 88. Умови праці, які мають враховуватися при розробленні норм виробітку (норм часу) і норм обслуговування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4" w:name="n573"/>
      <w:bookmarkEnd w:id="574"/>
      <w:r w:rsidRPr="00D50A05">
        <w:rPr>
          <w:rFonts w:ascii="Times New Roman" w:eastAsia="Times New Roman" w:hAnsi="Times New Roman" w:cs="Times New Roman"/>
          <w:sz w:val="24"/>
          <w:szCs w:val="24"/>
          <w:lang w:eastAsia="uk-UA"/>
        </w:rPr>
        <w:t>Норми виробітку (норми часу) і норми обслуговування визначаються виходячи з нормальних умов праці, якими вважаються: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5" w:name="n574"/>
      <w:bookmarkEnd w:id="575"/>
      <w:r w:rsidRPr="00D50A05">
        <w:rPr>
          <w:rFonts w:ascii="Times New Roman" w:eastAsia="Times New Roman" w:hAnsi="Times New Roman" w:cs="Times New Roman"/>
          <w:sz w:val="24"/>
          <w:szCs w:val="24"/>
          <w:lang w:eastAsia="uk-UA"/>
        </w:rPr>
        <w:t>1) справний стан машин, верстатів і пристроїв;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6" w:name="n575"/>
      <w:bookmarkEnd w:id="576"/>
      <w:r w:rsidRPr="00D50A05">
        <w:rPr>
          <w:rFonts w:ascii="Times New Roman" w:eastAsia="Times New Roman" w:hAnsi="Times New Roman" w:cs="Times New Roman"/>
          <w:sz w:val="24"/>
          <w:szCs w:val="24"/>
          <w:lang w:eastAsia="uk-UA"/>
        </w:rPr>
        <w:t>2) належна якість матеріалів та інструментів, необхідних для виконання роботи, і їх вчасне подання;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7" w:name="n576"/>
      <w:bookmarkEnd w:id="577"/>
      <w:r w:rsidRPr="00D50A05">
        <w:rPr>
          <w:rFonts w:ascii="Times New Roman" w:eastAsia="Times New Roman" w:hAnsi="Times New Roman" w:cs="Times New Roman"/>
          <w:sz w:val="24"/>
          <w:szCs w:val="24"/>
          <w:lang w:eastAsia="uk-UA"/>
        </w:rPr>
        <w:t>3) вчасне постачання виробництва електроенергією, газом та іншими джерелами енергоживлення;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8" w:name="n577"/>
      <w:bookmarkEnd w:id="578"/>
      <w:r w:rsidRPr="00D50A05">
        <w:rPr>
          <w:rFonts w:ascii="Times New Roman" w:eastAsia="Times New Roman" w:hAnsi="Times New Roman" w:cs="Times New Roman"/>
          <w:sz w:val="24"/>
          <w:szCs w:val="24"/>
          <w:lang w:eastAsia="uk-UA"/>
        </w:rPr>
        <w:t>4) своєчасне забезпечення технічною документацією;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79" w:name="n578"/>
      <w:bookmarkEnd w:id="579"/>
      <w:r w:rsidRPr="00D50A05">
        <w:rPr>
          <w:rFonts w:ascii="Times New Roman" w:eastAsia="Times New Roman" w:hAnsi="Times New Roman" w:cs="Times New Roman"/>
          <w:sz w:val="24"/>
          <w:szCs w:val="24"/>
          <w:lang w:eastAsia="uk-UA"/>
        </w:rPr>
        <w:t>5) здорові та безпечні умови праці (додержання правил і норм з техніки безпеки, необхідне освітлення, опалення, вентиляція, усунення шкідливих наслідків шуму, випромінювань, вібрації та інших факторів, які негативно впливають на здоров'я робітників, і т. 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0" w:name="n579"/>
      <w:bookmarkEnd w:id="580"/>
      <w:r w:rsidRPr="00D50A05">
        <w:rPr>
          <w:rFonts w:ascii="Times New Roman" w:eastAsia="Times New Roman" w:hAnsi="Times New Roman" w:cs="Times New Roman"/>
          <w:sz w:val="24"/>
          <w:szCs w:val="24"/>
          <w:lang w:eastAsia="uk-UA"/>
        </w:rPr>
        <w:t>Стаття 89. Заміна і перегляд єдиних і типових норм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1" w:name="n580"/>
      <w:bookmarkEnd w:id="581"/>
      <w:r w:rsidRPr="00D50A05">
        <w:rPr>
          <w:rFonts w:ascii="Times New Roman" w:eastAsia="Times New Roman" w:hAnsi="Times New Roman" w:cs="Times New Roman"/>
          <w:sz w:val="24"/>
          <w:szCs w:val="24"/>
          <w:lang w:eastAsia="uk-UA"/>
        </w:rPr>
        <w:t>Заміна і перегляд єдиних і типових (міжгалузевих, галузевих, відомчих) норм здійснюється органами, які їх затвердили.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2" w:name="n581"/>
      <w:bookmarkEnd w:id="582"/>
      <w:r w:rsidRPr="00D50A05">
        <w:rPr>
          <w:rFonts w:ascii="Times New Roman" w:eastAsia="Times New Roman" w:hAnsi="Times New Roman" w:cs="Times New Roman"/>
          <w:sz w:val="24"/>
          <w:szCs w:val="24"/>
          <w:lang w:eastAsia="uk-UA"/>
        </w:rPr>
        <w:t xml:space="preserve">{Стаття 89 із змінами, внесеними згідно з Указом ПВР </w:t>
      </w:r>
      <w:hyperlink r:id="rId39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3" w:name="n582"/>
      <w:bookmarkEnd w:id="583"/>
      <w:r w:rsidRPr="00D50A05">
        <w:rPr>
          <w:rFonts w:ascii="Times New Roman" w:eastAsia="Times New Roman" w:hAnsi="Times New Roman" w:cs="Times New Roman"/>
          <w:sz w:val="24"/>
          <w:szCs w:val="24"/>
          <w:lang w:eastAsia="uk-UA"/>
        </w:rPr>
        <w:t>Стаття 90. Порядок визначення розцінок при відрядній оплаті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4" w:name="n583"/>
      <w:bookmarkEnd w:id="584"/>
      <w:r w:rsidRPr="00D50A05">
        <w:rPr>
          <w:rFonts w:ascii="Times New Roman" w:eastAsia="Times New Roman" w:hAnsi="Times New Roman" w:cs="Times New Roman"/>
          <w:sz w:val="24"/>
          <w:szCs w:val="24"/>
          <w:lang w:eastAsia="uk-UA"/>
        </w:rPr>
        <w:t>При відрядній оплаті праці розцінки визначаються виходячи з установлених розрядів роботи, тарифних ставок (окладів) і норм виробітку (норм часу).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5" w:name="n584"/>
      <w:bookmarkEnd w:id="585"/>
      <w:r w:rsidRPr="00D50A05">
        <w:rPr>
          <w:rFonts w:ascii="Times New Roman" w:eastAsia="Times New Roman" w:hAnsi="Times New Roman" w:cs="Times New Roman"/>
          <w:sz w:val="24"/>
          <w:szCs w:val="24"/>
          <w:lang w:eastAsia="uk-UA"/>
        </w:rPr>
        <w:t>Відрядна розцінка визначається шляхом ділення погодинної (денної) тарифної ставки, яка відповідає розряду роботи, що виконується, на погодинну (денну) норму виробітку. Відрядна розцінка може бути визначена також шляхом множення погодинної (денної) тарифної ставки, яка відповідає розряду роботи, що виконується, на встановлену норму часу в годинах або днях.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6" w:name="n585"/>
      <w:bookmarkEnd w:id="586"/>
      <w:r w:rsidRPr="00D50A05">
        <w:rPr>
          <w:rFonts w:ascii="Times New Roman" w:eastAsia="Times New Roman" w:hAnsi="Times New Roman" w:cs="Times New Roman"/>
          <w:sz w:val="24"/>
          <w:szCs w:val="24"/>
          <w:lang w:eastAsia="uk-UA"/>
        </w:rPr>
        <w:t>Стаття 91. Збереження попередніх розцінок при впровадженні винаходу, корисної моделі, промислового зразка чи раціоналізаторської пропозиції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7" w:name="n586"/>
      <w:bookmarkEnd w:id="587"/>
      <w:r w:rsidRPr="00D50A05">
        <w:rPr>
          <w:rFonts w:ascii="Times New Roman" w:eastAsia="Times New Roman" w:hAnsi="Times New Roman" w:cs="Times New Roman"/>
          <w:sz w:val="24"/>
          <w:szCs w:val="24"/>
          <w:lang w:eastAsia="uk-UA"/>
        </w:rPr>
        <w:t xml:space="preserve">За працівником, який створив винахід, корисну модель, промисловий зразок або вніс раціоналізаторську пропозицію, що зумовили зміну технічних норм і розцінок, зберігаються попередні розцінки протягом шести місяців від дати початку їх впровадження. Попередні розцінки зберігаються і в тих випадках, коли автор зазначених об'єктів інтелектуальної </w:t>
      </w:r>
      <w:r w:rsidRPr="00D50A05">
        <w:rPr>
          <w:rFonts w:ascii="Times New Roman" w:eastAsia="Times New Roman" w:hAnsi="Times New Roman" w:cs="Times New Roman"/>
          <w:sz w:val="24"/>
          <w:szCs w:val="24"/>
          <w:lang w:eastAsia="uk-UA"/>
        </w:rPr>
        <w:lastRenderedPageBreak/>
        <w:t>власності раніше не виконував роботи, норми і розцінки на яку змінено у зв'язку з їх впровадженням, і був переведений на цю роботу після їх впровадження.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8" w:name="n587"/>
      <w:bookmarkEnd w:id="588"/>
      <w:r w:rsidRPr="00D50A05">
        <w:rPr>
          <w:rFonts w:ascii="Times New Roman" w:eastAsia="Times New Roman" w:hAnsi="Times New Roman" w:cs="Times New Roman"/>
          <w:sz w:val="24"/>
          <w:szCs w:val="24"/>
          <w:lang w:eastAsia="uk-UA"/>
        </w:rPr>
        <w:t>За іншими працівниками, які допомогли авторові у впровадженні винаходу, корисної моделі, промислового зразка чи раціоналізаторської пропозиції, попередні розцінки зберігаються протягом трьох місяців.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89" w:name="n588"/>
      <w:bookmarkEnd w:id="589"/>
      <w:r w:rsidRPr="00D50A05">
        <w:rPr>
          <w:rFonts w:ascii="Times New Roman" w:eastAsia="Times New Roman" w:hAnsi="Times New Roman" w:cs="Times New Roman"/>
          <w:sz w:val="24"/>
          <w:szCs w:val="24"/>
          <w:lang w:eastAsia="uk-UA"/>
        </w:rPr>
        <w:t xml:space="preserve">{Стаття 91 із змінами, внесеними згідно із Законом </w:t>
      </w:r>
      <w:hyperlink r:id="rId400" w:tgtFrame="_blank" w:history="1">
        <w:r w:rsidRPr="00D50A05">
          <w:rPr>
            <w:rFonts w:ascii="Times New Roman" w:eastAsia="Times New Roman" w:hAnsi="Times New Roman" w:cs="Times New Roman"/>
            <w:color w:val="0000FF"/>
            <w:sz w:val="24"/>
            <w:szCs w:val="24"/>
            <w:u w:val="single"/>
            <w:lang w:eastAsia="uk-UA"/>
          </w:rPr>
          <w:t>№ 75/95-ВР від 28.02.95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0" w:name="n589"/>
      <w:bookmarkEnd w:id="590"/>
      <w:r w:rsidRPr="00D50A05">
        <w:rPr>
          <w:rFonts w:ascii="Times New Roman" w:eastAsia="Times New Roman" w:hAnsi="Times New Roman" w:cs="Times New Roman"/>
          <w:sz w:val="24"/>
          <w:szCs w:val="24"/>
          <w:lang w:eastAsia="uk-UA"/>
        </w:rPr>
        <w:t>Стаття 92. Встановлення нормованих завдань при почасовій оплаті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1" w:name="n590"/>
      <w:bookmarkEnd w:id="591"/>
      <w:r w:rsidRPr="00D50A05">
        <w:rPr>
          <w:rFonts w:ascii="Times New Roman" w:eastAsia="Times New Roman" w:hAnsi="Times New Roman" w:cs="Times New Roman"/>
          <w:sz w:val="24"/>
          <w:szCs w:val="24"/>
          <w:lang w:eastAsia="uk-UA"/>
        </w:rPr>
        <w:t>При почасовій оплаті працівникам встановлюються нормовані завдання. Для виконання окремих функцій та обсягів робіт може бути встановлено норми обслуговування або норми чисельності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2" w:name="n591"/>
      <w:bookmarkEnd w:id="592"/>
      <w:r w:rsidRPr="00D50A05">
        <w:rPr>
          <w:rFonts w:ascii="Times New Roman" w:eastAsia="Times New Roman" w:hAnsi="Times New Roman" w:cs="Times New Roman"/>
          <w:sz w:val="24"/>
          <w:szCs w:val="24"/>
          <w:lang w:eastAsia="uk-UA"/>
        </w:rPr>
        <w:t xml:space="preserve">{Стаття 92 із змінами, внесеними згідно з Указом ПВР </w:t>
      </w:r>
      <w:hyperlink r:id="rId401"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3" w:name="n592"/>
      <w:bookmarkEnd w:id="593"/>
      <w:r w:rsidRPr="00D50A05">
        <w:rPr>
          <w:rFonts w:ascii="Times New Roman" w:eastAsia="Times New Roman" w:hAnsi="Times New Roman" w:cs="Times New Roman"/>
          <w:sz w:val="24"/>
          <w:szCs w:val="24"/>
          <w:lang w:eastAsia="uk-UA"/>
        </w:rPr>
        <w:t xml:space="preserve">{Статтю 93 виключено на підставі Закону </w:t>
      </w:r>
      <w:hyperlink r:id="rId402"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4" w:name="n593"/>
      <w:bookmarkEnd w:id="594"/>
      <w:r w:rsidRPr="00D50A05">
        <w:rPr>
          <w:rFonts w:ascii="Times New Roman" w:eastAsia="Times New Roman" w:hAnsi="Times New Roman" w:cs="Times New Roman"/>
          <w:sz w:val="24"/>
          <w:szCs w:val="24"/>
          <w:lang w:eastAsia="uk-UA"/>
        </w:rPr>
        <w:t xml:space="preserve">Глава VII </w:t>
      </w:r>
      <w:r w:rsidRPr="00D50A05">
        <w:rPr>
          <w:rFonts w:ascii="Times New Roman" w:eastAsia="Times New Roman" w:hAnsi="Times New Roman" w:cs="Times New Roman"/>
          <w:sz w:val="24"/>
          <w:szCs w:val="24"/>
          <w:lang w:eastAsia="uk-UA"/>
        </w:rPr>
        <w:br/>
        <w:t>ОПЛАТА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5" w:name="n594"/>
      <w:bookmarkEnd w:id="595"/>
      <w:r w:rsidRPr="00D50A05">
        <w:rPr>
          <w:rFonts w:ascii="Times New Roman" w:eastAsia="Times New Roman" w:hAnsi="Times New Roman" w:cs="Times New Roman"/>
          <w:sz w:val="24"/>
          <w:szCs w:val="24"/>
          <w:lang w:eastAsia="uk-UA"/>
        </w:rPr>
        <w:t xml:space="preserve">{Назва глави VII в редакції Закону </w:t>
      </w:r>
      <w:hyperlink r:id="rId403"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6" w:name="n595"/>
      <w:bookmarkEnd w:id="596"/>
      <w:r w:rsidRPr="00D50A05">
        <w:rPr>
          <w:rFonts w:ascii="Times New Roman" w:eastAsia="Times New Roman" w:hAnsi="Times New Roman" w:cs="Times New Roman"/>
          <w:sz w:val="24"/>
          <w:szCs w:val="24"/>
          <w:lang w:eastAsia="uk-UA"/>
        </w:rPr>
        <w:t>Стаття 94. Заробітна плата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7" w:name="n596"/>
      <w:bookmarkEnd w:id="597"/>
      <w:r w:rsidRPr="00D50A05">
        <w:rPr>
          <w:rFonts w:ascii="Times New Roman" w:eastAsia="Times New Roman" w:hAnsi="Times New Roman" w:cs="Times New Roman"/>
          <w:sz w:val="24"/>
          <w:szCs w:val="24"/>
          <w:lang w:eastAsia="uk-UA"/>
        </w:rPr>
        <w:t>Заробітна плата - це винагорода, обчислена, як правило, у грошовому виразі, яку власник або уповноважений ним орган виплачує працівникові за виконану ним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8" w:name="n597"/>
      <w:bookmarkEnd w:id="598"/>
      <w:r w:rsidRPr="00D50A05">
        <w:rPr>
          <w:rFonts w:ascii="Times New Roman" w:eastAsia="Times New Roman" w:hAnsi="Times New Roman" w:cs="Times New Roman"/>
          <w:sz w:val="24"/>
          <w:szCs w:val="24"/>
          <w:lang w:eastAsia="uk-UA"/>
        </w:rPr>
        <w:t>Розмір заробітної плати залежить від складності та умов виконуваної роботи, професійно-ділових якостей працівника, результатів його праці та господарської діяльності підприємства, установи, організації і максимальним розміром не обмежується.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599" w:name="n598"/>
      <w:bookmarkEnd w:id="599"/>
      <w:r w:rsidRPr="00D50A05">
        <w:rPr>
          <w:rFonts w:ascii="Times New Roman" w:eastAsia="Times New Roman" w:hAnsi="Times New Roman" w:cs="Times New Roman"/>
          <w:sz w:val="24"/>
          <w:szCs w:val="24"/>
          <w:lang w:eastAsia="uk-UA"/>
        </w:rPr>
        <w:t xml:space="preserve">Питання державного і договірного регулювання оплати праці, прав працівників на оплату праці та їх захисту визначається цим Кодексом, </w:t>
      </w:r>
      <w:hyperlink r:id="rId404" w:tgtFrame="_blank" w:history="1">
        <w:r w:rsidRPr="00D50A05">
          <w:rPr>
            <w:rFonts w:ascii="Times New Roman" w:eastAsia="Times New Roman" w:hAnsi="Times New Roman" w:cs="Times New Roman"/>
            <w:color w:val="0000FF"/>
            <w:sz w:val="24"/>
            <w:szCs w:val="24"/>
            <w:u w:val="single"/>
            <w:lang w:eastAsia="uk-UA"/>
          </w:rPr>
          <w:t>Законом України "Про оплату праці"</w:t>
        </w:r>
      </w:hyperlink>
      <w:r w:rsidRPr="00D50A05">
        <w:rPr>
          <w:rFonts w:ascii="Times New Roman" w:eastAsia="Times New Roman" w:hAnsi="Times New Roman" w:cs="Times New Roman"/>
          <w:sz w:val="24"/>
          <w:szCs w:val="24"/>
          <w:lang w:eastAsia="uk-UA"/>
        </w:rPr>
        <w:t xml:space="preserve"> та іншими нормативно-правовими актами.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0" w:name="n599"/>
      <w:bookmarkEnd w:id="600"/>
      <w:r w:rsidRPr="00D50A05">
        <w:rPr>
          <w:rFonts w:ascii="Times New Roman" w:eastAsia="Times New Roman" w:hAnsi="Times New Roman" w:cs="Times New Roman"/>
          <w:sz w:val="24"/>
          <w:szCs w:val="24"/>
          <w:lang w:eastAsia="uk-UA"/>
        </w:rPr>
        <w:t xml:space="preserve">{Стаття 94 із змінами, внесеними згідно із Законом </w:t>
      </w:r>
      <w:hyperlink r:id="rId40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406"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1" w:name="n600"/>
      <w:bookmarkEnd w:id="601"/>
      <w:r w:rsidRPr="00D50A05">
        <w:rPr>
          <w:rFonts w:ascii="Times New Roman" w:eastAsia="Times New Roman" w:hAnsi="Times New Roman" w:cs="Times New Roman"/>
          <w:sz w:val="24"/>
          <w:szCs w:val="24"/>
          <w:lang w:eastAsia="uk-UA"/>
        </w:rPr>
        <w:t>Стаття 95. Мінімальна заробітна плата. Індексація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2" w:name="n601"/>
      <w:bookmarkEnd w:id="602"/>
      <w:r w:rsidRPr="00D50A05">
        <w:rPr>
          <w:rFonts w:ascii="Times New Roman" w:eastAsia="Times New Roman" w:hAnsi="Times New Roman" w:cs="Times New Roman"/>
          <w:sz w:val="24"/>
          <w:szCs w:val="24"/>
          <w:lang w:eastAsia="uk-UA"/>
        </w:rPr>
        <w:t>Мінімальна заробітна плата - це законодавчо встановлений розмір заробітної плати за просту, некваліфіковану працю, нижче якого не може провадитися оплата за виконану працівником місячну, а також погодинну норму праці (обсяг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3" w:name="n602"/>
      <w:bookmarkEnd w:id="603"/>
      <w:r w:rsidRPr="00D50A05">
        <w:rPr>
          <w:rFonts w:ascii="Times New Roman" w:eastAsia="Times New Roman" w:hAnsi="Times New Roman" w:cs="Times New Roman"/>
          <w:sz w:val="24"/>
          <w:szCs w:val="24"/>
          <w:lang w:eastAsia="uk-UA"/>
        </w:rPr>
        <w:t xml:space="preserve">{Частина перша статті 95 із змінами, внесеними згідно з Законом </w:t>
      </w:r>
      <w:hyperlink r:id="rId407" w:tgtFrame="_blank" w:history="1">
        <w:r w:rsidRPr="00D50A05">
          <w:rPr>
            <w:rFonts w:ascii="Times New Roman" w:eastAsia="Times New Roman" w:hAnsi="Times New Roman" w:cs="Times New Roman"/>
            <w:color w:val="0000FF"/>
            <w:sz w:val="24"/>
            <w:szCs w:val="24"/>
            <w:u w:val="single"/>
            <w:lang w:eastAsia="uk-UA"/>
          </w:rPr>
          <w:t>№ 1574-VI від 25.06.2009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4" w:name="n603"/>
      <w:bookmarkEnd w:id="604"/>
      <w:r w:rsidRPr="00D50A05">
        <w:rPr>
          <w:rFonts w:ascii="Times New Roman" w:eastAsia="Times New Roman" w:hAnsi="Times New Roman" w:cs="Times New Roman"/>
          <w:sz w:val="24"/>
          <w:szCs w:val="24"/>
          <w:lang w:eastAsia="uk-UA"/>
        </w:rPr>
        <w:t>До мінімальної заробітної плати не включаються доплати, надбавки, заохочувальні та компенсаційні виплати.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5" w:name="n604"/>
      <w:bookmarkEnd w:id="605"/>
      <w:r w:rsidRPr="00D50A05">
        <w:rPr>
          <w:rFonts w:ascii="Times New Roman" w:eastAsia="Times New Roman" w:hAnsi="Times New Roman" w:cs="Times New Roman"/>
          <w:sz w:val="24"/>
          <w:szCs w:val="24"/>
          <w:lang w:eastAsia="uk-UA"/>
        </w:rPr>
        <w:t xml:space="preserve">{Частину третю статті 95 виключено на підставі Закону </w:t>
      </w:r>
      <w:hyperlink r:id="rId408" w:tgtFrame="_blank" w:history="1">
        <w:r w:rsidRPr="00D50A05">
          <w:rPr>
            <w:rFonts w:ascii="Times New Roman" w:eastAsia="Times New Roman" w:hAnsi="Times New Roman" w:cs="Times New Roman"/>
            <w:color w:val="0000FF"/>
            <w:sz w:val="24"/>
            <w:szCs w:val="24"/>
            <w:u w:val="single"/>
            <w:lang w:eastAsia="uk-UA"/>
          </w:rPr>
          <w:t>№ 2190-IV від 18.11.2004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6" w:name="n605"/>
      <w:bookmarkEnd w:id="606"/>
      <w:r w:rsidRPr="00D50A05">
        <w:rPr>
          <w:rFonts w:ascii="Times New Roman" w:eastAsia="Times New Roman" w:hAnsi="Times New Roman" w:cs="Times New Roman"/>
          <w:sz w:val="24"/>
          <w:szCs w:val="24"/>
          <w:lang w:eastAsia="uk-UA"/>
        </w:rPr>
        <w:lastRenderedPageBreak/>
        <w:t>Розмір мінімальної заробітної плати встановлюється і переглядається відповідно до статей 9 і 10 Закону України "Про оплату праці" та не може бути нижчим від розміру прожиткового мінімуму для працездатних осіб.</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7" w:name="n606"/>
      <w:bookmarkEnd w:id="607"/>
      <w:r w:rsidRPr="00D50A05">
        <w:rPr>
          <w:rFonts w:ascii="Times New Roman" w:eastAsia="Times New Roman" w:hAnsi="Times New Roman" w:cs="Times New Roman"/>
          <w:sz w:val="24"/>
          <w:szCs w:val="24"/>
          <w:lang w:eastAsia="uk-UA"/>
        </w:rPr>
        <w:t>Мінімальна заробітна плата є державною соціальною гарантією, обов'язковою на всій території України для підприємств, установ, організацій усіх форм власності і господарювання та фізичних осіб.</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8" w:name="n607"/>
      <w:bookmarkEnd w:id="608"/>
      <w:r w:rsidRPr="00D50A05">
        <w:rPr>
          <w:rFonts w:ascii="Times New Roman" w:eastAsia="Times New Roman" w:hAnsi="Times New Roman" w:cs="Times New Roman"/>
          <w:sz w:val="24"/>
          <w:szCs w:val="24"/>
          <w:lang w:eastAsia="uk-UA"/>
        </w:rPr>
        <w:t>Заробітна плата підлягає індексації у встановленому законодавством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09" w:name="n608"/>
      <w:bookmarkEnd w:id="609"/>
      <w:r w:rsidRPr="00D50A05">
        <w:rPr>
          <w:rFonts w:ascii="Times New Roman" w:eastAsia="Times New Roman" w:hAnsi="Times New Roman" w:cs="Times New Roman"/>
          <w:sz w:val="24"/>
          <w:szCs w:val="24"/>
          <w:lang w:eastAsia="uk-UA"/>
        </w:rPr>
        <w:t xml:space="preserve">{Стаття 95 із змінами, внесеними згідно із Законом </w:t>
      </w:r>
      <w:hyperlink r:id="rId40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Декретами </w:t>
      </w:r>
      <w:hyperlink r:id="rId410" w:tgtFrame="_blank" w:history="1">
        <w:r w:rsidRPr="00D50A05">
          <w:rPr>
            <w:rFonts w:ascii="Times New Roman" w:eastAsia="Times New Roman" w:hAnsi="Times New Roman" w:cs="Times New Roman"/>
            <w:color w:val="0000FF"/>
            <w:sz w:val="24"/>
            <w:szCs w:val="24"/>
            <w:u w:val="single"/>
            <w:lang w:eastAsia="uk-UA"/>
          </w:rPr>
          <w:t>№ 7-92 від 09.12.92</w:t>
        </w:r>
      </w:hyperlink>
      <w:r w:rsidRPr="00D50A05">
        <w:rPr>
          <w:rFonts w:ascii="Times New Roman" w:eastAsia="Times New Roman" w:hAnsi="Times New Roman" w:cs="Times New Roman"/>
          <w:sz w:val="24"/>
          <w:szCs w:val="24"/>
          <w:lang w:eastAsia="uk-UA"/>
        </w:rPr>
        <w:t xml:space="preserve"> - втратив чинність на підставі Закону </w:t>
      </w:r>
      <w:hyperlink r:id="rId411" w:tgtFrame="_blank" w:history="1">
        <w:r w:rsidRPr="00D50A05">
          <w:rPr>
            <w:rFonts w:ascii="Times New Roman" w:eastAsia="Times New Roman" w:hAnsi="Times New Roman" w:cs="Times New Roman"/>
            <w:color w:val="0000FF"/>
            <w:sz w:val="24"/>
            <w:szCs w:val="24"/>
            <w:u w:val="single"/>
            <w:lang w:eastAsia="uk-UA"/>
          </w:rPr>
          <w:t>№ 534/96-ВР від 21.11.96</w:t>
        </w:r>
      </w:hyperlink>
      <w:r w:rsidRPr="00D50A05">
        <w:rPr>
          <w:rFonts w:ascii="Times New Roman" w:eastAsia="Times New Roman" w:hAnsi="Times New Roman" w:cs="Times New Roman"/>
          <w:sz w:val="24"/>
          <w:szCs w:val="24"/>
          <w:lang w:eastAsia="uk-UA"/>
        </w:rPr>
        <w:t xml:space="preserve">, № 23-92 від 31.12.92; в редакції Закону </w:t>
      </w:r>
      <w:hyperlink r:id="rId412"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413" w:tgtFrame="_blank" w:history="1">
        <w:r w:rsidRPr="00D50A05">
          <w:rPr>
            <w:rFonts w:ascii="Times New Roman" w:eastAsia="Times New Roman" w:hAnsi="Times New Roman" w:cs="Times New Roman"/>
            <w:color w:val="0000FF"/>
            <w:sz w:val="24"/>
            <w:szCs w:val="24"/>
            <w:u w:val="single"/>
            <w:lang w:eastAsia="uk-UA"/>
          </w:rPr>
          <w:t>№ 1766-III від 01.06.2000</w:t>
        </w:r>
      </w:hyperlink>
      <w:r w:rsidRPr="00D50A05">
        <w:rPr>
          <w:rFonts w:ascii="Times New Roman" w:eastAsia="Times New Roman" w:hAnsi="Times New Roman" w:cs="Times New Roman"/>
          <w:sz w:val="24"/>
          <w:szCs w:val="24"/>
          <w:lang w:eastAsia="uk-UA"/>
        </w:rPr>
        <w:t xml:space="preserve">, </w:t>
      </w:r>
      <w:hyperlink r:id="rId414" w:tgtFrame="_blank" w:history="1">
        <w:r w:rsidRPr="00D50A05">
          <w:rPr>
            <w:rFonts w:ascii="Times New Roman" w:eastAsia="Times New Roman" w:hAnsi="Times New Roman" w:cs="Times New Roman"/>
            <w:color w:val="0000FF"/>
            <w:sz w:val="24"/>
            <w:szCs w:val="24"/>
            <w:u w:val="single"/>
            <w:lang w:eastAsia="uk-UA"/>
          </w:rPr>
          <w:t>№ 2190-IV від 18.11.2004</w:t>
        </w:r>
      </w:hyperlink>
      <w:r w:rsidRPr="00D50A05">
        <w:rPr>
          <w:rFonts w:ascii="Times New Roman" w:eastAsia="Times New Roman" w:hAnsi="Times New Roman" w:cs="Times New Roman"/>
          <w:sz w:val="24"/>
          <w:szCs w:val="24"/>
          <w:lang w:eastAsia="uk-UA"/>
        </w:rPr>
        <w:t xml:space="preserve">, </w:t>
      </w:r>
      <w:hyperlink r:id="rId415" w:tgtFrame="_blank" w:history="1">
        <w:r w:rsidRPr="00D50A05">
          <w:rPr>
            <w:rFonts w:ascii="Times New Roman" w:eastAsia="Times New Roman" w:hAnsi="Times New Roman" w:cs="Times New Roman"/>
            <w:color w:val="0000FF"/>
            <w:sz w:val="24"/>
            <w:szCs w:val="24"/>
            <w:u w:val="single"/>
            <w:lang w:eastAsia="uk-UA"/>
          </w:rPr>
          <w:t>№ 466-V від 14.12.2006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0" w:name="n609"/>
      <w:bookmarkEnd w:id="610"/>
      <w:r w:rsidRPr="00D50A05">
        <w:rPr>
          <w:rFonts w:ascii="Times New Roman" w:eastAsia="Times New Roman" w:hAnsi="Times New Roman" w:cs="Times New Roman"/>
          <w:sz w:val="24"/>
          <w:szCs w:val="24"/>
          <w:lang w:eastAsia="uk-UA"/>
        </w:rPr>
        <w:t>Стаття 96. Тарифна система оплати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1" w:name="n610"/>
      <w:bookmarkEnd w:id="611"/>
      <w:r w:rsidRPr="00D50A05">
        <w:rPr>
          <w:rFonts w:ascii="Times New Roman" w:eastAsia="Times New Roman" w:hAnsi="Times New Roman" w:cs="Times New Roman"/>
          <w:sz w:val="24"/>
          <w:szCs w:val="24"/>
          <w:lang w:eastAsia="uk-UA"/>
        </w:rPr>
        <w:t>Основою організації оплати праці є тарифна система оплати праці, яка включає тарифні сітки, тарифні ставки, схеми посадових окладів і тарифно-кваліфікаційні характеристики (довідники).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2" w:name="n611"/>
      <w:bookmarkEnd w:id="612"/>
      <w:r w:rsidRPr="00D50A05">
        <w:rPr>
          <w:rFonts w:ascii="Times New Roman" w:eastAsia="Times New Roman" w:hAnsi="Times New Roman" w:cs="Times New Roman"/>
          <w:sz w:val="24"/>
          <w:szCs w:val="24"/>
          <w:lang w:eastAsia="uk-UA"/>
        </w:rPr>
        <w:t>Тарифна система оплати праці використовується для розподілу робіт залежно від їх складності, а працівників - залежно від їх кваліфікації та за розрядами тарифної сітки. Вона є основою формування та диференціації розмірів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3" w:name="n612"/>
      <w:bookmarkEnd w:id="613"/>
      <w:r w:rsidRPr="00D50A05">
        <w:rPr>
          <w:rFonts w:ascii="Times New Roman" w:eastAsia="Times New Roman" w:hAnsi="Times New Roman" w:cs="Times New Roman"/>
          <w:sz w:val="24"/>
          <w:szCs w:val="24"/>
          <w:lang w:eastAsia="uk-UA"/>
        </w:rPr>
        <w:t>Формування тарифної сітки (схеми посадових окладів) провадиться на основі тарифної ставки робітника першого розряду, яка встановлюється у розмірі, що перевищує законодавчо встановлений розмір мінімальної заробітної плати, та міжкваліфікаційних (міжпосадових) співвідношень розмірів тарифних ставок (посадових окладів).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4" w:name="n613"/>
      <w:bookmarkEnd w:id="614"/>
      <w:r w:rsidRPr="00D50A05">
        <w:rPr>
          <w:rFonts w:ascii="Times New Roman" w:eastAsia="Times New Roman" w:hAnsi="Times New Roman" w:cs="Times New Roman"/>
          <w:sz w:val="24"/>
          <w:szCs w:val="24"/>
          <w:lang w:eastAsia="uk-UA"/>
        </w:rPr>
        <w:t>Віднесення виконуваних робіт до певних тарифних розрядів і присвоєння кваліфікаційних розрядів робітникам провадиться власником або уповноваженим ним органом згідно з тарифно-кваліфікаційним довідником за погодженням з виборним органом первинної профспілкової організації (профспілковим представником).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5" w:name="n614"/>
      <w:bookmarkEnd w:id="615"/>
      <w:r w:rsidRPr="00D50A05">
        <w:rPr>
          <w:rFonts w:ascii="Times New Roman" w:eastAsia="Times New Roman" w:hAnsi="Times New Roman" w:cs="Times New Roman"/>
          <w:sz w:val="24"/>
          <w:szCs w:val="24"/>
          <w:lang w:eastAsia="uk-UA"/>
        </w:rPr>
        <w:t>Кваліфікаційні розряди підвищуються насамперед робітникам, які успішно виконують встановлені норми праці і сумлінно ставляться до своїх трудових обов'язків. Право на підвищення розряду мають робітники, які успішно виконують роботи більш високого розряду не менш як три місяці і склали кваліфікаційний екзамен. За грубе порушення технологічної дисципліни та інші серйозні порушення, які спричинили погіршення якості продукції, робітникові може бути знижено кваліфікацію на один розряд. Поновлення розряду провадиться в загальному порядку, але не раніше ніж через три місяці після його зниження.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6" w:name="n615"/>
      <w:bookmarkEnd w:id="616"/>
      <w:r w:rsidRPr="00D50A05">
        <w:rPr>
          <w:rFonts w:ascii="Times New Roman" w:eastAsia="Times New Roman" w:hAnsi="Times New Roman" w:cs="Times New Roman"/>
          <w:sz w:val="24"/>
          <w:szCs w:val="24"/>
          <w:lang w:eastAsia="uk-UA"/>
        </w:rPr>
        <w:t>Посадові оклади службовцям установлює власник або уповноважений ним орган відповідно до посади і кваліфікації працівника. За результатами атестації власник або уповноважений ним орган має право змінювати посадові оклади службовцям у межах затверджених у встановленому порядку мінімальних і максимальних розмірів окладів на відповідній посаді.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7" w:name="n616"/>
      <w:bookmarkEnd w:id="617"/>
      <w:r w:rsidRPr="00D50A05">
        <w:rPr>
          <w:rFonts w:ascii="Times New Roman" w:eastAsia="Times New Roman" w:hAnsi="Times New Roman" w:cs="Times New Roman"/>
          <w:sz w:val="24"/>
          <w:szCs w:val="24"/>
          <w:lang w:eastAsia="uk-UA"/>
        </w:rPr>
        <w:t xml:space="preserve">{Стаття 96 із змінами, внесеними згідно із Законами </w:t>
      </w:r>
      <w:hyperlink r:id="rId41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417" w:tgtFrame="_blank" w:history="1">
        <w:r w:rsidRPr="00D50A05">
          <w:rPr>
            <w:rFonts w:ascii="Times New Roman" w:eastAsia="Times New Roman" w:hAnsi="Times New Roman" w:cs="Times New Roman"/>
            <w:color w:val="0000FF"/>
            <w:sz w:val="24"/>
            <w:szCs w:val="24"/>
            <w:u w:val="single"/>
            <w:lang w:eastAsia="uk-UA"/>
          </w:rPr>
          <w:t>№ 2032-12 від 04.01.92</w:t>
        </w:r>
      </w:hyperlink>
      <w:r w:rsidRPr="00D50A05">
        <w:rPr>
          <w:rFonts w:ascii="Times New Roman" w:eastAsia="Times New Roman" w:hAnsi="Times New Roman" w:cs="Times New Roman"/>
          <w:sz w:val="24"/>
          <w:szCs w:val="24"/>
          <w:lang w:eastAsia="uk-UA"/>
        </w:rPr>
        <w:t xml:space="preserve">; в редакції Закону </w:t>
      </w:r>
      <w:hyperlink r:id="rId418"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419" w:tgtFrame="_blank" w:history="1">
        <w:r w:rsidRPr="00D50A05">
          <w:rPr>
            <w:rFonts w:ascii="Times New Roman" w:eastAsia="Times New Roman" w:hAnsi="Times New Roman" w:cs="Times New Roman"/>
            <w:color w:val="0000FF"/>
            <w:sz w:val="24"/>
            <w:szCs w:val="24"/>
            <w:u w:val="single"/>
            <w:lang w:eastAsia="uk-UA"/>
          </w:rPr>
          <w:t>№ 1766-III від 01.06.2000</w:t>
        </w:r>
      </w:hyperlink>
      <w:r w:rsidRPr="00D50A05">
        <w:rPr>
          <w:rFonts w:ascii="Times New Roman" w:eastAsia="Times New Roman" w:hAnsi="Times New Roman" w:cs="Times New Roman"/>
          <w:sz w:val="24"/>
          <w:szCs w:val="24"/>
          <w:lang w:eastAsia="uk-UA"/>
        </w:rPr>
        <w:t xml:space="preserve">, </w:t>
      </w:r>
      <w:hyperlink r:id="rId420"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421" w:tgtFrame="_blank" w:history="1">
        <w:r w:rsidRPr="00D50A05">
          <w:rPr>
            <w:rFonts w:ascii="Times New Roman" w:eastAsia="Times New Roman" w:hAnsi="Times New Roman" w:cs="Times New Roman"/>
            <w:color w:val="0000FF"/>
            <w:sz w:val="24"/>
            <w:szCs w:val="24"/>
            <w:u w:val="single"/>
            <w:lang w:eastAsia="uk-UA"/>
          </w:rPr>
          <w:t>№ 2190-IV від 18.11.2004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8" w:name="n617"/>
      <w:bookmarkEnd w:id="618"/>
      <w:r w:rsidRPr="00D50A05">
        <w:rPr>
          <w:rFonts w:ascii="Times New Roman" w:eastAsia="Times New Roman" w:hAnsi="Times New Roman" w:cs="Times New Roman"/>
          <w:sz w:val="24"/>
          <w:szCs w:val="24"/>
          <w:lang w:eastAsia="uk-UA"/>
        </w:rPr>
        <w:t>Стаття 97. Оплата праці на підприємствах, в установах і організаціях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19" w:name="n618"/>
      <w:bookmarkEnd w:id="619"/>
      <w:r w:rsidRPr="00D50A05">
        <w:rPr>
          <w:rFonts w:ascii="Times New Roman" w:eastAsia="Times New Roman" w:hAnsi="Times New Roman" w:cs="Times New Roman"/>
          <w:sz w:val="24"/>
          <w:szCs w:val="24"/>
          <w:lang w:eastAsia="uk-UA"/>
        </w:rPr>
        <w:lastRenderedPageBreak/>
        <w:t>Оплата праці працівників здійснюється за погодинною, відрядною або іншими системами оплати праці. Оплата може провадитися за результатами індивідуальних і колективних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0" w:name="n619"/>
      <w:bookmarkEnd w:id="620"/>
      <w:r w:rsidRPr="00D50A05">
        <w:rPr>
          <w:rFonts w:ascii="Times New Roman" w:eastAsia="Times New Roman" w:hAnsi="Times New Roman" w:cs="Times New Roman"/>
          <w:sz w:val="24"/>
          <w:szCs w:val="24"/>
          <w:lang w:eastAsia="uk-UA"/>
        </w:rPr>
        <w:t>Форми і системи оплати праці, норми праці, розцінки, тарифні сітки, ставки, схеми посадових окладів, умови запровадження та розміри надбавок, доплат, премій, винагород та інших заохочувальних, компенсаційних і гарантійних виплат встановлюються підприємствами, установами, організаціями самостійно у колективному договорі з дотриманням норм і гарантій, передбачених законодавством, генеральною та галузевими (регіональними) угодами. Якщо колективний договір на підприємстві, в установі, організації не укладено, власник або уповноважений ним орган зобов'язаний погодити ці питання з виборним органом первинної профспілкової організації (профспілковим представником), що представляє інтереси більшості працівників, а у разі його відсутності - з іншим уповноваженим на представництво трудовим колективом органом.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1" w:name="n620"/>
      <w:bookmarkEnd w:id="621"/>
      <w:r w:rsidRPr="00D50A05">
        <w:rPr>
          <w:rFonts w:ascii="Times New Roman" w:eastAsia="Times New Roman" w:hAnsi="Times New Roman" w:cs="Times New Roman"/>
          <w:sz w:val="24"/>
          <w:szCs w:val="24"/>
          <w:lang w:eastAsia="uk-UA"/>
        </w:rPr>
        <w:t>Конкретні розміри тарифних ставок (окладів) і відрядних розцінок робітникам, посадових окладів службовцям, а також надбавок, доплат, премій і винагород встановлюються власником або уповноваженим ним органом з урахуванням вимог, передбачених частиною другою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2" w:name="n621"/>
      <w:bookmarkEnd w:id="622"/>
      <w:r w:rsidRPr="00D50A05">
        <w:rPr>
          <w:rFonts w:ascii="Times New Roman" w:eastAsia="Times New Roman" w:hAnsi="Times New Roman" w:cs="Times New Roman"/>
          <w:sz w:val="24"/>
          <w:szCs w:val="24"/>
          <w:lang w:eastAsia="uk-UA"/>
        </w:rPr>
        <w:t>Власник або уповноважений ним орган чи фізична особа не має права в односторонньому порядку приймати рішення з питань оплати праці, що погіршують умови, встановлені законодавством, угодами, колективними договорами.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3" w:name="n622"/>
      <w:bookmarkEnd w:id="623"/>
      <w:r w:rsidRPr="00D50A05">
        <w:rPr>
          <w:rFonts w:ascii="Times New Roman" w:eastAsia="Times New Roman" w:hAnsi="Times New Roman" w:cs="Times New Roman"/>
          <w:sz w:val="24"/>
          <w:szCs w:val="24"/>
          <w:lang w:eastAsia="uk-UA"/>
        </w:rPr>
        <w:t>Оплата праці працівників здійснюється в першочерговому порядку. Всі інші платежі здійснюються власником або уповноваженим ним органом після виконання зобов'язань щодо оплати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4" w:name="n623"/>
      <w:bookmarkEnd w:id="624"/>
      <w:r w:rsidRPr="00D50A05">
        <w:rPr>
          <w:rFonts w:ascii="Times New Roman" w:eastAsia="Times New Roman" w:hAnsi="Times New Roman" w:cs="Times New Roman"/>
          <w:sz w:val="24"/>
          <w:szCs w:val="24"/>
          <w:lang w:eastAsia="uk-UA"/>
        </w:rPr>
        <w:t xml:space="preserve">{Стаття 97 із змінами, внесеними згідно із Законами </w:t>
      </w:r>
      <w:hyperlink r:id="rId42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423" w:tgtFrame="_blank" w:history="1">
        <w:r w:rsidRPr="00D50A05">
          <w:rPr>
            <w:rFonts w:ascii="Times New Roman" w:eastAsia="Times New Roman" w:hAnsi="Times New Roman" w:cs="Times New Roman"/>
            <w:color w:val="0000FF"/>
            <w:sz w:val="24"/>
            <w:szCs w:val="24"/>
            <w:u w:val="single"/>
            <w:lang w:eastAsia="uk-UA"/>
          </w:rPr>
          <w:t>№ 2032-12 від 04.01.92</w:t>
        </w:r>
      </w:hyperlink>
      <w:r w:rsidRPr="00D50A05">
        <w:rPr>
          <w:rFonts w:ascii="Times New Roman" w:eastAsia="Times New Roman" w:hAnsi="Times New Roman" w:cs="Times New Roman"/>
          <w:sz w:val="24"/>
          <w:szCs w:val="24"/>
          <w:lang w:eastAsia="uk-UA"/>
        </w:rPr>
        <w:t xml:space="preserve">; Декретом 23-92 від 31.12.92; в редакції Закону </w:t>
      </w:r>
      <w:hyperlink r:id="rId424"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425"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426" w:tgtFrame="_blank" w:history="1">
        <w:r w:rsidRPr="00D50A05">
          <w:rPr>
            <w:rFonts w:ascii="Times New Roman" w:eastAsia="Times New Roman" w:hAnsi="Times New Roman" w:cs="Times New Roman"/>
            <w:color w:val="0000FF"/>
            <w:sz w:val="24"/>
            <w:szCs w:val="24"/>
            <w:u w:val="single"/>
            <w:lang w:eastAsia="uk-UA"/>
          </w:rPr>
          <w:t>№ 2103-IV від 21.10.2004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5" w:name="n624"/>
      <w:bookmarkEnd w:id="625"/>
      <w:r w:rsidRPr="00D50A05">
        <w:rPr>
          <w:rFonts w:ascii="Times New Roman" w:eastAsia="Times New Roman" w:hAnsi="Times New Roman" w:cs="Times New Roman"/>
          <w:sz w:val="24"/>
          <w:szCs w:val="24"/>
          <w:lang w:eastAsia="uk-UA"/>
        </w:rPr>
        <w:t>Стаття 98. Оплата праці працівників установ і організацій, що фінансуються з бюджету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6" w:name="n625"/>
      <w:bookmarkEnd w:id="626"/>
      <w:r w:rsidRPr="00D50A05">
        <w:rPr>
          <w:rFonts w:ascii="Times New Roman" w:eastAsia="Times New Roman" w:hAnsi="Times New Roman" w:cs="Times New Roman"/>
          <w:sz w:val="24"/>
          <w:szCs w:val="24"/>
          <w:lang w:eastAsia="uk-UA"/>
        </w:rPr>
        <w:t>Оплата праці працівників установ і організацій, що фінансуються з бюджету, здійснюється на підставі законів та інших нормативно-правових актів України, генеральної, галузевих, регіональних угод, колективних договорів, у межах бюджетних асигнувань та позабюджетних доходів.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7" w:name="n626"/>
      <w:bookmarkEnd w:id="627"/>
      <w:r w:rsidRPr="00D50A05">
        <w:rPr>
          <w:rFonts w:ascii="Times New Roman" w:eastAsia="Times New Roman" w:hAnsi="Times New Roman" w:cs="Times New Roman"/>
          <w:sz w:val="24"/>
          <w:szCs w:val="24"/>
          <w:lang w:eastAsia="uk-UA"/>
        </w:rPr>
        <w:t xml:space="preserve">{Стаття 98 із змінами, внесеними згідно з Указами ПВР </w:t>
      </w:r>
      <w:hyperlink r:id="rId427"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428"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42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430"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8" w:name="n627"/>
      <w:bookmarkEnd w:id="628"/>
      <w:r w:rsidRPr="00D50A05">
        <w:rPr>
          <w:rFonts w:ascii="Times New Roman" w:eastAsia="Times New Roman" w:hAnsi="Times New Roman" w:cs="Times New Roman"/>
          <w:sz w:val="24"/>
          <w:szCs w:val="24"/>
          <w:lang w:eastAsia="uk-UA"/>
        </w:rPr>
        <w:t xml:space="preserve">{Статтю 99 виключено на підставі Закону </w:t>
      </w:r>
      <w:hyperlink r:id="rId431"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29" w:name="n628"/>
      <w:bookmarkEnd w:id="629"/>
      <w:r w:rsidRPr="00D50A05">
        <w:rPr>
          <w:rFonts w:ascii="Times New Roman" w:eastAsia="Times New Roman" w:hAnsi="Times New Roman" w:cs="Times New Roman"/>
          <w:sz w:val="24"/>
          <w:szCs w:val="24"/>
          <w:lang w:eastAsia="uk-UA"/>
        </w:rPr>
        <w:t>Стаття 100. Оплата праці на важких роботах, на роботах із шкідливими і небезпечними умовами праці, на роботах з особливими природними географічними і геологічними умовами та умовами підвищеного ризику для здоров'я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0" w:name="n629"/>
      <w:bookmarkEnd w:id="630"/>
      <w:r w:rsidRPr="00D50A05">
        <w:rPr>
          <w:rFonts w:ascii="Times New Roman" w:eastAsia="Times New Roman" w:hAnsi="Times New Roman" w:cs="Times New Roman"/>
          <w:sz w:val="24"/>
          <w:szCs w:val="24"/>
          <w:lang w:eastAsia="uk-UA"/>
        </w:rPr>
        <w:t>На важких роботах, на роботах із шкідливими і небезпечними умовами праці, на роботах з особливими природними географічними і геологічними умовами та умовами підвищеного ризику для здоров'я встановлюється підвищена оплата праці. Перелік цих робіт визначається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1" w:name="n630"/>
      <w:bookmarkEnd w:id="631"/>
      <w:r w:rsidRPr="00D50A05">
        <w:rPr>
          <w:rFonts w:ascii="Times New Roman" w:eastAsia="Times New Roman" w:hAnsi="Times New Roman" w:cs="Times New Roman"/>
          <w:sz w:val="24"/>
          <w:szCs w:val="24"/>
          <w:lang w:eastAsia="uk-UA"/>
        </w:rPr>
        <w:t xml:space="preserve">{Стаття 100 із змінами, внесеними згідно із Законом </w:t>
      </w:r>
      <w:hyperlink r:id="rId432"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2" w:name="n631"/>
      <w:bookmarkEnd w:id="632"/>
      <w:r w:rsidRPr="00D50A05">
        <w:rPr>
          <w:rFonts w:ascii="Times New Roman" w:eastAsia="Times New Roman" w:hAnsi="Times New Roman" w:cs="Times New Roman"/>
          <w:sz w:val="24"/>
          <w:szCs w:val="24"/>
          <w:lang w:eastAsia="uk-UA"/>
        </w:rPr>
        <w:lastRenderedPageBreak/>
        <w:t xml:space="preserve">{Статтю 101 виключено на підставі Закону </w:t>
      </w:r>
      <w:hyperlink r:id="rId433"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3" w:name="n632"/>
      <w:bookmarkEnd w:id="633"/>
      <w:r w:rsidRPr="00D50A05">
        <w:rPr>
          <w:rFonts w:ascii="Times New Roman" w:eastAsia="Times New Roman" w:hAnsi="Times New Roman" w:cs="Times New Roman"/>
          <w:sz w:val="24"/>
          <w:szCs w:val="24"/>
          <w:lang w:eastAsia="uk-UA"/>
        </w:rPr>
        <w:t xml:space="preserve">{Статтю 102 виключено на підставі Указу ПВР </w:t>
      </w:r>
      <w:hyperlink r:id="rId43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4" w:name="n633"/>
      <w:bookmarkEnd w:id="634"/>
      <w:r w:rsidRPr="00D50A05">
        <w:rPr>
          <w:rFonts w:ascii="Times New Roman" w:eastAsia="Times New Roman" w:hAnsi="Times New Roman" w:cs="Times New Roman"/>
          <w:sz w:val="24"/>
          <w:szCs w:val="24"/>
          <w:lang w:eastAsia="uk-UA"/>
        </w:rPr>
        <w:t>Стаття 102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Оплата праці за сумісництвом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5" w:name="n634"/>
      <w:bookmarkEnd w:id="635"/>
      <w:r w:rsidRPr="00D50A05">
        <w:rPr>
          <w:rFonts w:ascii="Times New Roman" w:eastAsia="Times New Roman" w:hAnsi="Times New Roman" w:cs="Times New Roman"/>
          <w:sz w:val="24"/>
          <w:szCs w:val="24"/>
          <w:lang w:eastAsia="uk-UA"/>
        </w:rPr>
        <w:t>Працівники, які працюють за сумісництвом, одержують заробітну плату за фактично виконану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6" w:name="n635"/>
      <w:bookmarkEnd w:id="636"/>
      <w:r w:rsidRPr="00D50A05">
        <w:rPr>
          <w:rFonts w:ascii="Times New Roman" w:eastAsia="Times New Roman" w:hAnsi="Times New Roman" w:cs="Times New Roman"/>
          <w:sz w:val="24"/>
          <w:szCs w:val="24"/>
          <w:lang w:eastAsia="uk-UA"/>
        </w:rPr>
        <w:t>Умови роботи за сумісництвом працівників державних підприємств, установ, організацій визначаються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7" w:name="n636"/>
      <w:bookmarkEnd w:id="637"/>
      <w:r w:rsidRPr="00D50A05">
        <w:rPr>
          <w:rFonts w:ascii="Times New Roman" w:eastAsia="Times New Roman" w:hAnsi="Times New Roman" w:cs="Times New Roman"/>
          <w:sz w:val="24"/>
          <w:szCs w:val="24"/>
          <w:lang w:eastAsia="uk-UA"/>
        </w:rPr>
        <w:t>{Кодекс доповнено статтею 102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435"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8" w:name="n637"/>
      <w:bookmarkEnd w:id="638"/>
      <w:r w:rsidRPr="00D50A05">
        <w:rPr>
          <w:rFonts w:ascii="Times New Roman" w:eastAsia="Times New Roman" w:hAnsi="Times New Roman" w:cs="Times New Roman"/>
          <w:sz w:val="24"/>
          <w:szCs w:val="24"/>
          <w:lang w:eastAsia="uk-UA"/>
        </w:rPr>
        <w:t>Стаття 103. Повідомлення працівників про запровадження нових або зміну діючих умов оплати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39" w:name="n638"/>
      <w:bookmarkEnd w:id="639"/>
      <w:r w:rsidRPr="00D50A05">
        <w:rPr>
          <w:rFonts w:ascii="Times New Roman" w:eastAsia="Times New Roman" w:hAnsi="Times New Roman" w:cs="Times New Roman"/>
          <w:sz w:val="24"/>
          <w:szCs w:val="24"/>
          <w:lang w:eastAsia="uk-UA"/>
        </w:rPr>
        <w:t>Про нові або зміну діючих умов оплати праці в бік погіршення власник або уповноважений ним орган повинен повідомити працівника не пізніш як за два місяці до їх запровадження або зміни.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0" w:name="n639"/>
      <w:bookmarkEnd w:id="640"/>
      <w:r w:rsidRPr="00D50A05">
        <w:rPr>
          <w:rFonts w:ascii="Times New Roman" w:eastAsia="Times New Roman" w:hAnsi="Times New Roman" w:cs="Times New Roman"/>
          <w:sz w:val="24"/>
          <w:szCs w:val="24"/>
          <w:lang w:eastAsia="uk-UA"/>
        </w:rPr>
        <w:t xml:space="preserve">{Стаття 103 із змінами, внесеними згідно з Указом ПВР </w:t>
      </w:r>
      <w:hyperlink r:id="rId436"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Законом </w:t>
      </w:r>
      <w:hyperlink r:id="rId43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438"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1" w:name="n640"/>
      <w:bookmarkEnd w:id="641"/>
      <w:r w:rsidRPr="00D50A05">
        <w:rPr>
          <w:rFonts w:ascii="Times New Roman" w:eastAsia="Times New Roman" w:hAnsi="Times New Roman" w:cs="Times New Roman"/>
          <w:sz w:val="24"/>
          <w:szCs w:val="24"/>
          <w:lang w:eastAsia="uk-UA"/>
        </w:rPr>
        <w:t>Стаття 104. Оплата праці при виконанні робіт різної кваліфікації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2" w:name="n641"/>
      <w:bookmarkEnd w:id="642"/>
      <w:r w:rsidRPr="00D50A05">
        <w:rPr>
          <w:rFonts w:ascii="Times New Roman" w:eastAsia="Times New Roman" w:hAnsi="Times New Roman" w:cs="Times New Roman"/>
          <w:sz w:val="24"/>
          <w:szCs w:val="24"/>
          <w:lang w:eastAsia="uk-UA"/>
        </w:rPr>
        <w:t>При виконанні робіт різної кваліфікації праця почасових робітників, а також службовців оплачується за роботою вищої кваліфікації.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3" w:name="n642"/>
      <w:bookmarkEnd w:id="643"/>
      <w:r w:rsidRPr="00D50A05">
        <w:rPr>
          <w:rFonts w:ascii="Times New Roman" w:eastAsia="Times New Roman" w:hAnsi="Times New Roman" w:cs="Times New Roman"/>
          <w:sz w:val="24"/>
          <w:szCs w:val="24"/>
          <w:lang w:eastAsia="uk-UA"/>
        </w:rPr>
        <w:t xml:space="preserve">Праця робітників-відрядників оплачується за розцінками, встановленими для роботи, яка виконується. В тих галузях народного господарства, де за характером виробництва робітникам-відрядникам доручається виконання робіт, тарифікованих нижче присвоєних їм розрядів, робітникам, які виконують такі роботи, виплачується </w:t>
      </w:r>
      <w:proofErr w:type="spellStart"/>
      <w:r w:rsidRPr="00D50A05">
        <w:rPr>
          <w:rFonts w:ascii="Times New Roman" w:eastAsia="Times New Roman" w:hAnsi="Times New Roman" w:cs="Times New Roman"/>
          <w:sz w:val="24"/>
          <w:szCs w:val="24"/>
          <w:lang w:eastAsia="uk-UA"/>
        </w:rPr>
        <w:t>міжрозрядна</w:t>
      </w:r>
      <w:proofErr w:type="spellEnd"/>
      <w:r w:rsidRPr="00D50A05">
        <w:rPr>
          <w:rFonts w:ascii="Times New Roman" w:eastAsia="Times New Roman" w:hAnsi="Times New Roman" w:cs="Times New Roman"/>
          <w:sz w:val="24"/>
          <w:szCs w:val="24"/>
          <w:lang w:eastAsia="uk-UA"/>
        </w:rPr>
        <w:t xml:space="preserve"> різниця. Виплата </w:t>
      </w:r>
      <w:proofErr w:type="spellStart"/>
      <w:r w:rsidRPr="00D50A05">
        <w:rPr>
          <w:rFonts w:ascii="Times New Roman" w:eastAsia="Times New Roman" w:hAnsi="Times New Roman" w:cs="Times New Roman"/>
          <w:sz w:val="24"/>
          <w:szCs w:val="24"/>
          <w:lang w:eastAsia="uk-UA"/>
        </w:rPr>
        <w:t>міжрозрядної</w:t>
      </w:r>
      <w:proofErr w:type="spellEnd"/>
      <w:r w:rsidRPr="00D50A05">
        <w:rPr>
          <w:rFonts w:ascii="Times New Roman" w:eastAsia="Times New Roman" w:hAnsi="Times New Roman" w:cs="Times New Roman"/>
          <w:sz w:val="24"/>
          <w:szCs w:val="24"/>
          <w:lang w:eastAsia="uk-UA"/>
        </w:rPr>
        <w:t xml:space="preserve"> різниці та умови такої виплати встановлюються колективними договорами.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4" w:name="n643"/>
      <w:bookmarkEnd w:id="644"/>
      <w:r w:rsidRPr="00D50A05">
        <w:rPr>
          <w:rFonts w:ascii="Times New Roman" w:eastAsia="Times New Roman" w:hAnsi="Times New Roman" w:cs="Times New Roman"/>
          <w:sz w:val="24"/>
          <w:szCs w:val="24"/>
          <w:lang w:eastAsia="uk-UA"/>
        </w:rPr>
        <w:t>Стаття 105. Оплата праці при суміщенні професій (посад) і виконанні обов'язків тимчасово відсутнього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5" w:name="n644"/>
      <w:bookmarkEnd w:id="645"/>
      <w:r w:rsidRPr="00D50A05">
        <w:rPr>
          <w:rFonts w:ascii="Times New Roman" w:eastAsia="Times New Roman" w:hAnsi="Times New Roman" w:cs="Times New Roman"/>
          <w:sz w:val="24"/>
          <w:szCs w:val="24"/>
          <w:lang w:eastAsia="uk-UA"/>
        </w:rPr>
        <w:t>Працівникам, які виконують на тому ж підприємстві, в установі, організації поряд з своєю основною роботою, обумовленою трудовим договором, додаткову роботу за іншою професією (посадою) або обов'язки тимчасово відсутнього працівника без звільнення від своєї основної роботи, провадиться доплата за суміщення професій (посад) або виконання обов'язків тимчасово відсутнього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6" w:name="n645"/>
      <w:bookmarkEnd w:id="646"/>
      <w:r w:rsidRPr="00D50A05">
        <w:rPr>
          <w:rFonts w:ascii="Times New Roman" w:eastAsia="Times New Roman" w:hAnsi="Times New Roman" w:cs="Times New Roman"/>
          <w:sz w:val="24"/>
          <w:szCs w:val="24"/>
          <w:lang w:eastAsia="uk-UA"/>
        </w:rPr>
        <w:t>Розміри доплат за суміщення професій (посад) або виконання обов'язків тимчасово відсутнього працівника встановлюються на умовах, передбачених у колективному договорі.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7" w:name="n646"/>
      <w:bookmarkEnd w:id="647"/>
      <w:r w:rsidRPr="00D50A05">
        <w:rPr>
          <w:rFonts w:ascii="Times New Roman" w:eastAsia="Times New Roman" w:hAnsi="Times New Roman" w:cs="Times New Roman"/>
          <w:sz w:val="24"/>
          <w:szCs w:val="24"/>
          <w:lang w:eastAsia="uk-UA"/>
        </w:rPr>
        <w:t xml:space="preserve">{Стаття 105 із змінами, внесеними згідно з Указом ПВР </w:t>
      </w:r>
      <w:hyperlink r:id="rId43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44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441"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8" w:name="n647"/>
      <w:bookmarkEnd w:id="648"/>
      <w:r w:rsidRPr="00D50A05">
        <w:rPr>
          <w:rFonts w:ascii="Times New Roman" w:eastAsia="Times New Roman" w:hAnsi="Times New Roman" w:cs="Times New Roman"/>
          <w:sz w:val="24"/>
          <w:szCs w:val="24"/>
          <w:lang w:eastAsia="uk-UA"/>
        </w:rPr>
        <w:t>Стаття 106. Оплата роботи в надурочний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49" w:name="n648"/>
      <w:bookmarkEnd w:id="649"/>
      <w:r w:rsidRPr="00D50A05">
        <w:rPr>
          <w:rFonts w:ascii="Times New Roman" w:eastAsia="Times New Roman" w:hAnsi="Times New Roman" w:cs="Times New Roman"/>
          <w:sz w:val="24"/>
          <w:szCs w:val="24"/>
          <w:lang w:eastAsia="uk-UA"/>
        </w:rPr>
        <w:lastRenderedPageBreak/>
        <w:t>За погодинною системою оплати праці робота в надурочний час оплачується в подвійному розмірі годинної ставки.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0" w:name="n649"/>
      <w:bookmarkEnd w:id="650"/>
      <w:r w:rsidRPr="00D50A05">
        <w:rPr>
          <w:rFonts w:ascii="Times New Roman" w:eastAsia="Times New Roman" w:hAnsi="Times New Roman" w:cs="Times New Roman"/>
          <w:sz w:val="24"/>
          <w:szCs w:val="24"/>
          <w:lang w:eastAsia="uk-UA"/>
        </w:rPr>
        <w:t>За відрядною системою оплати праці за роботу в надурочний час виплачується доплата у розмірі 100 відсотків тарифної ставки працівника відповідної кваліфікації, оплата праці якого здійснюється за погодинною системою, - за всі відпрацьовані надурочні години.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1" w:name="n650"/>
      <w:bookmarkEnd w:id="651"/>
      <w:r w:rsidRPr="00D50A05">
        <w:rPr>
          <w:rFonts w:ascii="Times New Roman" w:eastAsia="Times New Roman" w:hAnsi="Times New Roman" w:cs="Times New Roman"/>
          <w:sz w:val="24"/>
          <w:szCs w:val="24"/>
          <w:lang w:eastAsia="uk-UA"/>
        </w:rPr>
        <w:t>У разі підсумованого обліку робочого часу оплачуються як надурочні всі години, відпрацьовані понад встановлений робочий час в обліковому періоді, у порядку, передбаченому частинами першою і другою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2" w:name="n651"/>
      <w:bookmarkEnd w:id="652"/>
      <w:r w:rsidRPr="00D50A05">
        <w:rPr>
          <w:rFonts w:ascii="Times New Roman" w:eastAsia="Times New Roman" w:hAnsi="Times New Roman" w:cs="Times New Roman"/>
          <w:sz w:val="24"/>
          <w:szCs w:val="24"/>
          <w:lang w:eastAsia="uk-UA"/>
        </w:rPr>
        <w:t>Компенсація надурочних робіт шляхом надання відгулу не допускається.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3" w:name="n652"/>
      <w:bookmarkEnd w:id="653"/>
      <w:r w:rsidRPr="00D50A05">
        <w:rPr>
          <w:rFonts w:ascii="Times New Roman" w:eastAsia="Times New Roman" w:hAnsi="Times New Roman" w:cs="Times New Roman"/>
          <w:sz w:val="24"/>
          <w:szCs w:val="24"/>
          <w:lang w:eastAsia="uk-UA"/>
        </w:rPr>
        <w:t xml:space="preserve">{Стаття 106 із змінами, внесеними згідно із Законом </w:t>
      </w:r>
      <w:hyperlink r:id="rId442"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443"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4" w:name="n653"/>
      <w:bookmarkEnd w:id="654"/>
      <w:r w:rsidRPr="00D50A05">
        <w:rPr>
          <w:rFonts w:ascii="Times New Roman" w:eastAsia="Times New Roman" w:hAnsi="Times New Roman" w:cs="Times New Roman"/>
          <w:sz w:val="24"/>
          <w:szCs w:val="24"/>
          <w:lang w:eastAsia="uk-UA"/>
        </w:rPr>
        <w:t>Стаття 107. Оплата роботи у святкові і неробочі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5" w:name="n654"/>
      <w:bookmarkEnd w:id="655"/>
      <w:r w:rsidRPr="00D50A05">
        <w:rPr>
          <w:rFonts w:ascii="Times New Roman" w:eastAsia="Times New Roman" w:hAnsi="Times New Roman" w:cs="Times New Roman"/>
          <w:sz w:val="24"/>
          <w:szCs w:val="24"/>
          <w:lang w:eastAsia="uk-UA"/>
        </w:rPr>
        <w:t>Робота у святковий і неробочий день (</w:t>
      </w:r>
      <w:hyperlink r:id="rId444" w:anchor="n469" w:history="1">
        <w:r w:rsidRPr="00D50A05">
          <w:rPr>
            <w:rFonts w:ascii="Times New Roman" w:eastAsia="Times New Roman" w:hAnsi="Times New Roman" w:cs="Times New Roman"/>
            <w:color w:val="0000FF"/>
            <w:sz w:val="24"/>
            <w:szCs w:val="24"/>
            <w:u w:val="single"/>
            <w:lang w:eastAsia="uk-UA"/>
          </w:rPr>
          <w:t>частина четверта статті 73</w:t>
        </w:r>
      </w:hyperlink>
      <w:r w:rsidRPr="00D50A05">
        <w:rPr>
          <w:rFonts w:ascii="Times New Roman" w:eastAsia="Times New Roman" w:hAnsi="Times New Roman" w:cs="Times New Roman"/>
          <w:sz w:val="24"/>
          <w:szCs w:val="24"/>
          <w:lang w:eastAsia="uk-UA"/>
        </w:rPr>
        <w:t>) оплачується у подвійному розмірі: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6" w:name="n655"/>
      <w:bookmarkEnd w:id="656"/>
      <w:r w:rsidRPr="00D50A05">
        <w:rPr>
          <w:rFonts w:ascii="Times New Roman" w:eastAsia="Times New Roman" w:hAnsi="Times New Roman" w:cs="Times New Roman"/>
          <w:sz w:val="24"/>
          <w:szCs w:val="24"/>
          <w:lang w:eastAsia="uk-UA"/>
        </w:rPr>
        <w:t>1) відрядникам - за подвійними відрядними розцінками;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7" w:name="n656"/>
      <w:bookmarkEnd w:id="657"/>
      <w:r w:rsidRPr="00D50A05">
        <w:rPr>
          <w:rFonts w:ascii="Times New Roman" w:eastAsia="Times New Roman" w:hAnsi="Times New Roman" w:cs="Times New Roman"/>
          <w:sz w:val="24"/>
          <w:szCs w:val="24"/>
          <w:lang w:eastAsia="uk-UA"/>
        </w:rPr>
        <w:t>2) працівникам, праця яких оплачується за годинними або денними ставками, - у розмірі подвійної годинної або денної ставки;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8" w:name="n657"/>
      <w:bookmarkEnd w:id="658"/>
      <w:r w:rsidRPr="00D50A05">
        <w:rPr>
          <w:rFonts w:ascii="Times New Roman" w:eastAsia="Times New Roman" w:hAnsi="Times New Roman" w:cs="Times New Roman"/>
          <w:sz w:val="24"/>
          <w:szCs w:val="24"/>
          <w:lang w:eastAsia="uk-UA"/>
        </w:rPr>
        <w:t>3) працівникам, які одержують місячний оклад, - у розмірі одинарної годинної або денної ставки зверх окладу, якщо робота у святковий і неробочий день провадилася у межах місячної норми робочого часу, і в розмірі подвійної годинної або денної ставки зверх окладу, якщо робота провадилася понад місячну норму.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59" w:name="n658"/>
      <w:bookmarkEnd w:id="659"/>
      <w:r w:rsidRPr="00D50A05">
        <w:rPr>
          <w:rFonts w:ascii="Times New Roman" w:eastAsia="Times New Roman" w:hAnsi="Times New Roman" w:cs="Times New Roman"/>
          <w:sz w:val="24"/>
          <w:szCs w:val="24"/>
          <w:lang w:eastAsia="uk-UA"/>
        </w:rPr>
        <w:t>Оплата у зазначеному розмірі провадиться за години, фактично відпрацьовані у святковий і неробочий 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0" w:name="n659"/>
      <w:bookmarkEnd w:id="660"/>
      <w:r w:rsidRPr="00D50A05">
        <w:rPr>
          <w:rFonts w:ascii="Times New Roman" w:eastAsia="Times New Roman" w:hAnsi="Times New Roman" w:cs="Times New Roman"/>
          <w:sz w:val="24"/>
          <w:szCs w:val="24"/>
          <w:lang w:eastAsia="uk-UA"/>
        </w:rPr>
        <w:t>На бажання працівника, який працював у святковий і неробочий день, йому може бути наданий інший день відпочинку.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1" w:name="n660"/>
      <w:bookmarkEnd w:id="661"/>
      <w:r w:rsidRPr="00D50A05">
        <w:rPr>
          <w:rFonts w:ascii="Times New Roman" w:eastAsia="Times New Roman" w:hAnsi="Times New Roman" w:cs="Times New Roman"/>
          <w:sz w:val="24"/>
          <w:szCs w:val="24"/>
          <w:lang w:eastAsia="uk-UA"/>
        </w:rPr>
        <w:t xml:space="preserve">{Стаття 107 із змінами, внесеними згідно із Законом </w:t>
      </w:r>
      <w:hyperlink r:id="rId44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2" w:name="n661"/>
      <w:bookmarkEnd w:id="662"/>
      <w:r w:rsidRPr="00D50A05">
        <w:rPr>
          <w:rFonts w:ascii="Times New Roman" w:eastAsia="Times New Roman" w:hAnsi="Times New Roman" w:cs="Times New Roman"/>
          <w:sz w:val="24"/>
          <w:szCs w:val="24"/>
          <w:lang w:eastAsia="uk-UA"/>
        </w:rPr>
        <w:t>Стаття 108. Оплата роботи у нічний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3" w:name="n662"/>
      <w:bookmarkEnd w:id="663"/>
      <w:r w:rsidRPr="00D50A05">
        <w:rPr>
          <w:rFonts w:ascii="Times New Roman" w:eastAsia="Times New Roman" w:hAnsi="Times New Roman" w:cs="Times New Roman"/>
          <w:sz w:val="24"/>
          <w:szCs w:val="24"/>
          <w:lang w:eastAsia="uk-UA"/>
        </w:rPr>
        <w:t>Робота у нічний час (</w:t>
      </w:r>
      <w:hyperlink r:id="rId446" w:anchor="n362" w:history="1">
        <w:r w:rsidRPr="00D50A05">
          <w:rPr>
            <w:rFonts w:ascii="Times New Roman" w:eastAsia="Times New Roman" w:hAnsi="Times New Roman" w:cs="Times New Roman"/>
            <w:color w:val="0000FF"/>
            <w:sz w:val="24"/>
            <w:szCs w:val="24"/>
            <w:u w:val="single"/>
            <w:lang w:eastAsia="uk-UA"/>
          </w:rPr>
          <w:t>стаття 54</w:t>
        </w:r>
      </w:hyperlink>
      <w:r w:rsidRPr="00D50A05">
        <w:rPr>
          <w:rFonts w:ascii="Times New Roman" w:eastAsia="Times New Roman" w:hAnsi="Times New Roman" w:cs="Times New Roman"/>
          <w:sz w:val="24"/>
          <w:szCs w:val="24"/>
          <w:lang w:eastAsia="uk-UA"/>
        </w:rPr>
        <w:t>) оплачується у підвищеному розмірі, встановлюваному генеральною, галузевою (регіональною) угодами та колективним договором, але не нижче 20 відсотків тарифної ставки (окладу) за кожну годину роботи у нічний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4" w:name="n663"/>
      <w:bookmarkEnd w:id="664"/>
      <w:r w:rsidRPr="00D50A05">
        <w:rPr>
          <w:rFonts w:ascii="Times New Roman" w:eastAsia="Times New Roman" w:hAnsi="Times New Roman" w:cs="Times New Roman"/>
          <w:sz w:val="24"/>
          <w:szCs w:val="24"/>
          <w:lang w:eastAsia="uk-UA"/>
        </w:rPr>
        <w:t xml:space="preserve">{Стаття 108 із змінами, внесеними згідно із Законами </w:t>
      </w:r>
      <w:hyperlink r:id="rId447"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448"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5" w:name="n664"/>
      <w:bookmarkEnd w:id="665"/>
      <w:r w:rsidRPr="00D50A05">
        <w:rPr>
          <w:rFonts w:ascii="Times New Roman" w:eastAsia="Times New Roman" w:hAnsi="Times New Roman" w:cs="Times New Roman"/>
          <w:sz w:val="24"/>
          <w:szCs w:val="24"/>
          <w:lang w:eastAsia="uk-UA"/>
        </w:rPr>
        <w:t>Стаття 109. Оплата праці за незакінченим відрядним нарядом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6" w:name="n665"/>
      <w:bookmarkEnd w:id="666"/>
      <w:r w:rsidRPr="00D50A05">
        <w:rPr>
          <w:rFonts w:ascii="Times New Roman" w:eastAsia="Times New Roman" w:hAnsi="Times New Roman" w:cs="Times New Roman"/>
          <w:sz w:val="24"/>
          <w:szCs w:val="24"/>
          <w:lang w:eastAsia="uk-UA"/>
        </w:rPr>
        <w:t>В разі, коли працівник залишає відрядний наряд незакінченим з незалежних від нього причин, виконана частина роботи оплачується за оцінкою, визначеною за погодженням сторін відповідно до існуючих норм і розцінок.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7" w:name="n666"/>
      <w:bookmarkEnd w:id="667"/>
      <w:r w:rsidRPr="00D50A05">
        <w:rPr>
          <w:rFonts w:ascii="Times New Roman" w:eastAsia="Times New Roman" w:hAnsi="Times New Roman" w:cs="Times New Roman"/>
          <w:sz w:val="24"/>
          <w:szCs w:val="24"/>
          <w:lang w:eastAsia="uk-UA"/>
        </w:rPr>
        <w:lastRenderedPageBreak/>
        <w:t>Стаття 110. Повідомлення працівника про розміри оплати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8" w:name="n667"/>
      <w:bookmarkEnd w:id="668"/>
      <w:r w:rsidRPr="00D50A05">
        <w:rPr>
          <w:rFonts w:ascii="Times New Roman" w:eastAsia="Times New Roman" w:hAnsi="Times New Roman" w:cs="Times New Roman"/>
          <w:sz w:val="24"/>
          <w:szCs w:val="24"/>
          <w:lang w:eastAsia="uk-UA"/>
        </w:rPr>
        <w:t>При кожній виплаті заробітної плати власник або уповноважений ним орган повинен повідомити працівника про такі дані, що належать до періоду, за який провадиться оплата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69" w:name="n668"/>
      <w:bookmarkEnd w:id="669"/>
      <w:r w:rsidRPr="00D50A05">
        <w:rPr>
          <w:rFonts w:ascii="Times New Roman" w:eastAsia="Times New Roman" w:hAnsi="Times New Roman" w:cs="Times New Roman"/>
          <w:sz w:val="24"/>
          <w:szCs w:val="24"/>
          <w:lang w:eastAsia="uk-UA"/>
        </w:rPr>
        <w:t>а) загальна сума заробітної плати з розшифровкою за видами виплат;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0" w:name="n669"/>
      <w:bookmarkEnd w:id="670"/>
      <w:r w:rsidRPr="00D50A05">
        <w:rPr>
          <w:rFonts w:ascii="Times New Roman" w:eastAsia="Times New Roman" w:hAnsi="Times New Roman" w:cs="Times New Roman"/>
          <w:sz w:val="24"/>
          <w:szCs w:val="24"/>
          <w:lang w:eastAsia="uk-UA"/>
        </w:rPr>
        <w:t>б) розміри і підстави відрахувань та утримань із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1" w:name="n670"/>
      <w:bookmarkEnd w:id="671"/>
      <w:r w:rsidRPr="00D50A05">
        <w:rPr>
          <w:rFonts w:ascii="Times New Roman" w:eastAsia="Times New Roman" w:hAnsi="Times New Roman" w:cs="Times New Roman"/>
          <w:sz w:val="24"/>
          <w:szCs w:val="24"/>
          <w:lang w:eastAsia="uk-UA"/>
        </w:rPr>
        <w:t>в) сума заробітної плати, що належить до виплати.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2" w:name="n671"/>
      <w:bookmarkEnd w:id="672"/>
      <w:r w:rsidRPr="00D50A05">
        <w:rPr>
          <w:rFonts w:ascii="Times New Roman" w:eastAsia="Times New Roman" w:hAnsi="Times New Roman" w:cs="Times New Roman"/>
          <w:sz w:val="24"/>
          <w:szCs w:val="24"/>
          <w:lang w:eastAsia="uk-UA"/>
        </w:rPr>
        <w:t xml:space="preserve">{Стаття 110 із змінами, внесеними згідно із Законами </w:t>
      </w:r>
      <w:hyperlink r:id="rId449"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45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451"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3" w:name="n672"/>
      <w:bookmarkEnd w:id="673"/>
      <w:r w:rsidRPr="00D50A05">
        <w:rPr>
          <w:rFonts w:ascii="Times New Roman" w:eastAsia="Times New Roman" w:hAnsi="Times New Roman" w:cs="Times New Roman"/>
          <w:sz w:val="24"/>
          <w:szCs w:val="24"/>
          <w:lang w:eastAsia="uk-UA"/>
        </w:rPr>
        <w:t>Стаття 111. Порядок оплати праці при невиконанні норм виробітку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4" w:name="n673"/>
      <w:bookmarkEnd w:id="674"/>
      <w:r w:rsidRPr="00D50A05">
        <w:rPr>
          <w:rFonts w:ascii="Times New Roman" w:eastAsia="Times New Roman" w:hAnsi="Times New Roman" w:cs="Times New Roman"/>
          <w:sz w:val="24"/>
          <w:szCs w:val="24"/>
          <w:lang w:eastAsia="uk-UA"/>
        </w:rPr>
        <w:t>При невиконанні норм виробітку не з вини працівника оплата провадиться за фактично виконану роботу. Місячна заробітна плата в цьому разі не може бути нижчою від двох третин тарифної ставки встановленого йому розряду (окладу). При невиконанні норм виробітку з вини працівника оплата провадиться відповідно до виконаної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5" w:name="n674"/>
      <w:bookmarkEnd w:id="675"/>
      <w:r w:rsidRPr="00D50A05">
        <w:rPr>
          <w:rFonts w:ascii="Times New Roman" w:eastAsia="Times New Roman" w:hAnsi="Times New Roman" w:cs="Times New Roman"/>
          <w:sz w:val="24"/>
          <w:szCs w:val="24"/>
          <w:lang w:eastAsia="uk-UA"/>
        </w:rPr>
        <w:t xml:space="preserve">{Стаття 111 із змінами, внесеними згідно з Указом ПВР </w:t>
      </w:r>
      <w:hyperlink r:id="rId452"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45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6" w:name="n675"/>
      <w:bookmarkEnd w:id="676"/>
      <w:r w:rsidRPr="00D50A05">
        <w:rPr>
          <w:rFonts w:ascii="Times New Roman" w:eastAsia="Times New Roman" w:hAnsi="Times New Roman" w:cs="Times New Roman"/>
          <w:sz w:val="24"/>
          <w:szCs w:val="24"/>
          <w:lang w:eastAsia="uk-UA"/>
        </w:rPr>
        <w:t>Стаття 112. Порядок оплати праці при виготовленні продукції, що виявилася браком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7" w:name="n676"/>
      <w:bookmarkEnd w:id="677"/>
      <w:r w:rsidRPr="00D50A05">
        <w:rPr>
          <w:rFonts w:ascii="Times New Roman" w:eastAsia="Times New Roman" w:hAnsi="Times New Roman" w:cs="Times New Roman"/>
          <w:sz w:val="24"/>
          <w:szCs w:val="24"/>
          <w:lang w:eastAsia="uk-UA"/>
        </w:rPr>
        <w:t>При виготовленні продукції, що виявилася браком не з вини працівника, оплата праці по її виготовленню провадиться за зниженими розцінками. Місячна заробітна плата працівника в цих випадках не може бути нижчою від двох третин тарифної ставки встановленого йому розряду (окладу).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8" w:name="n677"/>
      <w:bookmarkEnd w:id="678"/>
      <w:r w:rsidRPr="00D50A05">
        <w:rPr>
          <w:rFonts w:ascii="Times New Roman" w:eastAsia="Times New Roman" w:hAnsi="Times New Roman" w:cs="Times New Roman"/>
          <w:sz w:val="24"/>
          <w:szCs w:val="24"/>
          <w:lang w:eastAsia="uk-UA"/>
        </w:rPr>
        <w:t>Брак виробів, що стався внаслідок прихованого дефекту в оброблюваному матеріалі, а також брак не з вини працівника, виявлений після приймання виробу органом технічного контролю, оплачується цьому працівникові нарівні з придатними виробами.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79" w:name="n678"/>
      <w:bookmarkEnd w:id="679"/>
      <w:r w:rsidRPr="00D50A05">
        <w:rPr>
          <w:rFonts w:ascii="Times New Roman" w:eastAsia="Times New Roman" w:hAnsi="Times New Roman" w:cs="Times New Roman"/>
          <w:sz w:val="24"/>
          <w:szCs w:val="24"/>
          <w:lang w:eastAsia="uk-UA"/>
        </w:rPr>
        <w:t>Повний брак з вини працівника оплаті не підлягає. Частковий брак з вини працівника оплачується залежно від ступеня придатності продукції за зниженими розцінками.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0" w:name="n679"/>
      <w:bookmarkEnd w:id="680"/>
      <w:r w:rsidRPr="00D50A05">
        <w:rPr>
          <w:rFonts w:ascii="Times New Roman" w:eastAsia="Times New Roman" w:hAnsi="Times New Roman" w:cs="Times New Roman"/>
          <w:sz w:val="24"/>
          <w:szCs w:val="24"/>
          <w:lang w:eastAsia="uk-UA"/>
        </w:rPr>
        <w:t xml:space="preserve">{Стаття 112 із змінами, внесеними згідно з Указом ПВР </w:t>
      </w:r>
      <w:hyperlink r:id="rId45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1" w:name="n680"/>
      <w:bookmarkEnd w:id="681"/>
      <w:r w:rsidRPr="00D50A05">
        <w:rPr>
          <w:rFonts w:ascii="Times New Roman" w:eastAsia="Times New Roman" w:hAnsi="Times New Roman" w:cs="Times New Roman"/>
          <w:sz w:val="24"/>
          <w:szCs w:val="24"/>
          <w:lang w:eastAsia="uk-UA"/>
        </w:rPr>
        <w:t>Стаття 113. Порядок оплати часу простою, а також при освоєнні нового виробництва (продукції)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2" w:name="n681"/>
      <w:bookmarkEnd w:id="682"/>
      <w:r w:rsidRPr="00D50A05">
        <w:rPr>
          <w:rFonts w:ascii="Times New Roman" w:eastAsia="Times New Roman" w:hAnsi="Times New Roman" w:cs="Times New Roman"/>
          <w:sz w:val="24"/>
          <w:szCs w:val="24"/>
          <w:lang w:eastAsia="uk-UA"/>
        </w:rPr>
        <w:t>Час простою не з вини працівника оплачується з розрахунку не нижче від двох третин тарифної ставки встановленого працівникові розряду (окладу).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3" w:name="n682"/>
      <w:bookmarkEnd w:id="683"/>
      <w:r w:rsidRPr="00D50A05">
        <w:rPr>
          <w:rFonts w:ascii="Times New Roman" w:eastAsia="Times New Roman" w:hAnsi="Times New Roman" w:cs="Times New Roman"/>
          <w:sz w:val="24"/>
          <w:szCs w:val="24"/>
          <w:lang w:eastAsia="uk-UA"/>
        </w:rPr>
        <w:t>Про початок простою, крім простою структурного підрозділу чи всього підприємства, працівник повинен попередити власника або уповноважений ним орган чи бригадира, майстра, інших посадових осіб.</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4" w:name="n683"/>
      <w:bookmarkEnd w:id="684"/>
      <w:r w:rsidRPr="00D50A05">
        <w:rPr>
          <w:rFonts w:ascii="Times New Roman" w:eastAsia="Times New Roman" w:hAnsi="Times New Roman" w:cs="Times New Roman"/>
          <w:sz w:val="24"/>
          <w:szCs w:val="24"/>
          <w:lang w:eastAsia="uk-UA"/>
        </w:rPr>
        <w:t>За час простою, коли виникла виробнича ситуація, небезпечна для життя чи здоров'я працівника або для людей, які його оточують, і навколишнього природного середовища не з його вини, за ним зберігається середній заробіток.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5" w:name="n684"/>
      <w:bookmarkEnd w:id="685"/>
      <w:r w:rsidRPr="00D50A05">
        <w:rPr>
          <w:rFonts w:ascii="Times New Roman" w:eastAsia="Times New Roman" w:hAnsi="Times New Roman" w:cs="Times New Roman"/>
          <w:sz w:val="24"/>
          <w:szCs w:val="24"/>
          <w:lang w:eastAsia="uk-UA"/>
        </w:rPr>
        <w:lastRenderedPageBreak/>
        <w:t>Час простою з вини працівника не оплачується.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6" w:name="n685"/>
      <w:bookmarkEnd w:id="686"/>
      <w:r w:rsidRPr="00D50A05">
        <w:rPr>
          <w:rFonts w:ascii="Times New Roman" w:eastAsia="Times New Roman" w:hAnsi="Times New Roman" w:cs="Times New Roman"/>
          <w:sz w:val="24"/>
          <w:szCs w:val="24"/>
          <w:lang w:eastAsia="uk-UA"/>
        </w:rPr>
        <w:t>На період освоєння нового виробництва (продукції) власник або уповноважений ним орган може провадити робітникам доплату до попереднього середнього заробітку на строк не більш як шість місяців.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7" w:name="n686"/>
      <w:bookmarkEnd w:id="687"/>
      <w:r w:rsidRPr="00D50A05">
        <w:rPr>
          <w:rFonts w:ascii="Times New Roman" w:eastAsia="Times New Roman" w:hAnsi="Times New Roman" w:cs="Times New Roman"/>
          <w:sz w:val="24"/>
          <w:szCs w:val="24"/>
          <w:lang w:eastAsia="uk-UA"/>
        </w:rPr>
        <w:t xml:space="preserve">{Стаття 113 із змінами, внесеними згідно з Указом ПВР </w:t>
      </w:r>
      <w:hyperlink r:id="rId455"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45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457"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8" w:name="n687"/>
      <w:bookmarkEnd w:id="688"/>
      <w:r w:rsidRPr="00D50A05">
        <w:rPr>
          <w:rFonts w:ascii="Times New Roman" w:eastAsia="Times New Roman" w:hAnsi="Times New Roman" w:cs="Times New Roman"/>
          <w:sz w:val="24"/>
          <w:szCs w:val="24"/>
          <w:lang w:eastAsia="uk-UA"/>
        </w:rPr>
        <w:t xml:space="preserve">Стаття 114. Збереження заробітної плати при переведенні на іншу постійну </w:t>
      </w:r>
      <w:proofErr w:type="spellStart"/>
      <w:r w:rsidRPr="00D50A05">
        <w:rPr>
          <w:rFonts w:ascii="Times New Roman" w:eastAsia="Times New Roman" w:hAnsi="Times New Roman" w:cs="Times New Roman"/>
          <w:sz w:val="24"/>
          <w:szCs w:val="24"/>
          <w:lang w:eastAsia="uk-UA"/>
        </w:rPr>
        <w:t>нижчеоплачувану</w:t>
      </w:r>
      <w:proofErr w:type="spellEnd"/>
      <w:r w:rsidRPr="00D50A05">
        <w:rPr>
          <w:rFonts w:ascii="Times New Roman" w:eastAsia="Times New Roman" w:hAnsi="Times New Roman" w:cs="Times New Roman"/>
          <w:sz w:val="24"/>
          <w:szCs w:val="24"/>
          <w:lang w:eastAsia="uk-UA"/>
        </w:rPr>
        <w:t xml:space="preserve"> роботу і переміщенні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89" w:name="n688"/>
      <w:bookmarkEnd w:id="689"/>
      <w:r w:rsidRPr="00D50A05">
        <w:rPr>
          <w:rFonts w:ascii="Times New Roman" w:eastAsia="Times New Roman" w:hAnsi="Times New Roman" w:cs="Times New Roman"/>
          <w:sz w:val="24"/>
          <w:szCs w:val="24"/>
          <w:lang w:eastAsia="uk-UA"/>
        </w:rPr>
        <w:t xml:space="preserve">При переведенні працівника на іншу постійну </w:t>
      </w:r>
      <w:proofErr w:type="spellStart"/>
      <w:r w:rsidRPr="00D50A05">
        <w:rPr>
          <w:rFonts w:ascii="Times New Roman" w:eastAsia="Times New Roman" w:hAnsi="Times New Roman" w:cs="Times New Roman"/>
          <w:sz w:val="24"/>
          <w:szCs w:val="24"/>
          <w:lang w:eastAsia="uk-UA"/>
        </w:rPr>
        <w:t>нижчеоплачувану</w:t>
      </w:r>
      <w:proofErr w:type="spellEnd"/>
      <w:r w:rsidRPr="00D50A05">
        <w:rPr>
          <w:rFonts w:ascii="Times New Roman" w:eastAsia="Times New Roman" w:hAnsi="Times New Roman" w:cs="Times New Roman"/>
          <w:sz w:val="24"/>
          <w:szCs w:val="24"/>
          <w:lang w:eastAsia="uk-UA"/>
        </w:rPr>
        <w:t xml:space="preserve"> роботу за працівником зберігається його попередній середній заробіток протягом двох тижнів з дня переведення.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0" w:name="n689"/>
      <w:bookmarkEnd w:id="690"/>
      <w:r w:rsidRPr="00D50A05">
        <w:rPr>
          <w:rFonts w:ascii="Times New Roman" w:eastAsia="Times New Roman" w:hAnsi="Times New Roman" w:cs="Times New Roman"/>
          <w:sz w:val="24"/>
          <w:szCs w:val="24"/>
          <w:lang w:eastAsia="uk-UA"/>
        </w:rPr>
        <w:t>У тих випадках, коли в результаті переміщення працівника (</w:t>
      </w:r>
      <w:hyperlink r:id="rId458" w:anchor="n190" w:history="1">
        <w:r w:rsidRPr="00D50A05">
          <w:rPr>
            <w:rFonts w:ascii="Times New Roman" w:eastAsia="Times New Roman" w:hAnsi="Times New Roman" w:cs="Times New Roman"/>
            <w:color w:val="0000FF"/>
            <w:sz w:val="24"/>
            <w:szCs w:val="24"/>
            <w:u w:val="single"/>
            <w:lang w:eastAsia="uk-UA"/>
          </w:rPr>
          <w:t>частина друга статті 32</w:t>
        </w:r>
      </w:hyperlink>
      <w:r w:rsidRPr="00D50A05">
        <w:rPr>
          <w:rFonts w:ascii="Times New Roman" w:eastAsia="Times New Roman" w:hAnsi="Times New Roman" w:cs="Times New Roman"/>
          <w:sz w:val="24"/>
          <w:szCs w:val="24"/>
          <w:lang w:eastAsia="uk-UA"/>
        </w:rPr>
        <w:t>) зменшується заробіток з не залежних від нього причин, провадиться доплата до попереднього середнього заробітку протягом двох місяців з дня переміщення.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1" w:name="n690"/>
      <w:bookmarkEnd w:id="691"/>
      <w:r w:rsidRPr="00D50A05">
        <w:rPr>
          <w:rFonts w:ascii="Times New Roman" w:eastAsia="Times New Roman" w:hAnsi="Times New Roman" w:cs="Times New Roman"/>
          <w:sz w:val="24"/>
          <w:szCs w:val="24"/>
          <w:lang w:eastAsia="uk-UA"/>
        </w:rPr>
        <w:t xml:space="preserve">{Стаття 114 із змінами, внесеними згідно з Указом ПВР </w:t>
      </w:r>
      <w:hyperlink r:id="rId459"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2" w:name="n691"/>
      <w:bookmarkEnd w:id="692"/>
      <w:r w:rsidRPr="00D50A05">
        <w:rPr>
          <w:rFonts w:ascii="Times New Roman" w:eastAsia="Times New Roman" w:hAnsi="Times New Roman" w:cs="Times New Roman"/>
          <w:sz w:val="24"/>
          <w:szCs w:val="24"/>
          <w:lang w:eastAsia="uk-UA"/>
        </w:rPr>
        <w:t>Стаття 115. Строки виплати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3" w:name="n692"/>
      <w:bookmarkEnd w:id="693"/>
      <w:r w:rsidRPr="00D50A05">
        <w:rPr>
          <w:rFonts w:ascii="Times New Roman" w:eastAsia="Times New Roman" w:hAnsi="Times New Roman" w:cs="Times New Roman"/>
          <w:sz w:val="24"/>
          <w:szCs w:val="24"/>
          <w:lang w:eastAsia="uk-UA"/>
        </w:rPr>
        <w:t>Заробітна плата виплачується працівникам регулярно в робочі дні у строки, встановлені колективним договором або нормативним актом роботодавця, погодженим з виборним органом первинної профспілкової організації чи іншим уповноваженим на представництво трудовим колективом органом (а в разі відсутності таких органів - представниками, обраними і уповноваженими трудовим колективом), але не рідше двох разів на місяць через проміжок часу, що не перевищує шістнадцяти календарних днів, та не пізніше семи днів після закінчення періоду, за який здійснюється виплата.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4" w:name="n693"/>
      <w:bookmarkEnd w:id="694"/>
      <w:r w:rsidRPr="00D50A05">
        <w:rPr>
          <w:rFonts w:ascii="Times New Roman" w:eastAsia="Times New Roman" w:hAnsi="Times New Roman" w:cs="Times New Roman"/>
          <w:sz w:val="24"/>
          <w:szCs w:val="24"/>
          <w:lang w:eastAsia="uk-UA"/>
        </w:rPr>
        <w:t>У разі коли день виплати заробітної плати збігається з вихідним, святковим або неробочим днем, заробітна плата виплачується напередодні.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5" w:name="n694"/>
      <w:bookmarkEnd w:id="695"/>
      <w:r w:rsidRPr="00D50A05">
        <w:rPr>
          <w:rFonts w:ascii="Times New Roman" w:eastAsia="Times New Roman" w:hAnsi="Times New Roman" w:cs="Times New Roman"/>
          <w:sz w:val="24"/>
          <w:szCs w:val="24"/>
          <w:lang w:eastAsia="uk-UA"/>
        </w:rPr>
        <w:t>Розмір заробітної плати за першу половину місяця визначається колективним договором або нормативним актом роботодавця, погодженим з виборним органом первинної профспілкової організації чи іншим уповноваженим на представництво трудовим колективом органом (а в разі відсутності таких органів - представниками, обраними і уповноваженими трудовим колективом), але не менше оплати за фактично відпрацьований час з розрахунку тарифної ставки (посадового окладу)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6" w:name="n695"/>
      <w:bookmarkEnd w:id="696"/>
      <w:r w:rsidRPr="00D50A05">
        <w:rPr>
          <w:rFonts w:ascii="Times New Roman" w:eastAsia="Times New Roman" w:hAnsi="Times New Roman" w:cs="Times New Roman"/>
          <w:sz w:val="24"/>
          <w:szCs w:val="24"/>
          <w:lang w:eastAsia="uk-UA"/>
        </w:rPr>
        <w:t>Заробітна плата працівникам за весь час щорічної відпустки виплачується не пізніше ніж за три дні до початку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7" w:name="n696"/>
      <w:bookmarkEnd w:id="697"/>
      <w:r w:rsidRPr="00D50A05">
        <w:rPr>
          <w:rFonts w:ascii="Times New Roman" w:eastAsia="Times New Roman" w:hAnsi="Times New Roman" w:cs="Times New Roman"/>
          <w:sz w:val="24"/>
          <w:szCs w:val="24"/>
          <w:lang w:eastAsia="uk-UA"/>
        </w:rPr>
        <w:t xml:space="preserve">{Стаття 115 із змінами, внесеними згідно з Указом ПВР </w:t>
      </w:r>
      <w:hyperlink r:id="rId460"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Законом </w:t>
      </w:r>
      <w:hyperlink r:id="rId46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462" w:tgtFrame="_blank" w:history="1">
        <w:r w:rsidRPr="00D50A05">
          <w:rPr>
            <w:rFonts w:ascii="Times New Roman" w:eastAsia="Times New Roman" w:hAnsi="Times New Roman" w:cs="Times New Roman"/>
            <w:color w:val="0000FF"/>
            <w:sz w:val="24"/>
            <w:szCs w:val="24"/>
            <w:u w:val="single"/>
            <w:lang w:eastAsia="uk-UA"/>
          </w:rPr>
          <w:t>№ 357/96-ВР від 10.09.96</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463" w:tgtFrame="_blank" w:history="1">
        <w:r w:rsidRPr="00D50A05">
          <w:rPr>
            <w:rFonts w:ascii="Times New Roman" w:eastAsia="Times New Roman" w:hAnsi="Times New Roman" w:cs="Times New Roman"/>
            <w:color w:val="0000FF"/>
            <w:sz w:val="24"/>
            <w:szCs w:val="24"/>
            <w:u w:val="single"/>
            <w:lang w:eastAsia="uk-UA"/>
          </w:rPr>
          <w:t>№ 2559-VI від 23.09.2010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8" w:name="n697"/>
      <w:bookmarkEnd w:id="698"/>
      <w:r w:rsidRPr="00D50A05">
        <w:rPr>
          <w:rFonts w:ascii="Times New Roman" w:eastAsia="Times New Roman" w:hAnsi="Times New Roman" w:cs="Times New Roman"/>
          <w:sz w:val="24"/>
          <w:szCs w:val="24"/>
          <w:lang w:eastAsia="uk-UA"/>
        </w:rPr>
        <w:t>Стаття 116. Строки розрахунку при звільненні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699" w:name="n698"/>
      <w:bookmarkEnd w:id="699"/>
      <w:r w:rsidRPr="00D50A05">
        <w:rPr>
          <w:rFonts w:ascii="Times New Roman" w:eastAsia="Times New Roman" w:hAnsi="Times New Roman" w:cs="Times New Roman"/>
          <w:sz w:val="24"/>
          <w:szCs w:val="24"/>
          <w:lang w:eastAsia="uk-UA"/>
        </w:rPr>
        <w:t xml:space="preserve">При звільненні працівника виплата всіх сум, що належать йому від підприємства, установи, організації, провадиться в день звільнення. Якщо працівник в день звільнення не працював, то зазначені суми мають бути виплачені не пізніше наступного дня після пред'явлення звільненим працівником вимоги про розрахунок. Про нараховані суми, належні працівникові </w:t>
      </w:r>
      <w:r w:rsidRPr="00D50A05">
        <w:rPr>
          <w:rFonts w:ascii="Times New Roman" w:eastAsia="Times New Roman" w:hAnsi="Times New Roman" w:cs="Times New Roman"/>
          <w:sz w:val="24"/>
          <w:szCs w:val="24"/>
          <w:lang w:eastAsia="uk-UA"/>
        </w:rPr>
        <w:lastRenderedPageBreak/>
        <w:t>при звільненні, власник або уповноважений ним орган повинен письмово повідомити працівника перед виплатою зазначених сум.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0" w:name="n699"/>
      <w:bookmarkEnd w:id="700"/>
      <w:r w:rsidRPr="00D50A05">
        <w:rPr>
          <w:rFonts w:ascii="Times New Roman" w:eastAsia="Times New Roman" w:hAnsi="Times New Roman" w:cs="Times New Roman"/>
          <w:sz w:val="24"/>
          <w:szCs w:val="24"/>
          <w:lang w:eastAsia="uk-UA"/>
        </w:rPr>
        <w:t xml:space="preserve">В разі спору про розмір сум, належних працівникові при звільненні, власник або уповноважений ним орган в усякому випадку повинен в зазначений у цій статті строк виплатити не </w:t>
      </w:r>
      <w:proofErr w:type="spellStart"/>
      <w:r w:rsidRPr="00D50A05">
        <w:rPr>
          <w:rFonts w:ascii="Times New Roman" w:eastAsia="Times New Roman" w:hAnsi="Times New Roman" w:cs="Times New Roman"/>
          <w:sz w:val="24"/>
          <w:szCs w:val="24"/>
          <w:lang w:eastAsia="uk-UA"/>
        </w:rPr>
        <w:t>оспорювану</w:t>
      </w:r>
      <w:proofErr w:type="spellEnd"/>
      <w:r w:rsidRPr="00D50A05">
        <w:rPr>
          <w:rFonts w:ascii="Times New Roman" w:eastAsia="Times New Roman" w:hAnsi="Times New Roman" w:cs="Times New Roman"/>
          <w:sz w:val="24"/>
          <w:szCs w:val="24"/>
          <w:lang w:eastAsia="uk-UA"/>
        </w:rPr>
        <w:t xml:space="preserve"> ним суму.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1" w:name="n700"/>
      <w:bookmarkEnd w:id="701"/>
      <w:r w:rsidRPr="00D50A05">
        <w:rPr>
          <w:rFonts w:ascii="Times New Roman" w:eastAsia="Times New Roman" w:hAnsi="Times New Roman" w:cs="Times New Roman"/>
          <w:sz w:val="24"/>
          <w:szCs w:val="24"/>
          <w:lang w:eastAsia="uk-UA"/>
        </w:rPr>
        <w:t xml:space="preserve">{Стаття 116 із змінами, внесеними згідно із Законом </w:t>
      </w:r>
      <w:hyperlink r:id="rId464" w:tgtFrame="_blank" w:history="1">
        <w:r w:rsidRPr="00D50A05">
          <w:rPr>
            <w:rFonts w:ascii="Times New Roman" w:eastAsia="Times New Roman" w:hAnsi="Times New Roman" w:cs="Times New Roman"/>
            <w:color w:val="0000FF"/>
            <w:sz w:val="24"/>
            <w:szCs w:val="24"/>
            <w:u w:val="single"/>
            <w:lang w:eastAsia="uk-UA"/>
          </w:rPr>
          <w:t>№ 3248-IV від 20.12.2005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2" w:name="n701"/>
      <w:bookmarkEnd w:id="702"/>
      <w:r w:rsidRPr="00D50A05">
        <w:rPr>
          <w:rFonts w:ascii="Times New Roman" w:eastAsia="Times New Roman" w:hAnsi="Times New Roman" w:cs="Times New Roman"/>
          <w:sz w:val="24"/>
          <w:szCs w:val="24"/>
          <w:lang w:eastAsia="uk-UA"/>
        </w:rPr>
        <w:t>Стаття 117. Відповідальність за затримку розрахунку при звільненні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3" w:name="n702"/>
      <w:bookmarkEnd w:id="703"/>
      <w:r w:rsidRPr="00D50A05">
        <w:rPr>
          <w:rFonts w:ascii="Times New Roman" w:eastAsia="Times New Roman" w:hAnsi="Times New Roman" w:cs="Times New Roman"/>
          <w:sz w:val="24"/>
          <w:szCs w:val="24"/>
          <w:lang w:eastAsia="uk-UA"/>
        </w:rPr>
        <w:t>В разі невиплати з вини власника або уповноваженого ним органу належних звільненому працівникові сум у строки, зазначені в статті 116 цього Кодексу, при відсутності спору про їх розмір підприємство, установа, організація повинні виплатити працівникові його середній заробіток за весь час затримки по день фактичного розрахунку.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4" w:name="n703"/>
      <w:bookmarkEnd w:id="704"/>
      <w:r w:rsidRPr="00D50A05">
        <w:rPr>
          <w:rFonts w:ascii="Times New Roman" w:eastAsia="Times New Roman" w:hAnsi="Times New Roman" w:cs="Times New Roman"/>
          <w:sz w:val="24"/>
          <w:szCs w:val="24"/>
          <w:lang w:eastAsia="uk-UA"/>
        </w:rPr>
        <w:t>При наявності спору про розміри належних звільненому працівникові сум власник або уповноважений ним орган повинен сплатити зазначене в цій статті відшкодування в тому разі, коли спір вирішено на користь працівника. Якщо спір вирішено на користь працівника частково, то розмір відшкодування за час затримки визначає орган, який виносить рішення по суті спору.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5" w:name="n704"/>
      <w:bookmarkEnd w:id="705"/>
      <w:r w:rsidRPr="00D50A05">
        <w:rPr>
          <w:rFonts w:ascii="Times New Roman" w:eastAsia="Times New Roman" w:hAnsi="Times New Roman" w:cs="Times New Roman"/>
          <w:sz w:val="24"/>
          <w:szCs w:val="24"/>
          <w:lang w:eastAsia="uk-UA"/>
        </w:rPr>
        <w:t xml:space="preserve">{Частину третю статті 117 виключено на підставі Закону </w:t>
      </w:r>
      <w:hyperlink r:id="rId465" w:tgtFrame="_blank" w:history="1">
        <w:r w:rsidRPr="00D50A05">
          <w:rPr>
            <w:rFonts w:ascii="Times New Roman" w:eastAsia="Times New Roman" w:hAnsi="Times New Roman" w:cs="Times New Roman"/>
            <w:color w:val="0000FF"/>
            <w:sz w:val="24"/>
            <w:szCs w:val="24"/>
            <w:u w:val="single"/>
            <w:lang w:eastAsia="uk-UA"/>
          </w:rPr>
          <w:t>№ 3248-IV від 20.12.2005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6" w:name="n705"/>
      <w:bookmarkEnd w:id="706"/>
      <w:r w:rsidRPr="00D50A05">
        <w:rPr>
          <w:rFonts w:ascii="Times New Roman" w:eastAsia="Times New Roman" w:hAnsi="Times New Roman" w:cs="Times New Roman"/>
          <w:sz w:val="24"/>
          <w:szCs w:val="24"/>
          <w:lang w:eastAsia="uk-UA"/>
        </w:rPr>
        <w:t xml:space="preserve">{Стаття 117 із змінами, внесеними згідно із Законом </w:t>
      </w:r>
      <w:hyperlink r:id="rId466" w:tgtFrame="_blank" w:history="1">
        <w:r w:rsidRPr="00D50A05">
          <w:rPr>
            <w:rFonts w:ascii="Times New Roman" w:eastAsia="Times New Roman" w:hAnsi="Times New Roman" w:cs="Times New Roman"/>
            <w:color w:val="0000FF"/>
            <w:sz w:val="24"/>
            <w:szCs w:val="24"/>
            <w:u w:val="single"/>
            <w:lang w:eastAsia="uk-UA"/>
          </w:rPr>
          <w:t>№ 3248-IV від 20.12.2005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7" w:name="n706"/>
      <w:bookmarkEnd w:id="707"/>
      <w:r w:rsidRPr="00D50A05">
        <w:rPr>
          <w:rFonts w:ascii="Times New Roman" w:eastAsia="Times New Roman" w:hAnsi="Times New Roman" w:cs="Times New Roman"/>
          <w:sz w:val="24"/>
          <w:szCs w:val="24"/>
          <w:lang w:eastAsia="uk-UA"/>
        </w:rPr>
        <w:t xml:space="preserve">Глава VIII </w:t>
      </w:r>
      <w:r w:rsidRPr="00D50A05">
        <w:rPr>
          <w:rFonts w:ascii="Times New Roman" w:eastAsia="Times New Roman" w:hAnsi="Times New Roman" w:cs="Times New Roman"/>
          <w:sz w:val="24"/>
          <w:szCs w:val="24"/>
          <w:lang w:eastAsia="uk-UA"/>
        </w:rPr>
        <w:br/>
        <w:t>ГАРАНТІЇ І КОМПЕНСАЦІЇ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8" w:name="n707"/>
      <w:bookmarkEnd w:id="708"/>
      <w:r w:rsidRPr="00D50A05">
        <w:rPr>
          <w:rFonts w:ascii="Times New Roman" w:eastAsia="Times New Roman" w:hAnsi="Times New Roman" w:cs="Times New Roman"/>
          <w:sz w:val="24"/>
          <w:szCs w:val="24"/>
          <w:lang w:eastAsia="uk-UA"/>
        </w:rPr>
        <w:t>Стаття 118. Гарантії для працівників, обраних на виборні посади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09" w:name="n708"/>
      <w:bookmarkEnd w:id="709"/>
      <w:r w:rsidRPr="00D50A05">
        <w:rPr>
          <w:rFonts w:ascii="Times New Roman" w:eastAsia="Times New Roman" w:hAnsi="Times New Roman" w:cs="Times New Roman"/>
          <w:sz w:val="24"/>
          <w:szCs w:val="24"/>
          <w:lang w:eastAsia="uk-UA"/>
        </w:rPr>
        <w:t>Працівникам, звільненим від роботи внаслідок обрання їх на виборні посади в державних органах, а також у партійних, профспілкових, комсомольських, кооперативних та інших громадських організаціях, надається після закінчення їх повноважень за виборною посадою попередня робота (посада), а при її відсутності - інша рівноцінна робота (посада) на тому самому або, за згодою працівника, на іншому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0" w:name="n709"/>
      <w:bookmarkEnd w:id="710"/>
      <w:r w:rsidRPr="00D50A05">
        <w:rPr>
          <w:rFonts w:ascii="Times New Roman" w:eastAsia="Times New Roman" w:hAnsi="Times New Roman" w:cs="Times New Roman"/>
          <w:sz w:val="24"/>
          <w:szCs w:val="24"/>
          <w:lang w:eastAsia="uk-UA"/>
        </w:rPr>
        <w:t>Стаття 119. Гарантії для працівників на час виконання державних або громадських обов'язків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1" w:name="n710"/>
      <w:bookmarkEnd w:id="711"/>
      <w:r w:rsidRPr="00D50A05">
        <w:rPr>
          <w:rFonts w:ascii="Times New Roman" w:eastAsia="Times New Roman" w:hAnsi="Times New Roman" w:cs="Times New Roman"/>
          <w:sz w:val="24"/>
          <w:szCs w:val="24"/>
          <w:lang w:eastAsia="uk-UA"/>
        </w:rPr>
        <w:t>На час виконання державних або громадських обов'язків, якщо за чинним законодавством України ці обов'язки можуть здійснюватись у робочий час, працівникам гарантується збереження місця роботи (посади) і середнього заробітку.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2" w:name="n711"/>
      <w:bookmarkEnd w:id="712"/>
      <w:r w:rsidRPr="00D50A05">
        <w:rPr>
          <w:rFonts w:ascii="Times New Roman" w:eastAsia="Times New Roman" w:hAnsi="Times New Roman" w:cs="Times New Roman"/>
          <w:sz w:val="24"/>
          <w:szCs w:val="24"/>
          <w:lang w:eastAsia="uk-UA"/>
        </w:rPr>
        <w:t xml:space="preserve">Працівникам, які залучаються до виконання обов'язків, передбачених законами України </w:t>
      </w:r>
      <w:hyperlink r:id="rId467" w:tgtFrame="_blank" w:history="1">
        <w:r w:rsidRPr="00D50A05">
          <w:rPr>
            <w:rFonts w:ascii="Times New Roman" w:eastAsia="Times New Roman" w:hAnsi="Times New Roman" w:cs="Times New Roman"/>
            <w:color w:val="0000FF"/>
            <w:sz w:val="24"/>
            <w:szCs w:val="24"/>
            <w:u w:val="single"/>
            <w:lang w:eastAsia="uk-UA"/>
          </w:rPr>
          <w:t>"Про військовий обов'язок і військову службу"</w:t>
        </w:r>
      </w:hyperlink>
      <w:r w:rsidRPr="00D50A05">
        <w:rPr>
          <w:rFonts w:ascii="Times New Roman" w:eastAsia="Times New Roman" w:hAnsi="Times New Roman" w:cs="Times New Roman"/>
          <w:sz w:val="24"/>
          <w:szCs w:val="24"/>
          <w:lang w:eastAsia="uk-UA"/>
        </w:rPr>
        <w:t xml:space="preserve"> і </w:t>
      </w:r>
      <w:hyperlink r:id="rId468" w:tgtFrame="_blank" w:history="1">
        <w:r w:rsidRPr="00D50A05">
          <w:rPr>
            <w:rFonts w:ascii="Times New Roman" w:eastAsia="Times New Roman" w:hAnsi="Times New Roman" w:cs="Times New Roman"/>
            <w:color w:val="0000FF"/>
            <w:sz w:val="24"/>
            <w:szCs w:val="24"/>
            <w:u w:val="single"/>
            <w:lang w:eastAsia="uk-UA"/>
          </w:rPr>
          <w:t>"Про альтернативну (невійськову) службу"</w:t>
        </w:r>
      </w:hyperlink>
      <w:r w:rsidRPr="00D50A05">
        <w:rPr>
          <w:rFonts w:ascii="Times New Roman" w:eastAsia="Times New Roman" w:hAnsi="Times New Roman" w:cs="Times New Roman"/>
          <w:sz w:val="24"/>
          <w:szCs w:val="24"/>
          <w:lang w:eastAsia="uk-UA"/>
        </w:rPr>
        <w:t xml:space="preserve">, </w:t>
      </w:r>
      <w:hyperlink r:id="rId469" w:tgtFrame="_blank" w:history="1">
        <w:r w:rsidRPr="00D50A05">
          <w:rPr>
            <w:rFonts w:ascii="Times New Roman" w:eastAsia="Times New Roman" w:hAnsi="Times New Roman" w:cs="Times New Roman"/>
            <w:color w:val="0000FF"/>
            <w:sz w:val="24"/>
            <w:szCs w:val="24"/>
            <w:u w:val="single"/>
            <w:lang w:eastAsia="uk-UA"/>
          </w:rPr>
          <w:t>"Про мобілізаційну підготовку та мобілізацію"</w:t>
        </w:r>
      </w:hyperlink>
      <w:r w:rsidRPr="00D50A05">
        <w:rPr>
          <w:rFonts w:ascii="Times New Roman" w:eastAsia="Times New Roman" w:hAnsi="Times New Roman" w:cs="Times New Roman"/>
          <w:sz w:val="24"/>
          <w:szCs w:val="24"/>
          <w:lang w:eastAsia="uk-UA"/>
        </w:rPr>
        <w:t>, надаються гарантії та пільги відповідно до цих законів.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3" w:name="n1457"/>
      <w:bookmarkEnd w:id="713"/>
      <w:r w:rsidRPr="00D50A05">
        <w:rPr>
          <w:rFonts w:ascii="Times New Roman" w:eastAsia="Times New Roman" w:hAnsi="Times New Roman" w:cs="Times New Roman"/>
          <w:sz w:val="24"/>
          <w:szCs w:val="24"/>
          <w:lang w:eastAsia="uk-UA"/>
        </w:rPr>
        <w:t xml:space="preserve">За працівниками, призваними на військову службу за призовом під час мобілізації, на особливий період або прийнятими на військову службу за контрактом у разі виникнення кризової ситуації, що загрожує національній безпеці, оголошення рішення про проведення мобілізації та (або) введення воєнного стану на строк до закінчення особливого періоду або до оголошення рішення про демобілізацію, але не більше одного року, зберігаються місце роботи, посада і компенсується із бюджету середній заробіток на підприємстві, в установі, </w:t>
      </w:r>
      <w:r w:rsidRPr="00D50A05">
        <w:rPr>
          <w:rFonts w:ascii="Times New Roman" w:eastAsia="Times New Roman" w:hAnsi="Times New Roman" w:cs="Times New Roman"/>
          <w:sz w:val="24"/>
          <w:szCs w:val="24"/>
          <w:lang w:eastAsia="uk-UA"/>
        </w:rPr>
        <w:lastRenderedPageBreak/>
        <w:t>організації, в яких вони працювали на час призову, незалежно від підпорядкування та форми власності. Виплата таких компенсацій із бюджету в межах середнього заробітку проводиться за рахунок коштів Державного бюджету України в порядку, визначеному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4" w:name="n1483"/>
      <w:bookmarkEnd w:id="714"/>
      <w:r w:rsidRPr="00D50A05">
        <w:rPr>
          <w:rFonts w:ascii="Times New Roman" w:eastAsia="Times New Roman" w:hAnsi="Times New Roman" w:cs="Times New Roman"/>
          <w:sz w:val="24"/>
          <w:szCs w:val="24"/>
          <w:lang w:eastAsia="uk-UA"/>
        </w:rPr>
        <w:t>За працівниками, які були призвані під час мобілізації, на особливий період та які підлягають звільненню з військової служби у зв’язку з оголошенням демобілізації, але продовжують військову службу у зв’язку з прийняттям на військову службу за контрактом, зберігаються місце роботи (посада), середній заробіток на підприємстві, в установі, організації незалежно від підпорядкування та форми власності, більше ніж на один рік.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5" w:name="n1486"/>
      <w:bookmarkEnd w:id="715"/>
      <w:r w:rsidRPr="00D50A05">
        <w:rPr>
          <w:rFonts w:ascii="Times New Roman" w:eastAsia="Times New Roman" w:hAnsi="Times New Roman" w:cs="Times New Roman"/>
          <w:sz w:val="24"/>
          <w:szCs w:val="24"/>
          <w:lang w:eastAsia="uk-UA"/>
        </w:rPr>
        <w:t>Гарантії, визначені у частинах третій та четвертій цієї статті, зберігаються за працівниками, які під час проходження військової служби отримали поранення (інші ушкодження здоров’я) та перебувають на лікуванні у медичних закладах, а також потрапили у полон або визнані безвісно відсутніми, на строк до дня, наступного за днем їх взяття на військовий облік у районних (міських) військових комісаріатах після їх звільнення з військової служби у разі закінчення ними лікування в медичних закладах незалежно від строку лікування, повернення з полону, появи їх після визнання безвісно відсутніми або до дня оголошення судом їх померлими.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6" w:name="n712"/>
      <w:bookmarkEnd w:id="716"/>
      <w:r w:rsidRPr="00D50A05">
        <w:rPr>
          <w:rFonts w:ascii="Times New Roman" w:eastAsia="Times New Roman" w:hAnsi="Times New Roman" w:cs="Times New Roman"/>
          <w:sz w:val="24"/>
          <w:szCs w:val="24"/>
          <w:lang w:eastAsia="uk-UA"/>
        </w:rPr>
        <w:t xml:space="preserve">{Стаття 119 із змінами, внесеними згідно із Законами </w:t>
      </w:r>
      <w:hyperlink r:id="rId470"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47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472" w:tgtFrame="_blank" w:history="1">
        <w:r w:rsidRPr="00D50A05">
          <w:rPr>
            <w:rFonts w:ascii="Times New Roman" w:eastAsia="Times New Roman" w:hAnsi="Times New Roman" w:cs="Times New Roman"/>
            <w:color w:val="0000FF"/>
            <w:sz w:val="24"/>
            <w:szCs w:val="24"/>
            <w:u w:val="single"/>
            <w:lang w:eastAsia="uk-UA"/>
          </w:rPr>
          <w:t>№ 1014-V від 11.05.2007</w:t>
        </w:r>
      </w:hyperlink>
      <w:r w:rsidRPr="00D50A05">
        <w:rPr>
          <w:rFonts w:ascii="Times New Roman" w:eastAsia="Times New Roman" w:hAnsi="Times New Roman" w:cs="Times New Roman"/>
          <w:sz w:val="24"/>
          <w:szCs w:val="24"/>
          <w:lang w:eastAsia="uk-UA"/>
        </w:rPr>
        <w:t xml:space="preserve">, </w:t>
      </w:r>
      <w:hyperlink r:id="rId473" w:anchor="n65" w:tgtFrame="_blank" w:history="1">
        <w:r w:rsidRPr="00D50A05">
          <w:rPr>
            <w:rFonts w:ascii="Times New Roman" w:eastAsia="Times New Roman" w:hAnsi="Times New Roman" w:cs="Times New Roman"/>
            <w:color w:val="0000FF"/>
            <w:sz w:val="24"/>
            <w:szCs w:val="24"/>
            <w:u w:val="single"/>
            <w:lang w:eastAsia="uk-UA"/>
          </w:rPr>
          <w:t>№ 1169-VII від 27.03.2014</w:t>
        </w:r>
      </w:hyperlink>
      <w:r w:rsidRPr="00D50A05">
        <w:rPr>
          <w:rFonts w:ascii="Times New Roman" w:eastAsia="Times New Roman" w:hAnsi="Times New Roman" w:cs="Times New Roman"/>
          <w:sz w:val="24"/>
          <w:szCs w:val="24"/>
          <w:lang w:eastAsia="uk-UA"/>
        </w:rPr>
        <w:t xml:space="preserve">, </w:t>
      </w:r>
      <w:hyperlink r:id="rId474" w:anchor="n14" w:tgtFrame="_blank" w:history="1">
        <w:r w:rsidRPr="00D50A05">
          <w:rPr>
            <w:rFonts w:ascii="Times New Roman" w:eastAsia="Times New Roman" w:hAnsi="Times New Roman" w:cs="Times New Roman"/>
            <w:color w:val="0000FF"/>
            <w:sz w:val="24"/>
            <w:szCs w:val="24"/>
            <w:u w:val="single"/>
            <w:lang w:eastAsia="uk-UA"/>
          </w:rPr>
          <w:t>№ 1275-VII від 20.05.2014</w:t>
        </w:r>
      </w:hyperlink>
      <w:r w:rsidRPr="00D50A05">
        <w:rPr>
          <w:rFonts w:ascii="Times New Roman" w:eastAsia="Times New Roman" w:hAnsi="Times New Roman" w:cs="Times New Roman"/>
          <w:sz w:val="24"/>
          <w:szCs w:val="24"/>
          <w:lang w:eastAsia="uk-UA"/>
        </w:rPr>
        <w:t xml:space="preserve">, </w:t>
      </w:r>
      <w:hyperlink r:id="rId475" w:anchor="n6" w:tgtFrame="_blank" w:history="1">
        <w:r w:rsidRPr="00D50A05">
          <w:rPr>
            <w:rFonts w:ascii="Times New Roman" w:eastAsia="Times New Roman" w:hAnsi="Times New Roman" w:cs="Times New Roman"/>
            <w:color w:val="0000FF"/>
            <w:sz w:val="24"/>
            <w:szCs w:val="24"/>
            <w:u w:val="single"/>
            <w:lang w:eastAsia="uk-UA"/>
          </w:rPr>
          <w:t>№ 116-VIII від 15.01.2015</w:t>
        </w:r>
      </w:hyperlink>
      <w:r w:rsidRPr="00D50A05">
        <w:rPr>
          <w:rFonts w:ascii="Times New Roman" w:eastAsia="Times New Roman" w:hAnsi="Times New Roman" w:cs="Times New Roman"/>
          <w:sz w:val="24"/>
          <w:szCs w:val="24"/>
          <w:lang w:eastAsia="uk-UA"/>
        </w:rPr>
        <w:t xml:space="preserve">, </w:t>
      </w:r>
      <w:hyperlink r:id="rId476" w:anchor="n13" w:tgtFrame="_blank" w:history="1">
        <w:r w:rsidRPr="00D50A05">
          <w:rPr>
            <w:rFonts w:ascii="Times New Roman" w:eastAsia="Times New Roman" w:hAnsi="Times New Roman" w:cs="Times New Roman"/>
            <w:color w:val="0000FF"/>
            <w:sz w:val="24"/>
            <w:szCs w:val="24"/>
            <w:u w:val="single"/>
            <w:lang w:eastAsia="uk-UA"/>
          </w:rPr>
          <w:t>№ 259-VIII від 18.03.2015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7" w:name="n713"/>
      <w:bookmarkEnd w:id="717"/>
      <w:r w:rsidRPr="00D50A05">
        <w:rPr>
          <w:rFonts w:ascii="Times New Roman" w:eastAsia="Times New Roman" w:hAnsi="Times New Roman" w:cs="Times New Roman"/>
          <w:sz w:val="24"/>
          <w:szCs w:val="24"/>
          <w:lang w:eastAsia="uk-UA"/>
        </w:rPr>
        <w:t>Стаття 120. Гарантії і компенсації при переїзді на роботу в іншу місцевість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8" w:name="n714"/>
      <w:bookmarkEnd w:id="718"/>
      <w:r w:rsidRPr="00D50A05">
        <w:rPr>
          <w:rFonts w:ascii="Times New Roman" w:eastAsia="Times New Roman" w:hAnsi="Times New Roman" w:cs="Times New Roman"/>
          <w:sz w:val="24"/>
          <w:szCs w:val="24"/>
          <w:lang w:eastAsia="uk-UA"/>
        </w:rPr>
        <w:t>Працівники мають право на відшкодування витрат та одержання інших компенсацій у зв'язку з переведенням, прийняттям або направленням на роботу в іншу місцевість.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19" w:name="n715"/>
      <w:bookmarkEnd w:id="719"/>
      <w:r w:rsidRPr="00D50A05">
        <w:rPr>
          <w:rFonts w:ascii="Times New Roman" w:eastAsia="Times New Roman" w:hAnsi="Times New Roman" w:cs="Times New Roman"/>
          <w:sz w:val="24"/>
          <w:szCs w:val="24"/>
          <w:lang w:eastAsia="uk-UA"/>
        </w:rPr>
        <w:t>Працівникам при переведенні їх на іншу роботу, коли це зв'язано з переїздом в іншу місцевість, виплачуються: вартість проїзду працівника і членів його сім'ї; витрати по перевезенню майна; добові за час перебування в дорозі; одноразова допомога на самого працівника і на кожного члена сім'ї, який переїжджає; заробітна плата за дні збору в дорогу і влаштування на новому місці проживання, але не більше шести днів, а також за час перебування в дорозі.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0" w:name="n716"/>
      <w:bookmarkEnd w:id="720"/>
      <w:r w:rsidRPr="00D50A05">
        <w:rPr>
          <w:rFonts w:ascii="Times New Roman" w:eastAsia="Times New Roman" w:hAnsi="Times New Roman" w:cs="Times New Roman"/>
          <w:sz w:val="24"/>
          <w:szCs w:val="24"/>
          <w:lang w:eastAsia="uk-UA"/>
        </w:rPr>
        <w:t>Працівникам, які переїжджають у зв'язку з прийомом їх (за попередньою домовленістю) на роботу в іншу місцевість, виплачуються компенсації і надаються гарантії, зазначені в частині другій цієї статті, крім виплати одноразової допомоги, яка цим працівникам може бути виплачена за погодженням сторін.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1" w:name="n717"/>
      <w:bookmarkEnd w:id="721"/>
      <w:r w:rsidRPr="00D50A05">
        <w:rPr>
          <w:rFonts w:ascii="Times New Roman" w:eastAsia="Times New Roman" w:hAnsi="Times New Roman" w:cs="Times New Roman"/>
          <w:sz w:val="24"/>
          <w:szCs w:val="24"/>
          <w:lang w:eastAsia="uk-UA"/>
        </w:rPr>
        <w:t>Розміри компенсації, порядок їх виплати та надання гарантій особам, зазначеним у частинах другій і третій цієї статті, а також гарантії і компенсації особам при переїзді їх в іншу місцевість у зв'язку з направленням на роботу в порядку розподілу після закінчення учбового закладу, аспірантури, клінічної ординатури або в порядку організованого набору, встановлюються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2" w:name="n718"/>
      <w:bookmarkEnd w:id="722"/>
      <w:r w:rsidRPr="00D50A05">
        <w:rPr>
          <w:rFonts w:ascii="Times New Roman" w:eastAsia="Times New Roman" w:hAnsi="Times New Roman" w:cs="Times New Roman"/>
          <w:sz w:val="24"/>
          <w:szCs w:val="24"/>
          <w:lang w:eastAsia="uk-UA"/>
        </w:rPr>
        <w:t xml:space="preserve">{Стаття 120 із змінами, внесеними згідно з Указом ПВР </w:t>
      </w:r>
      <w:hyperlink r:id="rId477" w:tgtFrame="_blank" w:history="1">
        <w:r w:rsidRPr="00D50A05">
          <w:rPr>
            <w:rFonts w:ascii="Times New Roman" w:eastAsia="Times New Roman" w:hAnsi="Times New Roman" w:cs="Times New Roman"/>
            <w:color w:val="0000FF"/>
            <w:sz w:val="24"/>
            <w:szCs w:val="24"/>
            <w:u w:val="single"/>
            <w:lang w:eastAsia="uk-UA"/>
          </w:rPr>
          <w:t>№ 2957-10 від 30.12.81</w:t>
        </w:r>
      </w:hyperlink>
      <w:r w:rsidRPr="00D50A05">
        <w:rPr>
          <w:rFonts w:ascii="Times New Roman" w:eastAsia="Times New Roman" w:hAnsi="Times New Roman" w:cs="Times New Roman"/>
          <w:sz w:val="24"/>
          <w:szCs w:val="24"/>
          <w:lang w:eastAsia="uk-UA"/>
        </w:rPr>
        <w:t xml:space="preserve">; Законом </w:t>
      </w:r>
      <w:hyperlink r:id="rId478"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3" w:name="n719"/>
      <w:bookmarkEnd w:id="723"/>
      <w:r w:rsidRPr="00D50A05">
        <w:rPr>
          <w:rFonts w:ascii="Times New Roman" w:eastAsia="Times New Roman" w:hAnsi="Times New Roman" w:cs="Times New Roman"/>
          <w:sz w:val="24"/>
          <w:szCs w:val="24"/>
          <w:lang w:eastAsia="uk-UA"/>
        </w:rPr>
        <w:t>Стаття 121. Гарантії і компенсації при службових відрядженнях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4" w:name="n720"/>
      <w:bookmarkEnd w:id="724"/>
      <w:r w:rsidRPr="00D50A05">
        <w:rPr>
          <w:rFonts w:ascii="Times New Roman" w:eastAsia="Times New Roman" w:hAnsi="Times New Roman" w:cs="Times New Roman"/>
          <w:sz w:val="24"/>
          <w:szCs w:val="24"/>
          <w:lang w:eastAsia="uk-UA"/>
        </w:rPr>
        <w:t>Працівники мають право на відшкодування витрат та одержання інших компенсацій у зв'язку з службовими відрядженнями.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5" w:name="n721"/>
      <w:bookmarkEnd w:id="725"/>
      <w:r w:rsidRPr="00D50A05">
        <w:rPr>
          <w:rFonts w:ascii="Times New Roman" w:eastAsia="Times New Roman" w:hAnsi="Times New Roman" w:cs="Times New Roman"/>
          <w:sz w:val="24"/>
          <w:szCs w:val="24"/>
          <w:lang w:eastAsia="uk-UA"/>
        </w:rPr>
        <w:lastRenderedPageBreak/>
        <w:t>Працівникам, які направляються у відрядження, виплачуються: добові за час перебування у відрядженні, вартість проїзду до місця призначення і назад та витрати по найму жилого приміщення в порядку і розмірах, встановлюваних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6" w:name="n722"/>
      <w:bookmarkEnd w:id="726"/>
      <w:r w:rsidRPr="00D50A05">
        <w:rPr>
          <w:rFonts w:ascii="Times New Roman" w:eastAsia="Times New Roman" w:hAnsi="Times New Roman" w:cs="Times New Roman"/>
          <w:sz w:val="24"/>
          <w:szCs w:val="24"/>
          <w:lang w:eastAsia="uk-UA"/>
        </w:rPr>
        <w:t>За відрядженими працівниками зберігаються протягом усього часу відрядження місце роботи (посада).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7" w:name="n723"/>
      <w:bookmarkEnd w:id="727"/>
      <w:r w:rsidRPr="00D50A05">
        <w:rPr>
          <w:rFonts w:ascii="Times New Roman" w:eastAsia="Times New Roman" w:hAnsi="Times New Roman" w:cs="Times New Roman"/>
          <w:sz w:val="24"/>
          <w:szCs w:val="24"/>
          <w:lang w:eastAsia="uk-UA"/>
        </w:rPr>
        <w:t>Працівникам, які направлені у службове відрядження, оплата праці за виконану роботу здійснюється відповідно до умов, визначених трудовим або колективним договором, і розмір такої оплати праці не може бути нижчим середнього заробітку.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8" w:name="n724"/>
      <w:bookmarkEnd w:id="728"/>
      <w:r w:rsidRPr="00D50A05">
        <w:rPr>
          <w:rFonts w:ascii="Times New Roman" w:eastAsia="Times New Roman" w:hAnsi="Times New Roman" w:cs="Times New Roman"/>
          <w:sz w:val="24"/>
          <w:szCs w:val="24"/>
          <w:lang w:eastAsia="uk-UA"/>
        </w:rPr>
        <w:t xml:space="preserve">{Стаття 121 із змінами, внесеними згідно із Законами </w:t>
      </w:r>
      <w:hyperlink r:id="rId479"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480" w:tgtFrame="_blank" w:history="1">
        <w:r w:rsidRPr="00D50A05">
          <w:rPr>
            <w:rFonts w:ascii="Times New Roman" w:eastAsia="Times New Roman" w:hAnsi="Times New Roman" w:cs="Times New Roman"/>
            <w:color w:val="0000FF"/>
            <w:sz w:val="24"/>
            <w:szCs w:val="24"/>
            <w:u w:val="single"/>
            <w:lang w:eastAsia="uk-UA"/>
          </w:rPr>
          <w:t>№ 3231-VI від 19.04.2011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29" w:name="n725"/>
      <w:bookmarkEnd w:id="729"/>
      <w:r w:rsidRPr="00D50A05">
        <w:rPr>
          <w:rFonts w:ascii="Times New Roman" w:eastAsia="Times New Roman" w:hAnsi="Times New Roman" w:cs="Times New Roman"/>
          <w:sz w:val="24"/>
          <w:szCs w:val="24"/>
          <w:lang w:eastAsia="uk-UA"/>
        </w:rPr>
        <w:t>Стаття 122. Гарантії для працівників, що направляються для підвищення кваліфікації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0" w:name="n726"/>
      <w:bookmarkEnd w:id="730"/>
      <w:r w:rsidRPr="00D50A05">
        <w:rPr>
          <w:rFonts w:ascii="Times New Roman" w:eastAsia="Times New Roman" w:hAnsi="Times New Roman" w:cs="Times New Roman"/>
          <w:sz w:val="24"/>
          <w:szCs w:val="24"/>
          <w:lang w:eastAsia="uk-UA"/>
        </w:rPr>
        <w:t>При направленні працівників для підвищення кваліфікації з відривом від виробництва за ними зберігається місце роботи (посада) і провадяться виплати, передбачені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1" w:name="n727"/>
      <w:bookmarkEnd w:id="731"/>
      <w:r w:rsidRPr="00D50A05">
        <w:rPr>
          <w:rFonts w:ascii="Times New Roman" w:eastAsia="Times New Roman" w:hAnsi="Times New Roman" w:cs="Times New Roman"/>
          <w:sz w:val="24"/>
          <w:szCs w:val="24"/>
          <w:lang w:eastAsia="uk-UA"/>
        </w:rPr>
        <w:t>Стаття 123. Гарантії для працівників, що направляються на обстеження до медичного закладу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2" w:name="n728"/>
      <w:bookmarkEnd w:id="732"/>
      <w:r w:rsidRPr="00D50A05">
        <w:rPr>
          <w:rFonts w:ascii="Times New Roman" w:eastAsia="Times New Roman" w:hAnsi="Times New Roman" w:cs="Times New Roman"/>
          <w:sz w:val="24"/>
          <w:szCs w:val="24"/>
          <w:lang w:eastAsia="uk-UA"/>
        </w:rPr>
        <w:t>За час перебування в медичному закладі на обстеженні за працівниками, зобов'язаними проходити таке обстеження (</w:t>
      </w:r>
      <w:hyperlink r:id="rId481" w:anchor="n940" w:history="1">
        <w:r w:rsidRPr="00D50A05">
          <w:rPr>
            <w:rFonts w:ascii="Times New Roman" w:eastAsia="Times New Roman" w:hAnsi="Times New Roman" w:cs="Times New Roman"/>
            <w:color w:val="0000FF"/>
            <w:sz w:val="24"/>
            <w:szCs w:val="24"/>
            <w:u w:val="single"/>
            <w:lang w:eastAsia="uk-UA"/>
          </w:rPr>
          <w:t>статті 169</w:t>
        </w:r>
      </w:hyperlink>
      <w:r w:rsidRPr="00D50A05">
        <w:rPr>
          <w:rFonts w:ascii="Times New Roman" w:eastAsia="Times New Roman" w:hAnsi="Times New Roman" w:cs="Times New Roman"/>
          <w:sz w:val="24"/>
          <w:szCs w:val="24"/>
          <w:lang w:eastAsia="uk-UA"/>
        </w:rPr>
        <w:t xml:space="preserve">, </w:t>
      </w:r>
      <w:hyperlink r:id="rId482" w:anchor="n1047" w:history="1">
        <w:r w:rsidRPr="00D50A05">
          <w:rPr>
            <w:rFonts w:ascii="Times New Roman" w:eastAsia="Times New Roman" w:hAnsi="Times New Roman" w:cs="Times New Roman"/>
            <w:color w:val="0000FF"/>
            <w:sz w:val="24"/>
            <w:szCs w:val="24"/>
            <w:u w:val="single"/>
            <w:lang w:eastAsia="uk-UA"/>
          </w:rPr>
          <w:t>191</w:t>
        </w:r>
      </w:hyperlink>
      <w:r w:rsidRPr="00D50A05">
        <w:rPr>
          <w:rFonts w:ascii="Times New Roman" w:eastAsia="Times New Roman" w:hAnsi="Times New Roman" w:cs="Times New Roman"/>
          <w:sz w:val="24"/>
          <w:szCs w:val="24"/>
          <w:lang w:eastAsia="uk-UA"/>
        </w:rPr>
        <w:t>), зберігається середній заробіток за місцем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3" w:name="n729"/>
      <w:bookmarkEnd w:id="733"/>
      <w:r w:rsidRPr="00D50A05">
        <w:rPr>
          <w:rFonts w:ascii="Times New Roman" w:eastAsia="Times New Roman" w:hAnsi="Times New Roman" w:cs="Times New Roman"/>
          <w:sz w:val="24"/>
          <w:szCs w:val="24"/>
          <w:lang w:eastAsia="uk-UA"/>
        </w:rPr>
        <w:t>Стаття 124. Гарантії для донорів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4" w:name="n730"/>
      <w:bookmarkEnd w:id="734"/>
      <w:r w:rsidRPr="00D50A05">
        <w:rPr>
          <w:rFonts w:ascii="Times New Roman" w:eastAsia="Times New Roman" w:hAnsi="Times New Roman" w:cs="Times New Roman"/>
          <w:sz w:val="24"/>
          <w:szCs w:val="24"/>
          <w:lang w:eastAsia="uk-UA"/>
        </w:rPr>
        <w:t>За працівниками-донорами зберігається середній заробіток за дні обстеження в закладах охорони здоров'я і здавання крові для переливання.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5" w:name="n731"/>
      <w:bookmarkEnd w:id="735"/>
      <w:r w:rsidRPr="00D50A05">
        <w:rPr>
          <w:rFonts w:ascii="Times New Roman" w:eastAsia="Times New Roman" w:hAnsi="Times New Roman" w:cs="Times New Roman"/>
          <w:sz w:val="24"/>
          <w:szCs w:val="24"/>
          <w:lang w:eastAsia="uk-UA"/>
        </w:rPr>
        <w:t>Цим працівникам безпосередньо після кожного дня здавання крові для переливання надається день відпочинку з збереженням середнього заробітку. На бажання працівника цей день приєднується до щорічної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6" w:name="n732"/>
      <w:bookmarkEnd w:id="736"/>
      <w:r w:rsidRPr="00D50A05">
        <w:rPr>
          <w:rFonts w:ascii="Times New Roman" w:eastAsia="Times New Roman" w:hAnsi="Times New Roman" w:cs="Times New Roman"/>
          <w:sz w:val="24"/>
          <w:szCs w:val="24"/>
          <w:lang w:eastAsia="uk-UA"/>
        </w:rPr>
        <w:t>Стаття 125. Компенсація за зношування інструментів, належних працівникам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7" w:name="n733"/>
      <w:bookmarkEnd w:id="737"/>
      <w:r w:rsidRPr="00D50A05">
        <w:rPr>
          <w:rFonts w:ascii="Times New Roman" w:eastAsia="Times New Roman" w:hAnsi="Times New Roman" w:cs="Times New Roman"/>
          <w:sz w:val="24"/>
          <w:szCs w:val="24"/>
          <w:lang w:eastAsia="uk-UA"/>
        </w:rPr>
        <w:t>Працівники, які використовують свої інструменти для потреб підприємства, установи, організації, мають право на одержання компенсації за їх зношування (амортизацію).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8" w:name="n734"/>
      <w:bookmarkEnd w:id="738"/>
      <w:r w:rsidRPr="00D50A05">
        <w:rPr>
          <w:rFonts w:ascii="Times New Roman" w:eastAsia="Times New Roman" w:hAnsi="Times New Roman" w:cs="Times New Roman"/>
          <w:sz w:val="24"/>
          <w:szCs w:val="24"/>
          <w:lang w:eastAsia="uk-UA"/>
        </w:rPr>
        <w:t>Розмір і порядок виплати цієї компенсації, якщо вони не встановлені в централізованому порядку, визначаються власником або уповноваженим ним органом за погодженням з працівником.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39" w:name="n735"/>
      <w:bookmarkEnd w:id="739"/>
      <w:r w:rsidRPr="00D50A05">
        <w:rPr>
          <w:rFonts w:ascii="Times New Roman" w:eastAsia="Times New Roman" w:hAnsi="Times New Roman" w:cs="Times New Roman"/>
          <w:sz w:val="24"/>
          <w:szCs w:val="24"/>
          <w:lang w:eastAsia="uk-UA"/>
        </w:rPr>
        <w:t>Стаття 126. Гарантії для працівників - авторів винаходів, корисних моделей, промислових зразків і раціоналізаторських пропозицій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0" w:name="n736"/>
      <w:bookmarkEnd w:id="740"/>
      <w:r w:rsidRPr="00D50A05">
        <w:rPr>
          <w:rFonts w:ascii="Times New Roman" w:eastAsia="Times New Roman" w:hAnsi="Times New Roman" w:cs="Times New Roman"/>
          <w:sz w:val="24"/>
          <w:szCs w:val="24"/>
          <w:lang w:eastAsia="uk-UA"/>
        </w:rPr>
        <w:t>За працівниками - авторами винаходів, корисних моделей, промислових зразків і раціоналізаторських пропозицій зберігається середній заробіток при звільненні від основної роботи для участі у впровадженні винаходу, корисної моделі, промислового зразка чи раціоналізаторської пропозиції на тому ж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1" w:name="n737"/>
      <w:bookmarkEnd w:id="741"/>
      <w:r w:rsidRPr="00D50A05">
        <w:rPr>
          <w:rFonts w:ascii="Times New Roman" w:eastAsia="Times New Roman" w:hAnsi="Times New Roman" w:cs="Times New Roman"/>
          <w:sz w:val="24"/>
          <w:szCs w:val="24"/>
          <w:lang w:eastAsia="uk-UA"/>
        </w:rPr>
        <w:t xml:space="preserve">При впровадженні винаходу, корисної моделі, промислового зразка або раціоналізаторської пропозиції на іншому підприємстві, в установі, організації за працівниками зберігається </w:t>
      </w:r>
      <w:r w:rsidRPr="00D50A05">
        <w:rPr>
          <w:rFonts w:ascii="Times New Roman" w:eastAsia="Times New Roman" w:hAnsi="Times New Roman" w:cs="Times New Roman"/>
          <w:sz w:val="24"/>
          <w:szCs w:val="24"/>
          <w:lang w:eastAsia="uk-UA"/>
        </w:rPr>
        <w:lastRenderedPageBreak/>
        <w:t>посада за місцем постійної роботи, а робота по впровадженню винаходу, корисної моделі, промислового зразка чи раціоналізаторської пропозиції оплачується за погодженням сторін у розмірі не нижче середнього заробітку за місцем постійної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2" w:name="n738"/>
      <w:bookmarkEnd w:id="742"/>
      <w:r w:rsidRPr="00D50A05">
        <w:rPr>
          <w:rFonts w:ascii="Times New Roman" w:eastAsia="Times New Roman" w:hAnsi="Times New Roman" w:cs="Times New Roman"/>
          <w:sz w:val="24"/>
          <w:szCs w:val="24"/>
          <w:lang w:eastAsia="uk-UA"/>
        </w:rPr>
        <w:t xml:space="preserve">{Стаття 126 із змінами, внесеними згідно з Указом ПВР </w:t>
      </w:r>
      <w:hyperlink r:id="rId48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484" w:tgtFrame="_blank" w:history="1">
        <w:r w:rsidRPr="00D50A05">
          <w:rPr>
            <w:rFonts w:ascii="Times New Roman" w:eastAsia="Times New Roman" w:hAnsi="Times New Roman" w:cs="Times New Roman"/>
            <w:color w:val="0000FF"/>
            <w:sz w:val="24"/>
            <w:szCs w:val="24"/>
            <w:u w:val="single"/>
            <w:lang w:eastAsia="uk-UA"/>
          </w:rPr>
          <w:t>№ 75/95-ВР від 28.02.95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3" w:name="n739"/>
      <w:bookmarkEnd w:id="743"/>
      <w:r w:rsidRPr="00D50A05">
        <w:rPr>
          <w:rFonts w:ascii="Times New Roman" w:eastAsia="Times New Roman" w:hAnsi="Times New Roman" w:cs="Times New Roman"/>
          <w:sz w:val="24"/>
          <w:szCs w:val="24"/>
          <w:lang w:eastAsia="uk-UA"/>
        </w:rPr>
        <w:t>Стаття 127. Обмеження відрахувань із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4" w:name="n740"/>
      <w:bookmarkEnd w:id="744"/>
      <w:r w:rsidRPr="00D50A05">
        <w:rPr>
          <w:rFonts w:ascii="Times New Roman" w:eastAsia="Times New Roman" w:hAnsi="Times New Roman" w:cs="Times New Roman"/>
          <w:sz w:val="24"/>
          <w:szCs w:val="24"/>
          <w:lang w:eastAsia="uk-UA"/>
        </w:rPr>
        <w:t>Відрахування із заробітної плати можуть провадитись тільки у випадках, передбачених законодавством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5" w:name="n741"/>
      <w:bookmarkEnd w:id="745"/>
      <w:r w:rsidRPr="00D50A05">
        <w:rPr>
          <w:rFonts w:ascii="Times New Roman" w:eastAsia="Times New Roman" w:hAnsi="Times New Roman" w:cs="Times New Roman"/>
          <w:sz w:val="24"/>
          <w:szCs w:val="24"/>
          <w:lang w:eastAsia="uk-UA"/>
        </w:rPr>
        <w:t>Відрахування із заробітної плати працівників для покриття їх заборгованості підприємству, установі і організації, де вони працюють, можуть провадитись за наказом (розпорядженням)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6" w:name="n742"/>
      <w:bookmarkEnd w:id="746"/>
      <w:r w:rsidRPr="00D50A05">
        <w:rPr>
          <w:rFonts w:ascii="Times New Roman" w:eastAsia="Times New Roman" w:hAnsi="Times New Roman" w:cs="Times New Roman"/>
          <w:sz w:val="24"/>
          <w:szCs w:val="24"/>
          <w:lang w:eastAsia="uk-UA"/>
        </w:rPr>
        <w:t>1) для повернення авансу, виданого в рахунок заробітної плати; для повернення сум, зайво виплачених внаслідок лічильних помилок; для погашення невитраченого і своєчасно не поверненого авансу, виданого на службове відрядження або переведення до іншої місцевості; на господарські потреби, якщо працівник не оспорює підстав і розміру відрахування. У цих випадках власник або уповноважений ним орган вправі видати наказ (розпорядження) про відрахування не пізніше одного місяця з дня закінчення строку, встановленого для повернення авансу, погашення заборгованості або з дня виплати неправильно обчисленої суми;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7" w:name="n743"/>
      <w:bookmarkEnd w:id="747"/>
      <w:r w:rsidRPr="00D50A05">
        <w:rPr>
          <w:rFonts w:ascii="Times New Roman" w:eastAsia="Times New Roman" w:hAnsi="Times New Roman" w:cs="Times New Roman"/>
          <w:sz w:val="24"/>
          <w:szCs w:val="24"/>
          <w:lang w:eastAsia="uk-UA"/>
        </w:rPr>
        <w:t xml:space="preserve">2) при звільненні працівника до закінчення того робочого року, в рахунок якого він вже одержав відпустку, за </w:t>
      </w:r>
      <w:proofErr w:type="spellStart"/>
      <w:r w:rsidRPr="00D50A05">
        <w:rPr>
          <w:rFonts w:ascii="Times New Roman" w:eastAsia="Times New Roman" w:hAnsi="Times New Roman" w:cs="Times New Roman"/>
          <w:sz w:val="24"/>
          <w:szCs w:val="24"/>
          <w:lang w:eastAsia="uk-UA"/>
        </w:rPr>
        <w:t>невідроблені</w:t>
      </w:r>
      <w:proofErr w:type="spellEnd"/>
      <w:r w:rsidRPr="00D50A05">
        <w:rPr>
          <w:rFonts w:ascii="Times New Roman" w:eastAsia="Times New Roman" w:hAnsi="Times New Roman" w:cs="Times New Roman"/>
          <w:sz w:val="24"/>
          <w:szCs w:val="24"/>
          <w:lang w:eastAsia="uk-UA"/>
        </w:rPr>
        <w:t xml:space="preserve"> дні відпустки. Відрахування за ці дні не провадиться, якщо працівник звільняється з роботи з підстав, зазначених в </w:t>
      </w:r>
      <w:hyperlink r:id="rId485" w:anchor="n208" w:history="1">
        <w:r w:rsidRPr="00D50A05">
          <w:rPr>
            <w:rFonts w:ascii="Times New Roman" w:eastAsia="Times New Roman" w:hAnsi="Times New Roman" w:cs="Times New Roman"/>
            <w:color w:val="0000FF"/>
            <w:sz w:val="24"/>
            <w:szCs w:val="24"/>
            <w:u w:val="single"/>
            <w:lang w:eastAsia="uk-UA"/>
          </w:rPr>
          <w:t>пунктах 3</w:t>
        </w:r>
      </w:hyperlink>
      <w:r w:rsidRPr="00D50A05">
        <w:rPr>
          <w:rFonts w:ascii="Times New Roman" w:eastAsia="Times New Roman" w:hAnsi="Times New Roman" w:cs="Times New Roman"/>
          <w:sz w:val="24"/>
          <w:szCs w:val="24"/>
          <w:lang w:eastAsia="uk-UA"/>
        </w:rPr>
        <w:t xml:space="preserve">, </w:t>
      </w:r>
      <w:hyperlink r:id="rId486" w:anchor="n210" w:history="1">
        <w:r w:rsidRPr="00D50A05">
          <w:rPr>
            <w:rFonts w:ascii="Times New Roman" w:eastAsia="Times New Roman" w:hAnsi="Times New Roman" w:cs="Times New Roman"/>
            <w:color w:val="0000FF"/>
            <w:sz w:val="24"/>
            <w:szCs w:val="24"/>
            <w:u w:val="single"/>
            <w:lang w:eastAsia="uk-UA"/>
          </w:rPr>
          <w:t>5</w:t>
        </w:r>
      </w:hyperlink>
      <w:r w:rsidRPr="00D50A05">
        <w:rPr>
          <w:rFonts w:ascii="Times New Roman" w:eastAsia="Times New Roman" w:hAnsi="Times New Roman" w:cs="Times New Roman"/>
          <w:sz w:val="24"/>
          <w:szCs w:val="24"/>
          <w:lang w:eastAsia="uk-UA"/>
        </w:rPr>
        <w:t xml:space="preserve">, </w:t>
      </w:r>
      <w:hyperlink r:id="rId487" w:anchor="n211" w:history="1">
        <w:r w:rsidRPr="00D50A05">
          <w:rPr>
            <w:rFonts w:ascii="Times New Roman" w:eastAsia="Times New Roman" w:hAnsi="Times New Roman" w:cs="Times New Roman"/>
            <w:color w:val="0000FF"/>
            <w:sz w:val="24"/>
            <w:szCs w:val="24"/>
            <w:u w:val="single"/>
            <w:lang w:eastAsia="uk-UA"/>
          </w:rPr>
          <w:t>6 статті 36</w:t>
        </w:r>
      </w:hyperlink>
      <w:r w:rsidRPr="00D50A05">
        <w:rPr>
          <w:rFonts w:ascii="Times New Roman" w:eastAsia="Times New Roman" w:hAnsi="Times New Roman" w:cs="Times New Roman"/>
          <w:sz w:val="24"/>
          <w:szCs w:val="24"/>
          <w:lang w:eastAsia="uk-UA"/>
        </w:rPr>
        <w:t xml:space="preserve"> і </w:t>
      </w:r>
      <w:hyperlink r:id="rId488" w:anchor="n233" w:history="1">
        <w:r w:rsidRPr="00D50A05">
          <w:rPr>
            <w:rFonts w:ascii="Times New Roman" w:eastAsia="Times New Roman" w:hAnsi="Times New Roman" w:cs="Times New Roman"/>
            <w:color w:val="0000FF"/>
            <w:sz w:val="24"/>
            <w:szCs w:val="24"/>
            <w:u w:val="single"/>
            <w:lang w:eastAsia="uk-UA"/>
          </w:rPr>
          <w:t>пунктах 1</w:t>
        </w:r>
      </w:hyperlink>
      <w:r w:rsidRPr="00D50A05">
        <w:rPr>
          <w:rFonts w:ascii="Times New Roman" w:eastAsia="Times New Roman" w:hAnsi="Times New Roman" w:cs="Times New Roman"/>
          <w:sz w:val="24"/>
          <w:szCs w:val="24"/>
          <w:lang w:eastAsia="uk-UA"/>
        </w:rPr>
        <w:t xml:space="preserve">, </w:t>
      </w:r>
      <w:hyperlink r:id="rId489" w:anchor="n235" w:history="1">
        <w:r w:rsidRPr="00D50A05">
          <w:rPr>
            <w:rFonts w:ascii="Times New Roman" w:eastAsia="Times New Roman" w:hAnsi="Times New Roman" w:cs="Times New Roman"/>
            <w:color w:val="0000FF"/>
            <w:sz w:val="24"/>
            <w:szCs w:val="24"/>
            <w:u w:val="single"/>
            <w:lang w:eastAsia="uk-UA"/>
          </w:rPr>
          <w:t>2</w:t>
        </w:r>
      </w:hyperlink>
      <w:r w:rsidRPr="00D50A05">
        <w:rPr>
          <w:rFonts w:ascii="Times New Roman" w:eastAsia="Times New Roman" w:hAnsi="Times New Roman" w:cs="Times New Roman"/>
          <w:sz w:val="24"/>
          <w:szCs w:val="24"/>
          <w:lang w:eastAsia="uk-UA"/>
        </w:rPr>
        <w:t xml:space="preserve"> і </w:t>
      </w:r>
      <w:hyperlink r:id="rId490" w:anchor="n238" w:history="1">
        <w:r w:rsidRPr="00D50A05">
          <w:rPr>
            <w:rFonts w:ascii="Times New Roman" w:eastAsia="Times New Roman" w:hAnsi="Times New Roman" w:cs="Times New Roman"/>
            <w:color w:val="0000FF"/>
            <w:sz w:val="24"/>
            <w:szCs w:val="24"/>
            <w:u w:val="single"/>
            <w:lang w:eastAsia="uk-UA"/>
          </w:rPr>
          <w:t>5 статті 40</w:t>
        </w:r>
      </w:hyperlink>
      <w:r w:rsidRPr="00D50A05">
        <w:rPr>
          <w:rFonts w:ascii="Times New Roman" w:eastAsia="Times New Roman" w:hAnsi="Times New Roman" w:cs="Times New Roman"/>
          <w:sz w:val="24"/>
          <w:szCs w:val="24"/>
          <w:lang w:eastAsia="uk-UA"/>
        </w:rPr>
        <w:t xml:space="preserve"> цього Кодексу, а також при направленні на навчання та в зв'язку з переходом на пенсію;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8" w:name="n744"/>
      <w:bookmarkEnd w:id="748"/>
      <w:r w:rsidRPr="00D50A05">
        <w:rPr>
          <w:rFonts w:ascii="Times New Roman" w:eastAsia="Times New Roman" w:hAnsi="Times New Roman" w:cs="Times New Roman"/>
          <w:sz w:val="24"/>
          <w:szCs w:val="24"/>
          <w:lang w:eastAsia="uk-UA"/>
        </w:rPr>
        <w:t>3) при відшкодуванні шкоди, завданої з вини працівника підприємству, установі, організації (</w:t>
      </w:r>
      <w:hyperlink r:id="rId491" w:anchor="n804" w:history="1">
        <w:r w:rsidRPr="00D50A05">
          <w:rPr>
            <w:rFonts w:ascii="Times New Roman" w:eastAsia="Times New Roman" w:hAnsi="Times New Roman" w:cs="Times New Roman"/>
            <w:color w:val="0000FF"/>
            <w:sz w:val="24"/>
            <w:szCs w:val="24"/>
            <w:u w:val="single"/>
            <w:lang w:eastAsia="uk-UA"/>
          </w:rPr>
          <w:t>стаття 136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49" w:name="n745"/>
      <w:bookmarkEnd w:id="749"/>
      <w:r w:rsidRPr="00D50A05">
        <w:rPr>
          <w:rFonts w:ascii="Times New Roman" w:eastAsia="Times New Roman" w:hAnsi="Times New Roman" w:cs="Times New Roman"/>
          <w:sz w:val="24"/>
          <w:szCs w:val="24"/>
          <w:lang w:eastAsia="uk-UA"/>
        </w:rPr>
        <w:t xml:space="preserve">{Стаття 127 із змінами, внесеними згідно з Указом ПВР </w:t>
      </w:r>
      <w:hyperlink r:id="rId492" w:tgtFrame="_blank" w:history="1">
        <w:r w:rsidRPr="00D50A05">
          <w:rPr>
            <w:rFonts w:ascii="Times New Roman" w:eastAsia="Times New Roman" w:hAnsi="Times New Roman" w:cs="Times New Roman"/>
            <w:color w:val="0000FF"/>
            <w:sz w:val="24"/>
            <w:szCs w:val="24"/>
            <w:u w:val="single"/>
            <w:lang w:eastAsia="uk-UA"/>
          </w:rPr>
          <w:t>№ 6237-10 від 24.01.83</w:t>
        </w:r>
      </w:hyperlink>
      <w:r w:rsidRPr="00D50A05">
        <w:rPr>
          <w:rFonts w:ascii="Times New Roman" w:eastAsia="Times New Roman" w:hAnsi="Times New Roman" w:cs="Times New Roman"/>
          <w:sz w:val="24"/>
          <w:szCs w:val="24"/>
          <w:lang w:eastAsia="uk-UA"/>
        </w:rPr>
        <w:t xml:space="preserve">; Законом </w:t>
      </w:r>
      <w:hyperlink r:id="rId493"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0" w:name="n746"/>
      <w:bookmarkEnd w:id="750"/>
      <w:r w:rsidRPr="00D50A05">
        <w:rPr>
          <w:rFonts w:ascii="Times New Roman" w:eastAsia="Times New Roman" w:hAnsi="Times New Roman" w:cs="Times New Roman"/>
          <w:sz w:val="24"/>
          <w:szCs w:val="24"/>
          <w:lang w:eastAsia="uk-UA"/>
        </w:rPr>
        <w:t>Стаття 128. Обмеження розміру відрахувань із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1" w:name="n747"/>
      <w:bookmarkEnd w:id="751"/>
      <w:r w:rsidRPr="00D50A05">
        <w:rPr>
          <w:rFonts w:ascii="Times New Roman" w:eastAsia="Times New Roman" w:hAnsi="Times New Roman" w:cs="Times New Roman"/>
          <w:sz w:val="24"/>
          <w:szCs w:val="24"/>
          <w:lang w:eastAsia="uk-UA"/>
        </w:rPr>
        <w:t xml:space="preserve">При кожній виплаті заробітної плати загальний розмір усіх відрахувань не може перевищувати двадцяти процентів, а у випадках, окремо передбачених законодавством України, - </w:t>
      </w:r>
      <w:proofErr w:type="spellStart"/>
      <w:r w:rsidRPr="00D50A05">
        <w:rPr>
          <w:rFonts w:ascii="Times New Roman" w:eastAsia="Times New Roman" w:hAnsi="Times New Roman" w:cs="Times New Roman"/>
          <w:sz w:val="24"/>
          <w:szCs w:val="24"/>
          <w:lang w:eastAsia="uk-UA"/>
        </w:rPr>
        <w:t>п'ятидесяти</w:t>
      </w:r>
      <w:proofErr w:type="spellEnd"/>
      <w:r w:rsidRPr="00D50A05">
        <w:rPr>
          <w:rFonts w:ascii="Times New Roman" w:eastAsia="Times New Roman" w:hAnsi="Times New Roman" w:cs="Times New Roman"/>
          <w:sz w:val="24"/>
          <w:szCs w:val="24"/>
          <w:lang w:eastAsia="uk-UA"/>
        </w:rPr>
        <w:t xml:space="preserve"> процентів заробітної плати, яка належить до виплати працівникові.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2" w:name="n748"/>
      <w:bookmarkEnd w:id="752"/>
      <w:r w:rsidRPr="00D50A05">
        <w:rPr>
          <w:rFonts w:ascii="Times New Roman" w:eastAsia="Times New Roman" w:hAnsi="Times New Roman" w:cs="Times New Roman"/>
          <w:sz w:val="24"/>
          <w:szCs w:val="24"/>
          <w:lang w:eastAsia="uk-UA"/>
        </w:rPr>
        <w:t>При відрахуванні з заробітної плати за кількома виконавчими документами за працівником у всякому разі повинно бути збережено п'ятдесят процентів заробітку.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3" w:name="n749"/>
      <w:bookmarkEnd w:id="753"/>
      <w:r w:rsidRPr="00D50A05">
        <w:rPr>
          <w:rFonts w:ascii="Times New Roman" w:eastAsia="Times New Roman" w:hAnsi="Times New Roman" w:cs="Times New Roman"/>
          <w:sz w:val="24"/>
          <w:szCs w:val="24"/>
          <w:lang w:eastAsia="uk-UA"/>
        </w:rPr>
        <w:t>Обмеження, встановлені частинами першою і другою цієї статті, не поширюються на відрахування із заробітної плати при відбуванні виправних робіт і при стягненні аліментів на неповнолітніх дітей. У цих випадках розмір відрахувань із заробітної плати не може перевищувати сімдесяти відсотків.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4" w:name="n750"/>
      <w:bookmarkEnd w:id="754"/>
      <w:r w:rsidRPr="00D50A05">
        <w:rPr>
          <w:rFonts w:ascii="Times New Roman" w:eastAsia="Times New Roman" w:hAnsi="Times New Roman" w:cs="Times New Roman"/>
          <w:sz w:val="24"/>
          <w:szCs w:val="24"/>
          <w:lang w:eastAsia="uk-UA"/>
        </w:rPr>
        <w:t xml:space="preserve">{Стаття 128 із змінами, внесеними згідно з Указом ПВР </w:t>
      </w:r>
      <w:hyperlink r:id="rId494" w:tgtFrame="_blank" w:history="1">
        <w:r w:rsidRPr="00D50A05">
          <w:rPr>
            <w:rFonts w:ascii="Times New Roman" w:eastAsia="Times New Roman" w:hAnsi="Times New Roman" w:cs="Times New Roman"/>
            <w:color w:val="0000FF"/>
            <w:sz w:val="24"/>
            <w:szCs w:val="24"/>
            <w:u w:val="single"/>
            <w:lang w:eastAsia="uk-UA"/>
          </w:rPr>
          <w:t>№ 3546-11 від 10.02.87</w:t>
        </w:r>
      </w:hyperlink>
      <w:r w:rsidRPr="00D50A05">
        <w:rPr>
          <w:rFonts w:ascii="Times New Roman" w:eastAsia="Times New Roman" w:hAnsi="Times New Roman" w:cs="Times New Roman"/>
          <w:sz w:val="24"/>
          <w:szCs w:val="24"/>
          <w:lang w:eastAsia="uk-UA"/>
        </w:rPr>
        <w:t xml:space="preserve">; Законами </w:t>
      </w:r>
      <w:hyperlink r:id="rId49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496" w:tgtFrame="_blank" w:history="1">
        <w:r w:rsidRPr="00D50A05">
          <w:rPr>
            <w:rFonts w:ascii="Times New Roman" w:eastAsia="Times New Roman" w:hAnsi="Times New Roman" w:cs="Times New Roman"/>
            <w:color w:val="0000FF"/>
            <w:sz w:val="24"/>
            <w:szCs w:val="24"/>
            <w:u w:val="single"/>
            <w:lang w:eastAsia="uk-UA"/>
          </w:rPr>
          <w:t>№ 2056-III від 19.10.2000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5" w:name="n751"/>
      <w:bookmarkEnd w:id="755"/>
      <w:r w:rsidRPr="00D50A05">
        <w:rPr>
          <w:rFonts w:ascii="Times New Roman" w:eastAsia="Times New Roman" w:hAnsi="Times New Roman" w:cs="Times New Roman"/>
          <w:sz w:val="24"/>
          <w:szCs w:val="24"/>
          <w:lang w:eastAsia="uk-UA"/>
        </w:rPr>
        <w:lastRenderedPageBreak/>
        <w:t>Стаття 129. Заборона відрахувань з вихідної допомоги, компенсаційних та інших виплат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6" w:name="n752"/>
      <w:bookmarkEnd w:id="756"/>
      <w:r w:rsidRPr="00D50A05">
        <w:rPr>
          <w:rFonts w:ascii="Times New Roman" w:eastAsia="Times New Roman" w:hAnsi="Times New Roman" w:cs="Times New Roman"/>
          <w:sz w:val="24"/>
          <w:szCs w:val="24"/>
          <w:lang w:eastAsia="uk-UA"/>
        </w:rPr>
        <w:t>Не допускаються відрахування з вихідної допомоги, компенсаційних та інших виплат, на які згідно з законодавством не звертається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7" w:name="n753"/>
      <w:bookmarkEnd w:id="757"/>
      <w:r w:rsidRPr="00D50A05">
        <w:rPr>
          <w:rFonts w:ascii="Times New Roman" w:eastAsia="Times New Roman" w:hAnsi="Times New Roman" w:cs="Times New Roman"/>
          <w:sz w:val="24"/>
          <w:szCs w:val="24"/>
          <w:lang w:eastAsia="uk-UA"/>
        </w:rPr>
        <w:t xml:space="preserve">Глава IX </w:t>
      </w:r>
      <w:r w:rsidRPr="00D50A05">
        <w:rPr>
          <w:rFonts w:ascii="Times New Roman" w:eastAsia="Times New Roman" w:hAnsi="Times New Roman" w:cs="Times New Roman"/>
          <w:sz w:val="24"/>
          <w:szCs w:val="24"/>
          <w:lang w:eastAsia="uk-UA"/>
        </w:rPr>
        <w:br/>
        <w:t>ГАРАНТІЇ ПРИ ПОКЛАДЕННІ НА ПРАЦІВНИКІВ МАТЕРІАЛЬНОЇ ВІДПОВІДАЛЬНОСТІ ЗА ШКОДУ, ЗАПОДІЯНУ ПІДПРИЄМСТВУ,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8" w:name="n754"/>
      <w:bookmarkEnd w:id="758"/>
      <w:r w:rsidRPr="00D50A05">
        <w:rPr>
          <w:rFonts w:ascii="Times New Roman" w:eastAsia="Times New Roman" w:hAnsi="Times New Roman" w:cs="Times New Roman"/>
          <w:sz w:val="24"/>
          <w:szCs w:val="24"/>
          <w:lang w:eastAsia="uk-UA"/>
        </w:rPr>
        <w:t>Стаття 130. Загальні підстави і умови матеріальної відповідальності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59" w:name="n755"/>
      <w:bookmarkEnd w:id="759"/>
      <w:r w:rsidRPr="00D50A05">
        <w:rPr>
          <w:rFonts w:ascii="Times New Roman" w:eastAsia="Times New Roman" w:hAnsi="Times New Roman" w:cs="Times New Roman"/>
          <w:sz w:val="24"/>
          <w:szCs w:val="24"/>
          <w:lang w:eastAsia="uk-UA"/>
        </w:rPr>
        <w:t>Працівники несуть матеріальну відповідальність за шкоду, заподіяну підприємству, установі, організації внаслідок порушення покладених на них трудових обов'язків.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0" w:name="n756"/>
      <w:bookmarkEnd w:id="760"/>
      <w:r w:rsidRPr="00D50A05">
        <w:rPr>
          <w:rFonts w:ascii="Times New Roman" w:eastAsia="Times New Roman" w:hAnsi="Times New Roman" w:cs="Times New Roman"/>
          <w:sz w:val="24"/>
          <w:szCs w:val="24"/>
          <w:lang w:eastAsia="uk-UA"/>
        </w:rPr>
        <w:t>При покладенні матеріальної відповідальності права і законні інтереси працівників гарантуються шляхом встановлення відповідальності тільки за пряму дійсну шкоду, лише в межах і порядку, передбачених законодавством, і за умови, коли така шкода заподіяна підприємству, установі, організації винними протиправними діями (бездіяльністю) працівника. Ця відповідальність, як правило, обмежується певною частиною заробітку працівника і не повинна перевищувати повного розміру заподіяної шкоди, за винятком випадків,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1" w:name="n757"/>
      <w:bookmarkEnd w:id="761"/>
      <w:r w:rsidRPr="00D50A05">
        <w:rPr>
          <w:rFonts w:ascii="Times New Roman" w:eastAsia="Times New Roman" w:hAnsi="Times New Roman" w:cs="Times New Roman"/>
          <w:sz w:val="24"/>
          <w:szCs w:val="24"/>
          <w:lang w:eastAsia="uk-UA"/>
        </w:rPr>
        <w:t>За наявності зазначених підстав і умов матеріальна відповідальність може бути покладена незалежно від притягнення працівника до дисциплінарної, адміністративної чи кримінальної відповідальності.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2" w:name="n758"/>
      <w:bookmarkEnd w:id="762"/>
      <w:r w:rsidRPr="00D50A05">
        <w:rPr>
          <w:rFonts w:ascii="Times New Roman" w:eastAsia="Times New Roman" w:hAnsi="Times New Roman" w:cs="Times New Roman"/>
          <w:sz w:val="24"/>
          <w:szCs w:val="24"/>
          <w:lang w:eastAsia="uk-UA"/>
        </w:rPr>
        <w:t>На працівників не може бути покладена відповідальність за шкоду, яка відноситься до категорії нормального виробничо-господарського ризику, а також за шкоду, заподіяну працівником, що перебував у стані крайньої необхідності. Відповідальність за не одержаний підприємством, установою, організацією прибуток може бути покладена лише на працівників, що є посадовими особами.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3" w:name="n1461"/>
      <w:bookmarkEnd w:id="763"/>
      <w:r w:rsidRPr="00D50A05">
        <w:rPr>
          <w:rFonts w:ascii="Times New Roman" w:eastAsia="Times New Roman" w:hAnsi="Times New Roman" w:cs="Times New Roman"/>
          <w:sz w:val="24"/>
          <w:szCs w:val="24"/>
          <w:lang w:eastAsia="uk-UA"/>
        </w:rPr>
        <w:t xml:space="preserve">{Частина четверта статті 130 в редакції Закону </w:t>
      </w:r>
      <w:hyperlink r:id="rId497" w:anchor="n10" w:tgtFrame="_blank" w:history="1">
        <w:r w:rsidRPr="00D50A05">
          <w:rPr>
            <w:rFonts w:ascii="Times New Roman" w:eastAsia="Times New Roman" w:hAnsi="Times New Roman" w:cs="Times New Roman"/>
            <w:color w:val="0000FF"/>
            <w:sz w:val="24"/>
            <w:szCs w:val="24"/>
            <w:u w:val="single"/>
            <w:lang w:eastAsia="uk-UA"/>
          </w:rPr>
          <w:t>№ 1255-VII від 13.05.2014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4" w:name="n759"/>
      <w:bookmarkEnd w:id="764"/>
      <w:r w:rsidRPr="00D50A05">
        <w:rPr>
          <w:rFonts w:ascii="Times New Roman" w:eastAsia="Times New Roman" w:hAnsi="Times New Roman" w:cs="Times New Roman"/>
          <w:sz w:val="24"/>
          <w:szCs w:val="24"/>
          <w:lang w:eastAsia="uk-UA"/>
        </w:rPr>
        <w:t>Працівник, який заподіяв шкоду, може добровільно покрити її повністю або частково. За згодою власника або уповноваженого ним органу працівник може передати для покриття заподіяної шкоди рівноцінне майно або поправити пошкоджене.</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5" w:name="n760"/>
      <w:bookmarkEnd w:id="765"/>
      <w:r w:rsidRPr="00D50A05">
        <w:rPr>
          <w:rFonts w:ascii="Times New Roman" w:eastAsia="Times New Roman" w:hAnsi="Times New Roman" w:cs="Times New Roman"/>
          <w:sz w:val="24"/>
          <w:szCs w:val="24"/>
          <w:lang w:eastAsia="uk-UA"/>
        </w:rPr>
        <w:t xml:space="preserve">{Стаття 130 із змінами, внесеними згідно з Указами ПВР </w:t>
      </w:r>
      <w:hyperlink r:id="rId498"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w:t>
      </w:r>
      <w:hyperlink r:id="rId499"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Законом </w:t>
      </w:r>
      <w:hyperlink r:id="rId50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6" w:name="n761"/>
      <w:bookmarkEnd w:id="766"/>
      <w:r w:rsidRPr="00D50A05">
        <w:rPr>
          <w:rFonts w:ascii="Times New Roman" w:eastAsia="Times New Roman" w:hAnsi="Times New Roman" w:cs="Times New Roman"/>
          <w:sz w:val="24"/>
          <w:szCs w:val="24"/>
          <w:lang w:eastAsia="uk-UA"/>
        </w:rPr>
        <w:t>Стаття 131. Обов'язки власника або уповноваженого ним органу та працівників по збереженню майна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7" w:name="n762"/>
      <w:bookmarkEnd w:id="767"/>
      <w:r w:rsidRPr="00D50A05">
        <w:rPr>
          <w:rFonts w:ascii="Times New Roman" w:eastAsia="Times New Roman" w:hAnsi="Times New Roman" w:cs="Times New Roman"/>
          <w:sz w:val="24"/>
          <w:szCs w:val="24"/>
          <w:lang w:eastAsia="uk-UA"/>
        </w:rPr>
        <w:t>Власник або уповноважений ним орган зобов'язаний створити працівникам умови, необхідні для нормальної роботи і забезпечення повного збереження дорученого їм майна.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8" w:name="n763"/>
      <w:bookmarkEnd w:id="768"/>
      <w:r w:rsidRPr="00D50A05">
        <w:rPr>
          <w:rFonts w:ascii="Times New Roman" w:eastAsia="Times New Roman" w:hAnsi="Times New Roman" w:cs="Times New Roman"/>
          <w:sz w:val="24"/>
          <w:szCs w:val="24"/>
          <w:lang w:eastAsia="uk-UA"/>
        </w:rPr>
        <w:t>Працівники зобов'язані бережливо ставитися до майна підприємства, установи, організації і вживати заходів до запобігання шкоді.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69" w:name="n764"/>
      <w:bookmarkEnd w:id="769"/>
      <w:r w:rsidRPr="00D50A05">
        <w:rPr>
          <w:rFonts w:ascii="Times New Roman" w:eastAsia="Times New Roman" w:hAnsi="Times New Roman" w:cs="Times New Roman"/>
          <w:sz w:val="24"/>
          <w:szCs w:val="24"/>
          <w:lang w:eastAsia="uk-UA"/>
        </w:rPr>
        <w:t xml:space="preserve">{Стаття 131 із змінами, внесеними згідно з Указом ПВР </w:t>
      </w:r>
      <w:hyperlink r:id="rId501"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0" w:name="n765"/>
      <w:bookmarkEnd w:id="770"/>
      <w:r w:rsidRPr="00D50A05">
        <w:rPr>
          <w:rFonts w:ascii="Times New Roman" w:eastAsia="Times New Roman" w:hAnsi="Times New Roman" w:cs="Times New Roman"/>
          <w:sz w:val="24"/>
          <w:szCs w:val="24"/>
          <w:lang w:eastAsia="uk-UA"/>
        </w:rPr>
        <w:t>Стаття 132. Матеріальна відповідальність у межах середнього місячного заробітку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1" w:name="n766"/>
      <w:bookmarkEnd w:id="771"/>
      <w:r w:rsidRPr="00D50A05">
        <w:rPr>
          <w:rFonts w:ascii="Times New Roman" w:eastAsia="Times New Roman" w:hAnsi="Times New Roman" w:cs="Times New Roman"/>
          <w:sz w:val="24"/>
          <w:szCs w:val="24"/>
          <w:lang w:eastAsia="uk-UA"/>
        </w:rPr>
        <w:lastRenderedPageBreak/>
        <w:t>За шкоду, заподіяну підприємству, установі, організації при виконанні трудових обов'язків, працівники, крім працівників, що є посадовими особами, з вини яких заподіяно шкоду, несуть матеріальну відповідальність у розмірі прямої дійсної шкоди, але не більше свого середнього місячного заробітку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2" w:name="n1462"/>
      <w:bookmarkEnd w:id="772"/>
      <w:r w:rsidRPr="00D50A05">
        <w:rPr>
          <w:rFonts w:ascii="Times New Roman" w:eastAsia="Times New Roman" w:hAnsi="Times New Roman" w:cs="Times New Roman"/>
          <w:sz w:val="24"/>
          <w:szCs w:val="24"/>
          <w:lang w:eastAsia="uk-UA"/>
        </w:rPr>
        <w:t xml:space="preserve">{Частина перша статті 132  із змінами, внесеними згідно із Законом </w:t>
      </w:r>
      <w:hyperlink r:id="rId502" w:anchor="n12" w:tgtFrame="_blank" w:history="1">
        <w:r w:rsidRPr="00D50A05">
          <w:rPr>
            <w:rFonts w:ascii="Times New Roman" w:eastAsia="Times New Roman" w:hAnsi="Times New Roman" w:cs="Times New Roman"/>
            <w:color w:val="0000FF"/>
            <w:sz w:val="24"/>
            <w:szCs w:val="24"/>
            <w:u w:val="single"/>
            <w:lang w:eastAsia="uk-UA"/>
          </w:rPr>
          <w:t>№ 1255-VII від 13.05.2014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3" w:name="n767"/>
      <w:bookmarkEnd w:id="773"/>
      <w:r w:rsidRPr="00D50A05">
        <w:rPr>
          <w:rFonts w:ascii="Times New Roman" w:eastAsia="Times New Roman" w:hAnsi="Times New Roman" w:cs="Times New Roman"/>
          <w:sz w:val="24"/>
          <w:szCs w:val="24"/>
          <w:lang w:eastAsia="uk-UA"/>
        </w:rPr>
        <w:t>Матеріальна відповідальність понад середній місячний заробіток допускається лише у випадках, зазначених у законодавстві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4" w:name="n768"/>
      <w:bookmarkEnd w:id="774"/>
      <w:r w:rsidRPr="00D50A05">
        <w:rPr>
          <w:rFonts w:ascii="Times New Roman" w:eastAsia="Times New Roman" w:hAnsi="Times New Roman" w:cs="Times New Roman"/>
          <w:sz w:val="24"/>
          <w:szCs w:val="24"/>
          <w:lang w:eastAsia="uk-UA"/>
        </w:rPr>
        <w:t xml:space="preserve">{Стаття 132 із змінами, внесеними згідно з Указами ПВР </w:t>
      </w:r>
      <w:hyperlink r:id="rId503"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504"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Законом </w:t>
      </w:r>
      <w:hyperlink r:id="rId50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5" w:name="n769"/>
      <w:bookmarkEnd w:id="775"/>
      <w:r w:rsidRPr="00D50A05">
        <w:rPr>
          <w:rFonts w:ascii="Times New Roman" w:eastAsia="Times New Roman" w:hAnsi="Times New Roman" w:cs="Times New Roman"/>
          <w:sz w:val="24"/>
          <w:szCs w:val="24"/>
          <w:lang w:eastAsia="uk-UA"/>
        </w:rPr>
        <w:t>Стаття 133. Випадки обмеженої матеріальної відповідальності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6" w:name="n770"/>
      <w:bookmarkEnd w:id="776"/>
      <w:r w:rsidRPr="00D50A05">
        <w:rPr>
          <w:rFonts w:ascii="Times New Roman" w:eastAsia="Times New Roman" w:hAnsi="Times New Roman" w:cs="Times New Roman"/>
          <w:sz w:val="24"/>
          <w:szCs w:val="24"/>
          <w:lang w:eastAsia="uk-UA"/>
        </w:rPr>
        <w:t>У відповідності з законодавством обмежену матеріальну відповідальність несуть: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7" w:name="n771"/>
      <w:bookmarkEnd w:id="777"/>
      <w:r w:rsidRPr="00D50A05">
        <w:rPr>
          <w:rFonts w:ascii="Times New Roman" w:eastAsia="Times New Roman" w:hAnsi="Times New Roman" w:cs="Times New Roman"/>
          <w:sz w:val="24"/>
          <w:szCs w:val="24"/>
          <w:lang w:eastAsia="uk-UA"/>
        </w:rPr>
        <w:t>1) працівники - за зіпсуття або знищення через недбалість матеріалів, напівфабрикатів, виробів (продукції), в тому числі при їх виготовленні, - у розмірі заподіяної з їх вини шкоди, але не більше свого середнього місячного заробітку. В такому ж розмірі працівники несуть матеріальну відповідальність за зіпсуття або знищення через недбалість інструментів, вимірювальних приладів, спеціального одягу та інших предметів, виданих підприємством, установою, організацією працівникові в користування;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8" w:name="n772"/>
      <w:bookmarkEnd w:id="778"/>
      <w:r w:rsidRPr="00D50A05">
        <w:rPr>
          <w:rFonts w:ascii="Times New Roman" w:eastAsia="Times New Roman" w:hAnsi="Times New Roman" w:cs="Times New Roman"/>
          <w:sz w:val="24"/>
          <w:szCs w:val="24"/>
          <w:lang w:eastAsia="uk-UA"/>
        </w:rPr>
        <w:t>2) керівники підприємств, установ, організацій та їх заступники, а також керівники структурних підрозділів на підприємствах, в установах, організаціях та їх заступники - у розмірі заподіяної з їх вини шкоди, але не більше свого середнього місячного заробітку, якщо шкоду підприємству, установі, організації заподіяно зайвими грошовими виплатами працівникам, неправильною постановкою обліку і зберігання матеріальних, грошових чи культурних цінностей, невжиттям необхідних заходів до запобігання простоям.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79" w:name="n1463"/>
      <w:bookmarkEnd w:id="779"/>
      <w:r w:rsidRPr="00D50A05">
        <w:rPr>
          <w:rFonts w:ascii="Times New Roman" w:eastAsia="Times New Roman" w:hAnsi="Times New Roman" w:cs="Times New Roman"/>
          <w:sz w:val="24"/>
          <w:szCs w:val="24"/>
          <w:lang w:eastAsia="uk-UA"/>
        </w:rPr>
        <w:t xml:space="preserve">{Пункт 2 статті 133 із змінами, внесеними згідно із Законом </w:t>
      </w:r>
      <w:hyperlink r:id="rId506" w:anchor="n13" w:tgtFrame="_blank" w:history="1">
        <w:r w:rsidRPr="00D50A05">
          <w:rPr>
            <w:rFonts w:ascii="Times New Roman" w:eastAsia="Times New Roman" w:hAnsi="Times New Roman" w:cs="Times New Roman"/>
            <w:color w:val="0000FF"/>
            <w:sz w:val="24"/>
            <w:szCs w:val="24"/>
            <w:u w:val="single"/>
            <w:lang w:eastAsia="uk-UA"/>
          </w:rPr>
          <w:t>№ 1255-VII від 13.05.2014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0" w:name="n773"/>
      <w:bookmarkEnd w:id="780"/>
      <w:r w:rsidRPr="00D50A05">
        <w:rPr>
          <w:rFonts w:ascii="Times New Roman" w:eastAsia="Times New Roman" w:hAnsi="Times New Roman" w:cs="Times New Roman"/>
          <w:sz w:val="24"/>
          <w:szCs w:val="24"/>
          <w:lang w:eastAsia="uk-UA"/>
        </w:rPr>
        <w:t xml:space="preserve">{Стаття 133 із змінами, внесеними згідно з Указами ПВР </w:t>
      </w:r>
      <w:hyperlink r:id="rId507"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w:t>
      </w:r>
      <w:hyperlink r:id="rId508"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509"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Законами </w:t>
      </w:r>
      <w:hyperlink r:id="rId510"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51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512" w:tgtFrame="_blank" w:history="1">
        <w:r w:rsidRPr="00D50A05">
          <w:rPr>
            <w:rFonts w:ascii="Times New Roman" w:eastAsia="Times New Roman" w:hAnsi="Times New Roman" w:cs="Times New Roman"/>
            <w:color w:val="0000FF"/>
            <w:sz w:val="24"/>
            <w:szCs w:val="24"/>
            <w:u w:val="single"/>
            <w:lang w:eastAsia="uk-UA"/>
          </w:rPr>
          <w:t>№ 534-V від 22.12.2006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1" w:name="n774"/>
      <w:bookmarkEnd w:id="781"/>
      <w:r w:rsidRPr="00D50A05">
        <w:rPr>
          <w:rFonts w:ascii="Times New Roman" w:eastAsia="Times New Roman" w:hAnsi="Times New Roman" w:cs="Times New Roman"/>
          <w:sz w:val="24"/>
          <w:szCs w:val="24"/>
          <w:lang w:eastAsia="uk-UA"/>
        </w:rPr>
        <w:t>Стаття 134. Випадки повної матеріальної відповідальності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2" w:name="n775"/>
      <w:bookmarkEnd w:id="782"/>
      <w:r w:rsidRPr="00D50A05">
        <w:rPr>
          <w:rFonts w:ascii="Times New Roman" w:eastAsia="Times New Roman" w:hAnsi="Times New Roman" w:cs="Times New Roman"/>
          <w:sz w:val="24"/>
          <w:szCs w:val="24"/>
          <w:lang w:eastAsia="uk-UA"/>
        </w:rPr>
        <w:t>Відповідно до законодавства працівники несуть матеріальну відповідальність у повному розмірі шкоди, заподіяної з їх вини підприємству, установі, організації, у випадках, коли: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3" w:name="n776"/>
      <w:bookmarkEnd w:id="783"/>
      <w:r w:rsidRPr="00D50A05">
        <w:rPr>
          <w:rFonts w:ascii="Times New Roman" w:eastAsia="Times New Roman" w:hAnsi="Times New Roman" w:cs="Times New Roman"/>
          <w:sz w:val="24"/>
          <w:szCs w:val="24"/>
          <w:lang w:eastAsia="uk-UA"/>
        </w:rPr>
        <w:t xml:space="preserve">1) між працівником і підприємством, установою, організацією відповідно до </w:t>
      </w:r>
      <w:hyperlink r:id="rId513" w:anchor="n789" w:history="1">
        <w:r w:rsidRPr="00D50A05">
          <w:rPr>
            <w:rFonts w:ascii="Times New Roman" w:eastAsia="Times New Roman" w:hAnsi="Times New Roman" w:cs="Times New Roman"/>
            <w:color w:val="0000FF"/>
            <w:sz w:val="24"/>
            <w:szCs w:val="24"/>
            <w:u w:val="single"/>
            <w:lang w:eastAsia="uk-UA"/>
          </w:rPr>
          <w:t>статті 135</w:t>
        </w:r>
      </w:hyperlink>
      <w:hyperlink r:id="rId514" w:anchor="n789" w:history="1">
        <w:r w:rsidRPr="00D50A05">
          <w:rPr>
            <w:rFonts w:ascii="Times New Roman" w:eastAsia="Times New Roman" w:hAnsi="Times New Roman" w:cs="Times New Roman"/>
            <w:color w:val="0000FF"/>
            <w:sz w:val="2"/>
            <w:u w:val="single"/>
            <w:lang w:eastAsia="uk-UA"/>
          </w:rPr>
          <w:t>-</w:t>
        </w:r>
        <w:r w:rsidRPr="00D50A05">
          <w:rPr>
            <w:rFonts w:ascii="Times New Roman" w:eastAsia="Times New Roman" w:hAnsi="Times New Roman" w:cs="Times New Roman"/>
            <w:color w:val="0000FF"/>
            <w:sz w:val="24"/>
            <w:szCs w:val="24"/>
            <w:u w:val="single"/>
            <w:lang w:eastAsia="uk-UA"/>
          </w:rPr>
          <w:t>1</w:t>
        </w:r>
      </w:hyperlink>
      <w:r w:rsidRPr="00D50A05">
        <w:rPr>
          <w:rFonts w:ascii="Times New Roman" w:eastAsia="Times New Roman" w:hAnsi="Times New Roman" w:cs="Times New Roman"/>
          <w:sz w:val="24"/>
          <w:szCs w:val="24"/>
          <w:lang w:eastAsia="uk-UA"/>
        </w:rPr>
        <w:t xml:space="preserve"> цього Кодексу укладено письмовий договір про взяття на себе працівником повної матеріальної відповідальності за незабезпечення цілості майна та інших цінностей, переданих йому для зберігання або для інших цілей;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4" w:name="n777"/>
      <w:bookmarkEnd w:id="784"/>
      <w:r w:rsidRPr="00D50A05">
        <w:rPr>
          <w:rFonts w:ascii="Times New Roman" w:eastAsia="Times New Roman" w:hAnsi="Times New Roman" w:cs="Times New Roman"/>
          <w:sz w:val="24"/>
          <w:szCs w:val="24"/>
          <w:lang w:eastAsia="uk-UA"/>
        </w:rPr>
        <w:t>2) майно та інші цінності були одержані працівником під звіт за разовою довіреністю або за іншими разовими документами;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5" w:name="n778"/>
      <w:bookmarkEnd w:id="785"/>
      <w:r w:rsidRPr="00D50A05">
        <w:rPr>
          <w:rFonts w:ascii="Times New Roman" w:eastAsia="Times New Roman" w:hAnsi="Times New Roman" w:cs="Times New Roman"/>
          <w:sz w:val="24"/>
          <w:szCs w:val="24"/>
          <w:lang w:eastAsia="uk-UA"/>
        </w:rPr>
        <w:t>3) шкоди завдано діями працівника, які мають ознаки діянь, переслідуваних у кримінальному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6" w:name="n779"/>
      <w:bookmarkEnd w:id="786"/>
      <w:r w:rsidRPr="00D50A05">
        <w:rPr>
          <w:rFonts w:ascii="Times New Roman" w:eastAsia="Times New Roman" w:hAnsi="Times New Roman" w:cs="Times New Roman"/>
          <w:sz w:val="24"/>
          <w:szCs w:val="24"/>
          <w:lang w:eastAsia="uk-UA"/>
        </w:rPr>
        <w:lastRenderedPageBreak/>
        <w:t>4) шкоди завдано працівником, який був у нетверезому стані;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7" w:name="n780"/>
      <w:bookmarkEnd w:id="787"/>
      <w:r w:rsidRPr="00D50A05">
        <w:rPr>
          <w:rFonts w:ascii="Times New Roman" w:eastAsia="Times New Roman" w:hAnsi="Times New Roman" w:cs="Times New Roman"/>
          <w:sz w:val="24"/>
          <w:szCs w:val="24"/>
          <w:lang w:eastAsia="uk-UA"/>
        </w:rPr>
        <w:t>5) шкоди завдано недостачею, умисним знищенням або умисним зіпсуттям матеріалів, напівфабрикатів, виробів (продукції), в тому числі при їх виготовленні, а також інструментів, вимірювальних приладів, спеціального одягу та інших предметів, виданих підприємством, установою, організацією працівникові в користування;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8" w:name="n781"/>
      <w:bookmarkEnd w:id="788"/>
      <w:r w:rsidRPr="00D50A05">
        <w:rPr>
          <w:rFonts w:ascii="Times New Roman" w:eastAsia="Times New Roman" w:hAnsi="Times New Roman" w:cs="Times New Roman"/>
          <w:sz w:val="24"/>
          <w:szCs w:val="24"/>
          <w:lang w:eastAsia="uk-UA"/>
        </w:rPr>
        <w:t>6) відповідно до законодавства на працівника покладено повну матеріальну відповідальність за шкоду, заподіяну підприємству, установі, організації при виконанні трудових обов'язків;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89" w:name="n782"/>
      <w:bookmarkEnd w:id="789"/>
      <w:r w:rsidRPr="00D50A05">
        <w:rPr>
          <w:rFonts w:ascii="Times New Roman" w:eastAsia="Times New Roman" w:hAnsi="Times New Roman" w:cs="Times New Roman"/>
          <w:sz w:val="24"/>
          <w:szCs w:val="24"/>
          <w:lang w:eastAsia="uk-UA"/>
        </w:rPr>
        <w:t>7) шкоди завдано не при виконанні трудових обов'язків;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0" w:name="n783"/>
      <w:bookmarkEnd w:id="790"/>
      <w:r w:rsidRPr="00D50A05">
        <w:rPr>
          <w:rFonts w:ascii="Times New Roman" w:eastAsia="Times New Roman" w:hAnsi="Times New Roman" w:cs="Times New Roman"/>
          <w:sz w:val="24"/>
          <w:szCs w:val="24"/>
          <w:lang w:eastAsia="uk-UA"/>
        </w:rPr>
        <w:t>8) службова особа, винна в незаконному звільненні або переведенні працівника на іншу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1" w:name="n784"/>
      <w:bookmarkEnd w:id="791"/>
      <w:r w:rsidRPr="00D50A05">
        <w:rPr>
          <w:rFonts w:ascii="Times New Roman" w:eastAsia="Times New Roman" w:hAnsi="Times New Roman" w:cs="Times New Roman"/>
          <w:sz w:val="24"/>
          <w:szCs w:val="24"/>
          <w:lang w:eastAsia="uk-UA"/>
        </w:rPr>
        <w:t>9) керівник підприємства, установи, організації всіх форм власності, винний у несвоєчасній виплаті заробітної плати понад один місяць, що призвело до виплати компенсацій за порушення строків її виплати, і за умови, що Державний бюджет України та місцеві бюджети, юридичні особи державної форми власності не мають заборгованості перед цим підприємством.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2" w:name="n785"/>
      <w:bookmarkEnd w:id="792"/>
      <w:r w:rsidRPr="00D50A05">
        <w:rPr>
          <w:rFonts w:ascii="Times New Roman" w:eastAsia="Times New Roman" w:hAnsi="Times New Roman" w:cs="Times New Roman"/>
          <w:sz w:val="24"/>
          <w:szCs w:val="24"/>
          <w:lang w:eastAsia="uk-UA"/>
        </w:rPr>
        <w:t xml:space="preserve">{Стаття 134 із змінами, внесеними згідно з Указами ПВР </w:t>
      </w:r>
      <w:hyperlink r:id="rId515"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w:t>
      </w:r>
      <w:hyperlink r:id="rId516"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Законами </w:t>
      </w:r>
      <w:hyperlink r:id="rId517"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518"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519" w:tgtFrame="_blank" w:history="1">
        <w:r w:rsidRPr="00D50A05">
          <w:rPr>
            <w:rFonts w:ascii="Times New Roman" w:eastAsia="Times New Roman" w:hAnsi="Times New Roman" w:cs="Times New Roman"/>
            <w:color w:val="0000FF"/>
            <w:sz w:val="24"/>
            <w:szCs w:val="24"/>
            <w:u w:val="single"/>
            <w:lang w:eastAsia="uk-UA"/>
          </w:rPr>
          <w:t>№ 184-IV від 17.10.2002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3" w:name="n786"/>
      <w:bookmarkEnd w:id="793"/>
      <w:r w:rsidRPr="00D50A05">
        <w:rPr>
          <w:rFonts w:ascii="Times New Roman" w:eastAsia="Times New Roman" w:hAnsi="Times New Roman" w:cs="Times New Roman"/>
          <w:sz w:val="24"/>
          <w:szCs w:val="24"/>
          <w:lang w:eastAsia="uk-UA"/>
        </w:rPr>
        <w:t>Стаття 135. Межі матеріальної відповідальності у випадках, коли фактичний розмір шкоди перевищує її номінальний розмір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4" w:name="n787"/>
      <w:bookmarkEnd w:id="794"/>
      <w:r w:rsidRPr="00D50A05">
        <w:rPr>
          <w:rFonts w:ascii="Times New Roman" w:eastAsia="Times New Roman" w:hAnsi="Times New Roman" w:cs="Times New Roman"/>
          <w:sz w:val="24"/>
          <w:szCs w:val="24"/>
          <w:lang w:eastAsia="uk-UA"/>
        </w:rPr>
        <w:t>Межі матеріальної відповідальності працівників за шкоду, завдану підприємству, установі, організації розкраданням, умисним зіпсуттям, недостачею або втратою окремих видів майна та інших цінностей, а також у тих випадках, коли фактичний розмір шкоди перевищує її номінальний розмір, встановлюються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5" w:name="n788"/>
      <w:bookmarkEnd w:id="795"/>
      <w:r w:rsidRPr="00D50A05">
        <w:rPr>
          <w:rFonts w:ascii="Times New Roman" w:eastAsia="Times New Roman" w:hAnsi="Times New Roman" w:cs="Times New Roman"/>
          <w:sz w:val="24"/>
          <w:szCs w:val="24"/>
          <w:lang w:eastAsia="uk-UA"/>
        </w:rPr>
        <w:t xml:space="preserve">{Стаття 135 із змінами, внесеними згідно з Указом ПВР </w:t>
      </w:r>
      <w:hyperlink r:id="rId520"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Законом </w:t>
      </w:r>
      <w:hyperlink r:id="rId52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6" w:name="n789"/>
      <w:bookmarkEnd w:id="796"/>
      <w:r w:rsidRPr="00D50A05">
        <w:rPr>
          <w:rFonts w:ascii="Times New Roman" w:eastAsia="Times New Roman" w:hAnsi="Times New Roman" w:cs="Times New Roman"/>
          <w:sz w:val="24"/>
          <w:szCs w:val="24"/>
          <w:lang w:eastAsia="uk-UA"/>
        </w:rPr>
        <w:t>Стаття 135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Письмові договори про повну матеріальну відповідальність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7" w:name="n790"/>
      <w:bookmarkEnd w:id="797"/>
      <w:r w:rsidRPr="00D50A05">
        <w:rPr>
          <w:rFonts w:ascii="Times New Roman" w:eastAsia="Times New Roman" w:hAnsi="Times New Roman" w:cs="Times New Roman"/>
          <w:sz w:val="24"/>
          <w:szCs w:val="24"/>
          <w:lang w:eastAsia="uk-UA"/>
        </w:rPr>
        <w:t>Письмові договори про повну матеріальну відповідальність може бути укладено підприємством, установою, організацією з працівниками (що досягли вісімнадцятирічного віку), які займають посади або виконують роботи, безпосередньо зв'язані із зберіганням, обробкою, продажем (відпуском), перевезенням або застосуванням у процесі виробництва переданих їм цінностей. Перелік таких посад і робіт, а також типовий договір про повну індивідуальну матеріальну відповідальність затверджуються в порядку, який визначається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8" w:name="n791"/>
      <w:bookmarkEnd w:id="798"/>
      <w:r w:rsidRPr="00D50A05">
        <w:rPr>
          <w:rFonts w:ascii="Times New Roman" w:eastAsia="Times New Roman" w:hAnsi="Times New Roman" w:cs="Times New Roman"/>
          <w:sz w:val="24"/>
          <w:szCs w:val="24"/>
          <w:lang w:eastAsia="uk-UA"/>
        </w:rPr>
        <w:t>{Кодекс доповнено статтею 135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з Указом ПВР </w:t>
      </w:r>
      <w:hyperlink r:id="rId522"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523"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799" w:name="n792"/>
      <w:bookmarkEnd w:id="799"/>
      <w:r w:rsidRPr="00D50A05">
        <w:rPr>
          <w:rFonts w:ascii="Times New Roman" w:eastAsia="Times New Roman" w:hAnsi="Times New Roman" w:cs="Times New Roman"/>
          <w:sz w:val="24"/>
          <w:szCs w:val="24"/>
          <w:lang w:eastAsia="uk-UA"/>
        </w:rPr>
        <w:t>Стаття 135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2. Колективна (бригадна) матеріальна відповідальність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0" w:name="n793"/>
      <w:bookmarkEnd w:id="800"/>
      <w:r w:rsidRPr="00D50A05">
        <w:rPr>
          <w:rFonts w:ascii="Times New Roman" w:eastAsia="Times New Roman" w:hAnsi="Times New Roman" w:cs="Times New Roman"/>
          <w:sz w:val="24"/>
          <w:szCs w:val="24"/>
          <w:lang w:eastAsia="uk-UA"/>
        </w:rPr>
        <w:t xml:space="preserve">При спільному виконанні працівниками окремих видів робіт, зв'язаних із зберіганням, обробкою, продажем (відпуском), перевезенням або застосуванням у процесі виробництва переданих їм цінностей, коли неможливо розмежувати матеріальну відповідальність кожного </w:t>
      </w:r>
      <w:r w:rsidRPr="00D50A05">
        <w:rPr>
          <w:rFonts w:ascii="Times New Roman" w:eastAsia="Times New Roman" w:hAnsi="Times New Roman" w:cs="Times New Roman"/>
          <w:sz w:val="24"/>
          <w:szCs w:val="24"/>
          <w:lang w:eastAsia="uk-UA"/>
        </w:rPr>
        <w:lastRenderedPageBreak/>
        <w:t>працівника і укласти з ним договір про повну матеріальну відповідальність, може запроваджуватися колективна (бригадна) матеріальна відповідальність.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1" w:name="n794"/>
      <w:bookmarkEnd w:id="801"/>
      <w:r w:rsidRPr="00D50A05">
        <w:rPr>
          <w:rFonts w:ascii="Times New Roman" w:eastAsia="Times New Roman" w:hAnsi="Times New Roman" w:cs="Times New Roman"/>
          <w:sz w:val="24"/>
          <w:szCs w:val="24"/>
          <w:lang w:eastAsia="uk-UA"/>
        </w:rPr>
        <w:t>Колективна (бригадна) матеріальна відповідальність установлюється власником або уповноваженим ним органом за погодженням з виборним органом первинної профспілкової організації (профспілковим представником) підприємства, установи, організації. Письмовий договір про колективну (бригадну) матеріальну відповідальність укладається між підприємством, установою, організацією і всіма членами колективу (бригади).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2" w:name="n795"/>
      <w:bookmarkEnd w:id="802"/>
      <w:r w:rsidRPr="00D50A05">
        <w:rPr>
          <w:rFonts w:ascii="Times New Roman" w:eastAsia="Times New Roman" w:hAnsi="Times New Roman" w:cs="Times New Roman"/>
          <w:sz w:val="24"/>
          <w:szCs w:val="24"/>
          <w:lang w:eastAsia="uk-UA"/>
        </w:rPr>
        <w:t>Перелік робіт, при виконанні яких може запроваджуватися колективна (бригадна) матеріальна відповідальність, умови її застосування, а також типовий договір про колективну (бригадну) матеріальну відповідальність розробляються за участю профспілкових об'єднань України та затверджуються центральним органом виконавчої влади, що забезпечує формування державної політики у сферах трудових відносин, соціального захисту населення.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3" w:name="n796"/>
      <w:bookmarkEnd w:id="803"/>
      <w:r w:rsidRPr="00D50A05">
        <w:rPr>
          <w:rFonts w:ascii="Times New Roman" w:eastAsia="Times New Roman" w:hAnsi="Times New Roman" w:cs="Times New Roman"/>
          <w:sz w:val="24"/>
          <w:szCs w:val="24"/>
          <w:lang w:eastAsia="uk-UA"/>
        </w:rPr>
        <w:t>{Кодекс доповнено статтею 135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2 згідно з Указом ПВР </w:t>
      </w:r>
      <w:hyperlink r:id="rId524"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із змінами, внесеними згідно з Указами ПВР </w:t>
      </w:r>
      <w:hyperlink r:id="rId525"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526"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527"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528"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529" w:anchor="n8"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4" w:name="n797"/>
      <w:bookmarkEnd w:id="804"/>
      <w:r w:rsidRPr="00D50A05">
        <w:rPr>
          <w:rFonts w:ascii="Times New Roman" w:eastAsia="Times New Roman" w:hAnsi="Times New Roman" w:cs="Times New Roman"/>
          <w:sz w:val="24"/>
          <w:szCs w:val="24"/>
          <w:lang w:eastAsia="uk-UA"/>
        </w:rPr>
        <w:t>Стаття 135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3. Визначення розміру шкоди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5" w:name="n798"/>
      <w:bookmarkEnd w:id="805"/>
      <w:r w:rsidRPr="00D50A05">
        <w:rPr>
          <w:rFonts w:ascii="Times New Roman" w:eastAsia="Times New Roman" w:hAnsi="Times New Roman" w:cs="Times New Roman"/>
          <w:sz w:val="24"/>
          <w:szCs w:val="24"/>
          <w:lang w:eastAsia="uk-UA"/>
        </w:rPr>
        <w:t>Розмір заподіяної підприємству, установі, організації шкоди визначається за фактичними втратами, на підставі даних бухгалтерського обліку, виходячи з балансової вартості (собівартості) матеріальних цінностей за вирахуванням зносу згідно з установленими нормами.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6" w:name="n799"/>
      <w:bookmarkEnd w:id="806"/>
      <w:r w:rsidRPr="00D50A05">
        <w:rPr>
          <w:rFonts w:ascii="Times New Roman" w:eastAsia="Times New Roman" w:hAnsi="Times New Roman" w:cs="Times New Roman"/>
          <w:sz w:val="24"/>
          <w:szCs w:val="24"/>
          <w:lang w:eastAsia="uk-UA"/>
        </w:rPr>
        <w:t>У разі розкрадання, недостачі, умисного знищення або умисного зіпсуття матеріальних цінностей розмір шкоди визначається за цінами, що діють у даній місцевості на день відшкодування шкоди.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7" w:name="n800"/>
      <w:bookmarkEnd w:id="807"/>
      <w:r w:rsidRPr="00D50A05">
        <w:rPr>
          <w:rFonts w:ascii="Times New Roman" w:eastAsia="Times New Roman" w:hAnsi="Times New Roman" w:cs="Times New Roman"/>
          <w:sz w:val="24"/>
          <w:szCs w:val="24"/>
          <w:lang w:eastAsia="uk-UA"/>
        </w:rPr>
        <w:t>На підприємствах громадського харчування (на виробництві та в буфетах) і в комісійній торгівлі розмір шкоди, заподіяної розкраданням або недостачею продукції і товарів, визначається за цінами, встановленими для продажу (реалізації) цієї продукції і товарів.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8" w:name="n801"/>
      <w:bookmarkEnd w:id="808"/>
      <w:r w:rsidRPr="00D50A05">
        <w:rPr>
          <w:rFonts w:ascii="Times New Roman" w:eastAsia="Times New Roman" w:hAnsi="Times New Roman" w:cs="Times New Roman"/>
          <w:sz w:val="24"/>
          <w:szCs w:val="24"/>
          <w:lang w:eastAsia="uk-UA"/>
        </w:rPr>
        <w:t>Законодавством може бути встановлено окремий порядок визначення розміру шкоди, що підлягає покриттю, в тому числі у кратному обчисленні, заподіяної підприємству, установі, організації розкраданням, умисним зіпсуттям, недостачею або втратою окремих видів майна та інших цінностей, а також у тих випадках, коли фактичний розмір шкоди перевищує її номінальний розмір.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09" w:name="n802"/>
      <w:bookmarkEnd w:id="809"/>
      <w:r w:rsidRPr="00D50A05">
        <w:rPr>
          <w:rFonts w:ascii="Times New Roman" w:eastAsia="Times New Roman" w:hAnsi="Times New Roman" w:cs="Times New Roman"/>
          <w:sz w:val="24"/>
          <w:szCs w:val="24"/>
          <w:lang w:eastAsia="uk-UA"/>
        </w:rPr>
        <w:t>Розмір підлягаючої покриттю шкоди, заподіяної з вини кількох працівників, визначається для кожного з них з урахуванням ступеня вини, виду і межі матеріальної відповідальності.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0" w:name="n803"/>
      <w:bookmarkEnd w:id="810"/>
      <w:r w:rsidRPr="00D50A05">
        <w:rPr>
          <w:rFonts w:ascii="Times New Roman" w:eastAsia="Times New Roman" w:hAnsi="Times New Roman" w:cs="Times New Roman"/>
          <w:sz w:val="24"/>
          <w:szCs w:val="24"/>
          <w:lang w:eastAsia="uk-UA"/>
        </w:rPr>
        <w:t>{Кодекс доповнено статтею 135</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3 згідно з Указом ПВР </w:t>
      </w:r>
      <w:hyperlink r:id="rId530"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із змінами, внесеними згідно з Указом ПВР </w:t>
      </w:r>
      <w:hyperlink r:id="rId531"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Законом </w:t>
      </w:r>
      <w:hyperlink r:id="rId532"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1" w:name="n804"/>
      <w:bookmarkEnd w:id="811"/>
      <w:r w:rsidRPr="00D50A05">
        <w:rPr>
          <w:rFonts w:ascii="Times New Roman" w:eastAsia="Times New Roman" w:hAnsi="Times New Roman" w:cs="Times New Roman"/>
          <w:sz w:val="24"/>
          <w:szCs w:val="24"/>
          <w:lang w:eastAsia="uk-UA"/>
        </w:rPr>
        <w:t>Стаття 136. Порядок покриття шкоди, заподіяної працівником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2" w:name="n805"/>
      <w:bookmarkEnd w:id="812"/>
      <w:r w:rsidRPr="00D50A05">
        <w:rPr>
          <w:rFonts w:ascii="Times New Roman" w:eastAsia="Times New Roman" w:hAnsi="Times New Roman" w:cs="Times New Roman"/>
          <w:sz w:val="24"/>
          <w:szCs w:val="24"/>
          <w:lang w:eastAsia="uk-UA"/>
        </w:rPr>
        <w:t>Покриття шкоди працівниками в розмірі, що не перевищує середнього місячного заробітку, провадиться за розпорядженням власника або уповноваженого ним органу, керівниками підприємств, установ, організацій та їх заступниками - за розпорядженням вищестоящого в порядку підлеглості органу шляхом відрахування із заробітної плати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3" w:name="n806"/>
      <w:bookmarkEnd w:id="813"/>
      <w:r w:rsidRPr="00D50A05">
        <w:rPr>
          <w:rFonts w:ascii="Times New Roman" w:eastAsia="Times New Roman" w:hAnsi="Times New Roman" w:cs="Times New Roman"/>
          <w:sz w:val="24"/>
          <w:szCs w:val="24"/>
          <w:lang w:eastAsia="uk-UA"/>
        </w:rPr>
        <w:lastRenderedPageBreak/>
        <w:t>Розпорядження власника або уповноваженого ним органу, або вищестоящого в порядку підлеглості органу має бути зроблено не пізніше двох тижнів з дня виявлення заподіяної працівником шкоди і звернено до виконання не раніше семи днів з дня повідомлення про це працівникові. Якщо працівник не згоден з відрахуванням або його розміром, трудовий спір за його заявою розглядається в порядку, передбаченому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4" w:name="n807"/>
      <w:bookmarkEnd w:id="814"/>
      <w:r w:rsidRPr="00D50A05">
        <w:rPr>
          <w:rFonts w:ascii="Times New Roman" w:eastAsia="Times New Roman" w:hAnsi="Times New Roman" w:cs="Times New Roman"/>
          <w:sz w:val="24"/>
          <w:szCs w:val="24"/>
          <w:lang w:eastAsia="uk-UA"/>
        </w:rPr>
        <w:t xml:space="preserve">У решті випадків покриття шкоди провадиться шляхом подання власником або уповноваженим ним органом позову до районного, районного у місті, міського чи </w:t>
      </w:r>
      <w:proofErr w:type="spellStart"/>
      <w:r w:rsidRPr="00D50A05">
        <w:rPr>
          <w:rFonts w:ascii="Times New Roman" w:eastAsia="Times New Roman" w:hAnsi="Times New Roman" w:cs="Times New Roman"/>
          <w:sz w:val="24"/>
          <w:szCs w:val="24"/>
          <w:lang w:eastAsia="uk-UA"/>
        </w:rPr>
        <w:t>міськрайонного</w:t>
      </w:r>
      <w:proofErr w:type="spellEnd"/>
      <w:r w:rsidRPr="00D50A05">
        <w:rPr>
          <w:rFonts w:ascii="Times New Roman" w:eastAsia="Times New Roman" w:hAnsi="Times New Roman" w:cs="Times New Roman"/>
          <w:sz w:val="24"/>
          <w:szCs w:val="24"/>
          <w:lang w:eastAsia="uk-UA"/>
        </w:rPr>
        <w:t xml:space="preserve"> суду.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5" w:name="n808"/>
      <w:bookmarkEnd w:id="815"/>
      <w:r w:rsidRPr="00D50A05">
        <w:rPr>
          <w:rFonts w:ascii="Times New Roman" w:eastAsia="Times New Roman" w:hAnsi="Times New Roman" w:cs="Times New Roman"/>
          <w:sz w:val="24"/>
          <w:szCs w:val="24"/>
          <w:lang w:eastAsia="uk-UA"/>
        </w:rPr>
        <w:t>Стягнення з керівників підприємств, установ, організацій та їх заступників матеріальної шкоди в судовому порядку провадиться за позовом вищестоящого в порядку підлеглості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6" w:name="n809"/>
      <w:bookmarkEnd w:id="816"/>
      <w:r w:rsidRPr="00D50A05">
        <w:rPr>
          <w:rFonts w:ascii="Times New Roman" w:eastAsia="Times New Roman" w:hAnsi="Times New Roman" w:cs="Times New Roman"/>
          <w:sz w:val="24"/>
          <w:szCs w:val="24"/>
          <w:lang w:eastAsia="uk-UA"/>
        </w:rPr>
        <w:t xml:space="preserve">{Стаття 136 із змінами, внесеними згідно з Указами ПВР </w:t>
      </w:r>
      <w:hyperlink r:id="rId533"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w:t>
      </w:r>
      <w:hyperlink r:id="rId534"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535"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Законами </w:t>
      </w:r>
      <w:hyperlink r:id="rId536"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 xml:space="preserve">, </w:t>
      </w:r>
      <w:hyperlink r:id="rId537" w:anchor="n877" w:tgtFrame="_blank" w:history="1">
        <w:r w:rsidRPr="00D50A05">
          <w:rPr>
            <w:rFonts w:ascii="Times New Roman" w:eastAsia="Times New Roman" w:hAnsi="Times New Roman" w:cs="Times New Roman"/>
            <w:color w:val="0000FF"/>
            <w:sz w:val="24"/>
            <w:szCs w:val="24"/>
            <w:u w:val="single"/>
            <w:lang w:eastAsia="uk-UA"/>
          </w:rPr>
          <w:t>№ 1697-VII від 14.10.2014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7" w:name="n810"/>
      <w:bookmarkEnd w:id="817"/>
      <w:r w:rsidRPr="00D50A05">
        <w:rPr>
          <w:rFonts w:ascii="Times New Roman" w:eastAsia="Times New Roman" w:hAnsi="Times New Roman" w:cs="Times New Roman"/>
          <w:sz w:val="24"/>
          <w:szCs w:val="24"/>
          <w:lang w:eastAsia="uk-UA"/>
        </w:rPr>
        <w:t>Стаття 137. Обставини, які підлягають врахуванню при визначенні розміру відшкодування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8" w:name="n811"/>
      <w:bookmarkEnd w:id="818"/>
      <w:r w:rsidRPr="00D50A05">
        <w:rPr>
          <w:rFonts w:ascii="Times New Roman" w:eastAsia="Times New Roman" w:hAnsi="Times New Roman" w:cs="Times New Roman"/>
          <w:sz w:val="24"/>
          <w:szCs w:val="24"/>
          <w:lang w:eastAsia="uk-UA"/>
        </w:rPr>
        <w:t>Суд при визначенні розміру шкоди, що підлягає покриттю, крім прямої дійсної шкоди, враховує ступінь вини працівника і ту конкретну обстановку, за якої шкоду було заподіяно. Коли шкода стала наслідком не лише винної поведінки працівника, але й відсутності умов, що забезпечують збереження матеріальних цінностей, розмір покриття повинен бути відповідно зменшений.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19" w:name="n812"/>
      <w:bookmarkEnd w:id="819"/>
      <w:r w:rsidRPr="00D50A05">
        <w:rPr>
          <w:rFonts w:ascii="Times New Roman" w:eastAsia="Times New Roman" w:hAnsi="Times New Roman" w:cs="Times New Roman"/>
          <w:sz w:val="24"/>
          <w:szCs w:val="24"/>
          <w:lang w:eastAsia="uk-UA"/>
        </w:rPr>
        <w:t>Суд може зменшити розмір покриття шкоди, заподіяної працівником, залежно від його майнового стану, за винятком випадків, коли шкода заподіяна злочинними діями працівника, вчиненими з корисливою метою.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0" w:name="n813"/>
      <w:bookmarkEnd w:id="820"/>
      <w:r w:rsidRPr="00D50A05">
        <w:rPr>
          <w:rFonts w:ascii="Times New Roman" w:eastAsia="Times New Roman" w:hAnsi="Times New Roman" w:cs="Times New Roman"/>
          <w:sz w:val="24"/>
          <w:szCs w:val="24"/>
          <w:lang w:eastAsia="uk-UA"/>
        </w:rPr>
        <w:t xml:space="preserve">{Стаття 137 із змінами, внесеними згідно з Указом ПВР </w:t>
      </w:r>
      <w:hyperlink r:id="rId538"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1" w:name="n814"/>
      <w:bookmarkEnd w:id="821"/>
      <w:r w:rsidRPr="00D50A05">
        <w:rPr>
          <w:rFonts w:ascii="Times New Roman" w:eastAsia="Times New Roman" w:hAnsi="Times New Roman" w:cs="Times New Roman"/>
          <w:sz w:val="24"/>
          <w:szCs w:val="24"/>
          <w:lang w:eastAsia="uk-UA"/>
        </w:rPr>
        <w:t>Стаття 138. Обов'язок доказування наявності умов для покладення матеріальної відповідальності на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2" w:name="n815"/>
      <w:bookmarkEnd w:id="822"/>
      <w:r w:rsidRPr="00D50A05">
        <w:rPr>
          <w:rFonts w:ascii="Times New Roman" w:eastAsia="Times New Roman" w:hAnsi="Times New Roman" w:cs="Times New Roman"/>
          <w:sz w:val="24"/>
          <w:szCs w:val="24"/>
          <w:lang w:eastAsia="uk-UA"/>
        </w:rPr>
        <w:t xml:space="preserve">Для покладення на працівника матеріальної відповідальності за шкоду власник або уповноважений ним орган повинен довести наявність умов, передбачених </w:t>
      </w:r>
      <w:hyperlink r:id="rId539" w:anchor="n754" w:history="1">
        <w:r w:rsidRPr="00D50A05">
          <w:rPr>
            <w:rFonts w:ascii="Times New Roman" w:eastAsia="Times New Roman" w:hAnsi="Times New Roman" w:cs="Times New Roman"/>
            <w:color w:val="0000FF"/>
            <w:sz w:val="24"/>
            <w:szCs w:val="24"/>
            <w:u w:val="single"/>
            <w:lang w:eastAsia="uk-UA"/>
          </w:rPr>
          <w:t>статтею 130</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3" w:name="n816"/>
      <w:bookmarkEnd w:id="823"/>
      <w:r w:rsidRPr="00D50A05">
        <w:rPr>
          <w:rFonts w:ascii="Times New Roman" w:eastAsia="Times New Roman" w:hAnsi="Times New Roman" w:cs="Times New Roman"/>
          <w:sz w:val="24"/>
          <w:szCs w:val="24"/>
          <w:lang w:eastAsia="uk-UA"/>
        </w:rPr>
        <w:t xml:space="preserve">Глава X </w:t>
      </w:r>
      <w:r w:rsidRPr="00D50A05">
        <w:rPr>
          <w:rFonts w:ascii="Times New Roman" w:eastAsia="Times New Roman" w:hAnsi="Times New Roman" w:cs="Times New Roman"/>
          <w:sz w:val="24"/>
          <w:szCs w:val="24"/>
          <w:lang w:eastAsia="uk-UA"/>
        </w:rPr>
        <w:br/>
        <w:t>ТРУДОВА ДИСЦИПЛІНА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4" w:name="n817"/>
      <w:bookmarkEnd w:id="824"/>
      <w:r w:rsidRPr="00D50A05">
        <w:rPr>
          <w:rFonts w:ascii="Times New Roman" w:eastAsia="Times New Roman" w:hAnsi="Times New Roman" w:cs="Times New Roman"/>
          <w:sz w:val="24"/>
          <w:szCs w:val="24"/>
          <w:lang w:eastAsia="uk-UA"/>
        </w:rPr>
        <w:t>Стаття 139. Обов'язки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5" w:name="n818"/>
      <w:bookmarkEnd w:id="825"/>
      <w:r w:rsidRPr="00D50A05">
        <w:rPr>
          <w:rFonts w:ascii="Times New Roman" w:eastAsia="Times New Roman" w:hAnsi="Times New Roman" w:cs="Times New Roman"/>
          <w:sz w:val="24"/>
          <w:szCs w:val="24"/>
          <w:lang w:eastAsia="uk-UA"/>
        </w:rPr>
        <w:t>Працівники зобов'язані працювати чесно і сумлінно, своєчасно і точно виконувати розпорядження власника або уповноваженого ним органу, додержувати трудової і технологічної дисципліни, вимог нормативних актів про охорону праці, дбайливо ставитися до майна власника, з яким укладено трудовий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6" w:name="n819"/>
      <w:bookmarkEnd w:id="826"/>
      <w:r w:rsidRPr="00D50A05">
        <w:rPr>
          <w:rFonts w:ascii="Times New Roman" w:eastAsia="Times New Roman" w:hAnsi="Times New Roman" w:cs="Times New Roman"/>
          <w:sz w:val="24"/>
          <w:szCs w:val="24"/>
          <w:lang w:eastAsia="uk-UA"/>
        </w:rPr>
        <w:t xml:space="preserve">{Стаття 139 в редакції Закону </w:t>
      </w:r>
      <w:hyperlink r:id="rId54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7" w:name="n820"/>
      <w:bookmarkEnd w:id="827"/>
      <w:r w:rsidRPr="00D50A05">
        <w:rPr>
          <w:rFonts w:ascii="Times New Roman" w:eastAsia="Times New Roman" w:hAnsi="Times New Roman" w:cs="Times New Roman"/>
          <w:sz w:val="24"/>
          <w:szCs w:val="24"/>
          <w:lang w:eastAsia="uk-UA"/>
        </w:rPr>
        <w:t>Стаття 140. Забезпечення трудової дисципліни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8" w:name="n821"/>
      <w:bookmarkEnd w:id="828"/>
      <w:r w:rsidRPr="00D50A05">
        <w:rPr>
          <w:rFonts w:ascii="Times New Roman" w:eastAsia="Times New Roman" w:hAnsi="Times New Roman" w:cs="Times New Roman"/>
          <w:sz w:val="24"/>
          <w:szCs w:val="24"/>
          <w:lang w:eastAsia="uk-UA"/>
        </w:rPr>
        <w:lastRenderedPageBreak/>
        <w:t>Трудова дисципліна на підприємствах, в установах, організаціях забезпечується створенням необхідних організаційних та економічних умов для нормальної високопродуктивної роботи, свідомим ставленням до праці, методами переконання, виховання, а також заохоченням за сумлінну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29" w:name="n822"/>
      <w:bookmarkEnd w:id="829"/>
      <w:r w:rsidRPr="00D50A05">
        <w:rPr>
          <w:rFonts w:ascii="Times New Roman" w:eastAsia="Times New Roman" w:hAnsi="Times New Roman" w:cs="Times New Roman"/>
          <w:sz w:val="24"/>
          <w:szCs w:val="24"/>
          <w:lang w:eastAsia="uk-UA"/>
        </w:rPr>
        <w:t>У трудових колективах створюється обстановка нетерпимості до порушень трудової дисципліни, суворої товариської вимогливості до працівників, які несумлінно виконують трудові обов'язки. Щодо окремих несумлінних працівників застосовуються в необхідних випадках заходи дисциплінарного і громадського впливу.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0" w:name="n823"/>
      <w:bookmarkEnd w:id="830"/>
      <w:r w:rsidRPr="00D50A05">
        <w:rPr>
          <w:rFonts w:ascii="Times New Roman" w:eastAsia="Times New Roman" w:hAnsi="Times New Roman" w:cs="Times New Roman"/>
          <w:sz w:val="24"/>
          <w:szCs w:val="24"/>
          <w:lang w:eastAsia="uk-UA"/>
        </w:rPr>
        <w:t xml:space="preserve">{Стаття 140 із змінами, внесеними згідно з Указами ПВР </w:t>
      </w:r>
      <w:hyperlink r:id="rId541"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w:t>
      </w:r>
      <w:hyperlink r:id="rId542" w:tgtFrame="_blank" w:history="1">
        <w:r w:rsidRPr="00D50A05">
          <w:rPr>
            <w:rFonts w:ascii="Times New Roman" w:eastAsia="Times New Roman" w:hAnsi="Times New Roman" w:cs="Times New Roman"/>
            <w:color w:val="0000FF"/>
            <w:sz w:val="24"/>
            <w:szCs w:val="24"/>
            <w:u w:val="single"/>
            <w:lang w:eastAsia="uk-UA"/>
          </w:rPr>
          <w:t>№ 5938-11 від 27.05.90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1" w:name="n824"/>
      <w:bookmarkEnd w:id="831"/>
      <w:r w:rsidRPr="00D50A05">
        <w:rPr>
          <w:rFonts w:ascii="Times New Roman" w:eastAsia="Times New Roman" w:hAnsi="Times New Roman" w:cs="Times New Roman"/>
          <w:sz w:val="24"/>
          <w:szCs w:val="24"/>
          <w:lang w:eastAsia="uk-UA"/>
        </w:rPr>
        <w:t>Стаття 141. Обов'язки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2" w:name="n825"/>
      <w:bookmarkEnd w:id="832"/>
      <w:r w:rsidRPr="00D50A05">
        <w:rPr>
          <w:rFonts w:ascii="Times New Roman" w:eastAsia="Times New Roman" w:hAnsi="Times New Roman" w:cs="Times New Roman"/>
          <w:sz w:val="24"/>
          <w:szCs w:val="24"/>
          <w:lang w:eastAsia="uk-UA"/>
        </w:rPr>
        <w:t>Власник або уповноважений ним орган повинен правильно організувати працю працівників, створювати умови для зростання продуктивності праці, забезпечувати трудову і виробничу дисципліну, неухильно додержувати законодавства про працю і правил охорони праці, уважно ставитися до потреб і запитів працівників, поліпшувати умови їх праці та побуту.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3" w:name="n826"/>
      <w:bookmarkEnd w:id="833"/>
      <w:r w:rsidRPr="00D50A05">
        <w:rPr>
          <w:rFonts w:ascii="Times New Roman" w:eastAsia="Times New Roman" w:hAnsi="Times New Roman" w:cs="Times New Roman"/>
          <w:sz w:val="24"/>
          <w:szCs w:val="24"/>
          <w:lang w:eastAsia="uk-UA"/>
        </w:rPr>
        <w:t>Стаття 142. Правила внутрішнього трудового розпорядку. Статути і положення про дисципліну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4" w:name="n827"/>
      <w:bookmarkEnd w:id="834"/>
      <w:r w:rsidRPr="00D50A05">
        <w:rPr>
          <w:rFonts w:ascii="Times New Roman" w:eastAsia="Times New Roman" w:hAnsi="Times New Roman" w:cs="Times New Roman"/>
          <w:sz w:val="24"/>
          <w:szCs w:val="24"/>
          <w:lang w:eastAsia="uk-UA"/>
        </w:rPr>
        <w:t>Трудовий розпорядок на підприємствах, в установах, організаціях визначається правилами внутрішнього трудового розпорядку, які затверджуються трудовими колективами за поданням власника або уповноваженого ним органу і виборним органом первинної профспілкової організації (профспілковим представником) на основі типових правил.</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5" w:name="n828"/>
      <w:bookmarkEnd w:id="835"/>
      <w:r w:rsidRPr="00D50A05">
        <w:rPr>
          <w:rFonts w:ascii="Times New Roman" w:eastAsia="Times New Roman" w:hAnsi="Times New Roman" w:cs="Times New Roman"/>
          <w:sz w:val="24"/>
          <w:szCs w:val="24"/>
          <w:lang w:eastAsia="uk-UA"/>
        </w:rPr>
        <w:t>У деяких галузях народного господарства для окремих категорій працівників діють статути і положення про дисципліну.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6" w:name="n829"/>
      <w:bookmarkEnd w:id="836"/>
      <w:r w:rsidRPr="00D50A05">
        <w:rPr>
          <w:rFonts w:ascii="Times New Roman" w:eastAsia="Times New Roman" w:hAnsi="Times New Roman" w:cs="Times New Roman"/>
          <w:sz w:val="24"/>
          <w:szCs w:val="24"/>
          <w:lang w:eastAsia="uk-UA"/>
        </w:rPr>
        <w:t xml:space="preserve">{Стаття 142 із змінами, внесеними згідно з Указами ПВР </w:t>
      </w:r>
      <w:hyperlink r:id="rId54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544"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Законами </w:t>
      </w:r>
      <w:hyperlink r:id="rId545"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54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7" w:name="n830"/>
      <w:bookmarkEnd w:id="837"/>
      <w:r w:rsidRPr="00D50A05">
        <w:rPr>
          <w:rFonts w:ascii="Times New Roman" w:eastAsia="Times New Roman" w:hAnsi="Times New Roman" w:cs="Times New Roman"/>
          <w:sz w:val="24"/>
          <w:szCs w:val="24"/>
          <w:lang w:eastAsia="uk-UA"/>
        </w:rPr>
        <w:t>Стаття 143. Заохочення за успіхи в роботі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8" w:name="n831"/>
      <w:bookmarkEnd w:id="838"/>
      <w:r w:rsidRPr="00D50A05">
        <w:rPr>
          <w:rFonts w:ascii="Times New Roman" w:eastAsia="Times New Roman" w:hAnsi="Times New Roman" w:cs="Times New Roman"/>
          <w:sz w:val="24"/>
          <w:szCs w:val="24"/>
          <w:lang w:eastAsia="uk-UA"/>
        </w:rPr>
        <w:t>До працівників підприємств, установ, організацій можуть застосовуватись будь-які заохочення, що містяться в затверджених трудовими колективами правилах внутрішнього трудового розпорядку.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39" w:name="n832"/>
      <w:bookmarkEnd w:id="839"/>
      <w:r w:rsidRPr="00D50A05">
        <w:rPr>
          <w:rFonts w:ascii="Times New Roman" w:eastAsia="Times New Roman" w:hAnsi="Times New Roman" w:cs="Times New Roman"/>
          <w:sz w:val="24"/>
          <w:szCs w:val="24"/>
          <w:lang w:eastAsia="uk-UA"/>
        </w:rPr>
        <w:t xml:space="preserve">{Стаття 143 із змінами, внесеними згідно із Законом </w:t>
      </w:r>
      <w:hyperlink r:id="rId54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0" w:name="n833"/>
      <w:bookmarkEnd w:id="840"/>
      <w:r w:rsidRPr="00D50A05">
        <w:rPr>
          <w:rFonts w:ascii="Times New Roman" w:eastAsia="Times New Roman" w:hAnsi="Times New Roman" w:cs="Times New Roman"/>
          <w:sz w:val="24"/>
          <w:szCs w:val="24"/>
          <w:lang w:eastAsia="uk-UA"/>
        </w:rPr>
        <w:t>Стаття 144. Порядок застосування заохочень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1" w:name="n834"/>
      <w:bookmarkEnd w:id="841"/>
      <w:r w:rsidRPr="00D50A05">
        <w:rPr>
          <w:rFonts w:ascii="Times New Roman" w:eastAsia="Times New Roman" w:hAnsi="Times New Roman" w:cs="Times New Roman"/>
          <w:sz w:val="24"/>
          <w:szCs w:val="24"/>
          <w:lang w:eastAsia="uk-UA"/>
        </w:rPr>
        <w:t>Заохочення застосовуються власником або уповноваженим ним органом разом або за погодженням з виборним органом первинної профспілкової організації (профспілковим представником)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2" w:name="n835"/>
      <w:bookmarkEnd w:id="842"/>
      <w:r w:rsidRPr="00D50A05">
        <w:rPr>
          <w:rFonts w:ascii="Times New Roman" w:eastAsia="Times New Roman" w:hAnsi="Times New Roman" w:cs="Times New Roman"/>
          <w:sz w:val="24"/>
          <w:szCs w:val="24"/>
          <w:lang w:eastAsia="uk-UA"/>
        </w:rPr>
        <w:t>Заохочення оголошуються наказом (розпорядженням) в урочистій обстановці і заносяться до трудових книжок працівників у відповідності з правилами їх ведення.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3" w:name="n836"/>
      <w:bookmarkEnd w:id="843"/>
      <w:r w:rsidRPr="00D50A05">
        <w:rPr>
          <w:rFonts w:ascii="Times New Roman" w:eastAsia="Times New Roman" w:hAnsi="Times New Roman" w:cs="Times New Roman"/>
          <w:sz w:val="24"/>
          <w:szCs w:val="24"/>
          <w:lang w:eastAsia="uk-UA"/>
        </w:rPr>
        <w:t xml:space="preserve">{Стаття 144 із змінами, внесеними згідно з Указом ПВР </w:t>
      </w:r>
      <w:hyperlink r:id="rId548"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549"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4" w:name="n837"/>
      <w:bookmarkEnd w:id="844"/>
      <w:r w:rsidRPr="00D50A05">
        <w:rPr>
          <w:rFonts w:ascii="Times New Roman" w:eastAsia="Times New Roman" w:hAnsi="Times New Roman" w:cs="Times New Roman"/>
          <w:sz w:val="24"/>
          <w:szCs w:val="24"/>
          <w:lang w:eastAsia="uk-UA"/>
        </w:rPr>
        <w:lastRenderedPageBreak/>
        <w:t>Стаття 145. Переваги і пільги для працівників, які успішно і сумлінно виконують свої трудові обов'язки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5" w:name="n838"/>
      <w:bookmarkEnd w:id="845"/>
      <w:r w:rsidRPr="00D50A05">
        <w:rPr>
          <w:rFonts w:ascii="Times New Roman" w:eastAsia="Times New Roman" w:hAnsi="Times New Roman" w:cs="Times New Roman"/>
          <w:sz w:val="24"/>
          <w:szCs w:val="24"/>
          <w:lang w:eastAsia="uk-UA"/>
        </w:rPr>
        <w:t>Працівникам, які успішно й сумлінно виконують свої трудові обов'язки, надаються в першу чергу переваги та пільги в галузі соціально-культурного і житлово-побутового обслуговування (путівки до санаторіїв та будинків відпочинку, поліпшення житлових умов і т. ін.). Таким працівникам надається також перевага при просуванні по роботі.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6" w:name="n839"/>
      <w:bookmarkEnd w:id="846"/>
      <w:r w:rsidRPr="00D50A05">
        <w:rPr>
          <w:rFonts w:ascii="Times New Roman" w:eastAsia="Times New Roman" w:hAnsi="Times New Roman" w:cs="Times New Roman"/>
          <w:sz w:val="24"/>
          <w:szCs w:val="24"/>
          <w:lang w:eastAsia="uk-UA"/>
        </w:rPr>
        <w:t>Стаття 146. Заохочення за особливі трудові заслуги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7" w:name="n840"/>
      <w:bookmarkEnd w:id="847"/>
      <w:r w:rsidRPr="00D50A05">
        <w:rPr>
          <w:rFonts w:ascii="Times New Roman" w:eastAsia="Times New Roman" w:hAnsi="Times New Roman" w:cs="Times New Roman"/>
          <w:sz w:val="24"/>
          <w:szCs w:val="24"/>
          <w:lang w:eastAsia="uk-UA"/>
        </w:rPr>
        <w:t>За особливі трудові заслуги працівники представляються у вищі органи до заохочення, до нагородження орденами, медалями, почесними грамотами, нагрудними значками і до присвоєння почесних звань і звання кращого працівника за даною професією.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8" w:name="n841"/>
      <w:bookmarkEnd w:id="848"/>
      <w:r w:rsidRPr="00D50A05">
        <w:rPr>
          <w:rFonts w:ascii="Times New Roman" w:eastAsia="Times New Roman" w:hAnsi="Times New Roman" w:cs="Times New Roman"/>
          <w:sz w:val="24"/>
          <w:szCs w:val="24"/>
          <w:lang w:eastAsia="uk-UA"/>
        </w:rPr>
        <w:t>Стаття 147. Стягнення за порушення трудової дисципліни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49" w:name="n842"/>
      <w:bookmarkEnd w:id="849"/>
      <w:r w:rsidRPr="00D50A05">
        <w:rPr>
          <w:rFonts w:ascii="Times New Roman" w:eastAsia="Times New Roman" w:hAnsi="Times New Roman" w:cs="Times New Roman"/>
          <w:sz w:val="24"/>
          <w:szCs w:val="24"/>
          <w:lang w:eastAsia="uk-UA"/>
        </w:rPr>
        <w:t>За порушення трудової дисципліни до працівника може бути застосовано тільки один з таких заходів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0" w:name="n843"/>
      <w:bookmarkEnd w:id="850"/>
      <w:r w:rsidRPr="00D50A05">
        <w:rPr>
          <w:rFonts w:ascii="Times New Roman" w:eastAsia="Times New Roman" w:hAnsi="Times New Roman" w:cs="Times New Roman"/>
          <w:sz w:val="24"/>
          <w:szCs w:val="24"/>
          <w:lang w:eastAsia="uk-UA"/>
        </w:rPr>
        <w:t>1) догана;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1" w:name="n844"/>
      <w:bookmarkEnd w:id="851"/>
      <w:r w:rsidRPr="00D50A05">
        <w:rPr>
          <w:rFonts w:ascii="Times New Roman" w:eastAsia="Times New Roman" w:hAnsi="Times New Roman" w:cs="Times New Roman"/>
          <w:sz w:val="24"/>
          <w:szCs w:val="24"/>
          <w:lang w:eastAsia="uk-UA"/>
        </w:rPr>
        <w:t>2) звільнення.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2" w:name="n845"/>
      <w:bookmarkEnd w:id="852"/>
      <w:r w:rsidRPr="00D50A05">
        <w:rPr>
          <w:rFonts w:ascii="Times New Roman" w:eastAsia="Times New Roman" w:hAnsi="Times New Roman" w:cs="Times New Roman"/>
          <w:sz w:val="24"/>
          <w:szCs w:val="24"/>
          <w:lang w:eastAsia="uk-UA"/>
        </w:rPr>
        <w:t>Законодавством, статутами і положеннями про дисципліну можуть бути передбачені для окремих категорій працівників й інші дисциплінарні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3" w:name="n846"/>
      <w:bookmarkEnd w:id="853"/>
      <w:r w:rsidRPr="00D50A05">
        <w:rPr>
          <w:rFonts w:ascii="Times New Roman" w:eastAsia="Times New Roman" w:hAnsi="Times New Roman" w:cs="Times New Roman"/>
          <w:sz w:val="24"/>
          <w:szCs w:val="24"/>
          <w:lang w:eastAsia="uk-UA"/>
        </w:rPr>
        <w:t xml:space="preserve">{Стаття 147 із змінами, внесеними згідно з Указами ПВР </w:t>
      </w:r>
      <w:hyperlink r:id="rId550"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551" w:tgtFrame="_blank" w:history="1">
        <w:r w:rsidRPr="00D50A05">
          <w:rPr>
            <w:rFonts w:ascii="Times New Roman" w:eastAsia="Times New Roman" w:hAnsi="Times New Roman" w:cs="Times New Roman"/>
            <w:color w:val="0000FF"/>
            <w:sz w:val="24"/>
            <w:szCs w:val="24"/>
            <w:u w:val="single"/>
            <w:lang w:eastAsia="uk-UA"/>
          </w:rPr>
          <w:t>№ 2444-11 від 27.06.86</w:t>
        </w:r>
      </w:hyperlink>
      <w:r w:rsidRPr="00D50A05">
        <w:rPr>
          <w:rFonts w:ascii="Times New Roman" w:eastAsia="Times New Roman" w:hAnsi="Times New Roman" w:cs="Times New Roman"/>
          <w:sz w:val="24"/>
          <w:szCs w:val="24"/>
          <w:lang w:eastAsia="uk-UA"/>
        </w:rPr>
        <w:t xml:space="preserve">, </w:t>
      </w:r>
      <w:hyperlink r:id="rId552"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55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4" w:name="n847"/>
      <w:bookmarkEnd w:id="854"/>
      <w:r w:rsidRPr="00D50A05">
        <w:rPr>
          <w:rFonts w:ascii="Times New Roman" w:eastAsia="Times New Roman" w:hAnsi="Times New Roman" w:cs="Times New Roman"/>
          <w:sz w:val="24"/>
          <w:szCs w:val="24"/>
          <w:lang w:eastAsia="uk-UA"/>
        </w:rPr>
        <w:t>Стаття 147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Органи, правомочні застосовувати дисциплінарні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5" w:name="n848"/>
      <w:bookmarkEnd w:id="855"/>
      <w:r w:rsidRPr="00D50A05">
        <w:rPr>
          <w:rFonts w:ascii="Times New Roman" w:eastAsia="Times New Roman" w:hAnsi="Times New Roman" w:cs="Times New Roman"/>
          <w:sz w:val="24"/>
          <w:szCs w:val="24"/>
          <w:lang w:eastAsia="uk-UA"/>
        </w:rPr>
        <w:t>Дисциплінарні стягнення застосовуються органом, якому надано право прийняття на роботу (обрання, затвердження і призначення на посаду) даного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6" w:name="n849"/>
      <w:bookmarkEnd w:id="856"/>
      <w:r w:rsidRPr="00D50A05">
        <w:rPr>
          <w:rFonts w:ascii="Times New Roman" w:eastAsia="Times New Roman" w:hAnsi="Times New Roman" w:cs="Times New Roman"/>
          <w:sz w:val="24"/>
          <w:szCs w:val="24"/>
          <w:lang w:eastAsia="uk-UA"/>
        </w:rPr>
        <w:t>На працівників, які несуть дисциплінарну відповідальність за статутами, положеннями та іншими актами законодавства про дисципліну, дисциплінарні стягнення можуть накладатися також органами, вищестоящими щодо органів, вказаних у частині першій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7" w:name="n850"/>
      <w:bookmarkEnd w:id="857"/>
      <w:r w:rsidRPr="00D50A05">
        <w:rPr>
          <w:rFonts w:ascii="Times New Roman" w:eastAsia="Times New Roman" w:hAnsi="Times New Roman" w:cs="Times New Roman"/>
          <w:sz w:val="24"/>
          <w:szCs w:val="24"/>
          <w:lang w:eastAsia="uk-UA"/>
        </w:rPr>
        <w:t>Працівники, які займають виборні посади, можуть бути звільнені тільки за рішенням органу, який їх обрав, і лише з підстав, передбачених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8" w:name="n851"/>
      <w:bookmarkEnd w:id="858"/>
      <w:r w:rsidRPr="00D50A05">
        <w:rPr>
          <w:rFonts w:ascii="Times New Roman" w:eastAsia="Times New Roman" w:hAnsi="Times New Roman" w:cs="Times New Roman"/>
          <w:sz w:val="24"/>
          <w:szCs w:val="24"/>
          <w:lang w:eastAsia="uk-UA"/>
        </w:rPr>
        <w:t>{Кодекс доповнено статтею 147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554"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59" w:name="n852"/>
      <w:bookmarkEnd w:id="859"/>
      <w:r w:rsidRPr="00D50A05">
        <w:rPr>
          <w:rFonts w:ascii="Times New Roman" w:eastAsia="Times New Roman" w:hAnsi="Times New Roman" w:cs="Times New Roman"/>
          <w:sz w:val="24"/>
          <w:szCs w:val="24"/>
          <w:lang w:eastAsia="uk-UA"/>
        </w:rPr>
        <w:t>Стаття 148. Строк для застосування дисциплінарного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0" w:name="n853"/>
      <w:bookmarkEnd w:id="860"/>
      <w:r w:rsidRPr="00D50A05">
        <w:rPr>
          <w:rFonts w:ascii="Times New Roman" w:eastAsia="Times New Roman" w:hAnsi="Times New Roman" w:cs="Times New Roman"/>
          <w:sz w:val="24"/>
          <w:szCs w:val="24"/>
          <w:lang w:eastAsia="uk-UA"/>
        </w:rPr>
        <w:t>Дисциплінарне стягнення застосовується власником або уповноваженим ним органом безпосередньо за виявленням проступку, але не пізніше одного місяця з дня його виявлення, не рахуючи часу звільнення працівника від роботи у зв'язку з тимчасовою непрацездатністю або перебування його у відпустці.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1" w:name="n854"/>
      <w:bookmarkEnd w:id="861"/>
      <w:r w:rsidRPr="00D50A05">
        <w:rPr>
          <w:rFonts w:ascii="Times New Roman" w:eastAsia="Times New Roman" w:hAnsi="Times New Roman" w:cs="Times New Roman"/>
          <w:sz w:val="24"/>
          <w:szCs w:val="24"/>
          <w:lang w:eastAsia="uk-UA"/>
        </w:rPr>
        <w:t>Дисциплінарне стягнення не може бути накладене пізніше шести місяців з дня вчинення проступку.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2" w:name="n855"/>
      <w:bookmarkEnd w:id="862"/>
      <w:r w:rsidRPr="00D50A05">
        <w:rPr>
          <w:rFonts w:ascii="Times New Roman" w:eastAsia="Times New Roman" w:hAnsi="Times New Roman" w:cs="Times New Roman"/>
          <w:sz w:val="24"/>
          <w:szCs w:val="24"/>
          <w:lang w:eastAsia="uk-UA"/>
        </w:rPr>
        <w:t>Стаття 149. Порядок застосування дисциплінарних стягнень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3" w:name="n856"/>
      <w:bookmarkEnd w:id="863"/>
      <w:r w:rsidRPr="00D50A05">
        <w:rPr>
          <w:rFonts w:ascii="Times New Roman" w:eastAsia="Times New Roman" w:hAnsi="Times New Roman" w:cs="Times New Roman"/>
          <w:sz w:val="24"/>
          <w:szCs w:val="24"/>
          <w:lang w:eastAsia="uk-UA"/>
        </w:rPr>
        <w:lastRenderedPageBreak/>
        <w:t>До застосування дисциплінарного стягнення власник або уповноважений ним орган повинен зажадати від порушника трудової дисципліни письмові пояснення.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4" w:name="n857"/>
      <w:bookmarkEnd w:id="864"/>
      <w:r w:rsidRPr="00D50A05">
        <w:rPr>
          <w:rFonts w:ascii="Times New Roman" w:eastAsia="Times New Roman" w:hAnsi="Times New Roman" w:cs="Times New Roman"/>
          <w:sz w:val="24"/>
          <w:szCs w:val="24"/>
          <w:lang w:eastAsia="uk-UA"/>
        </w:rPr>
        <w:t>За кожне порушення трудової дисципліни може бути застосовано лише одне дисциплінарне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5" w:name="n858"/>
      <w:bookmarkEnd w:id="865"/>
      <w:r w:rsidRPr="00D50A05">
        <w:rPr>
          <w:rFonts w:ascii="Times New Roman" w:eastAsia="Times New Roman" w:hAnsi="Times New Roman" w:cs="Times New Roman"/>
          <w:sz w:val="24"/>
          <w:szCs w:val="24"/>
          <w:lang w:eastAsia="uk-UA"/>
        </w:rPr>
        <w:t>При обранні виду стягнення власник або уповноважений ним орган повинен враховувати ступінь тяжкості вчиненого проступку і заподіяну ним шкоду, обставини, за яких вчинено проступок, і попередню роботу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6" w:name="n859"/>
      <w:bookmarkEnd w:id="866"/>
      <w:r w:rsidRPr="00D50A05">
        <w:rPr>
          <w:rFonts w:ascii="Times New Roman" w:eastAsia="Times New Roman" w:hAnsi="Times New Roman" w:cs="Times New Roman"/>
          <w:sz w:val="24"/>
          <w:szCs w:val="24"/>
          <w:lang w:eastAsia="uk-UA"/>
        </w:rPr>
        <w:t>Стягнення оголошується в наказі (розпорядженні) і повідомляється працівникові під розписку.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7" w:name="n860"/>
      <w:bookmarkEnd w:id="867"/>
      <w:r w:rsidRPr="00D50A05">
        <w:rPr>
          <w:rFonts w:ascii="Times New Roman" w:eastAsia="Times New Roman" w:hAnsi="Times New Roman" w:cs="Times New Roman"/>
          <w:sz w:val="24"/>
          <w:szCs w:val="24"/>
          <w:lang w:eastAsia="uk-UA"/>
        </w:rPr>
        <w:t>Стаття 150. Оскарження дисциплінарного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8" w:name="n861"/>
      <w:bookmarkEnd w:id="868"/>
      <w:r w:rsidRPr="00D50A05">
        <w:rPr>
          <w:rFonts w:ascii="Times New Roman" w:eastAsia="Times New Roman" w:hAnsi="Times New Roman" w:cs="Times New Roman"/>
          <w:sz w:val="24"/>
          <w:szCs w:val="24"/>
          <w:lang w:eastAsia="uk-UA"/>
        </w:rPr>
        <w:t>Дисциплінарне стягнення може бути оскаржене працівником у порядку, встановленому чинним законодавством (</w:t>
      </w:r>
      <w:hyperlink r:id="rId555" w:anchor="n1170" w:history="1">
        <w:r w:rsidRPr="00D50A05">
          <w:rPr>
            <w:rFonts w:ascii="Times New Roman" w:eastAsia="Times New Roman" w:hAnsi="Times New Roman" w:cs="Times New Roman"/>
            <w:color w:val="0000FF"/>
            <w:sz w:val="24"/>
            <w:szCs w:val="24"/>
            <w:u w:val="single"/>
            <w:lang w:eastAsia="uk-UA"/>
          </w:rPr>
          <w:t>глава XV</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69" w:name="n862"/>
      <w:bookmarkEnd w:id="869"/>
      <w:r w:rsidRPr="00D50A05">
        <w:rPr>
          <w:rFonts w:ascii="Times New Roman" w:eastAsia="Times New Roman" w:hAnsi="Times New Roman" w:cs="Times New Roman"/>
          <w:sz w:val="24"/>
          <w:szCs w:val="24"/>
          <w:lang w:eastAsia="uk-UA"/>
        </w:rPr>
        <w:t>Стаття 151. Зняття дисциплінарного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0" w:name="n863"/>
      <w:bookmarkEnd w:id="870"/>
      <w:r w:rsidRPr="00D50A05">
        <w:rPr>
          <w:rFonts w:ascii="Times New Roman" w:eastAsia="Times New Roman" w:hAnsi="Times New Roman" w:cs="Times New Roman"/>
          <w:sz w:val="24"/>
          <w:szCs w:val="24"/>
          <w:lang w:eastAsia="uk-UA"/>
        </w:rPr>
        <w:t>Якщо протягом року з дня накладення дисциплінарного стягнення працівника не буде піддано новому дисциплінарному стягненню, то він вважається таким, що не мав дисциплінарного стягнення.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1" w:name="n864"/>
      <w:bookmarkEnd w:id="871"/>
      <w:r w:rsidRPr="00D50A05">
        <w:rPr>
          <w:rFonts w:ascii="Times New Roman" w:eastAsia="Times New Roman" w:hAnsi="Times New Roman" w:cs="Times New Roman"/>
          <w:sz w:val="24"/>
          <w:szCs w:val="24"/>
          <w:lang w:eastAsia="uk-UA"/>
        </w:rPr>
        <w:t>Якщо працівник не допустив нового порушення трудової дисципліни і до того ж проявив себе як сумлінний працівник, то стягнення може бути зняте до закінчення одного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2" w:name="n865"/>
      <w:bookmarkEnd w:id="872"/>
      <w:r w:rsidRPr="00D50A05">
        <w:rPr>
          <w:rFonts w:ascii="Times New Roman" w:eastAsia="Times New Roman" w:hAnsi="Times New Roman" w:cs="Times New Roman"/>
          <w:sz w:val="24"/>
          <w:szCs w:val="24"/>
          <w:lang w:eastAsia="uk-UA"/>
        </w:rPr>
        <w:t>Протягом строку дії дисциплінарного стягнення заходи заохочення до працівника не застосовуються.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3" w:name="n866"/>
      <w:bookmarkEnd w:id="873"/>
      <w:r w:rsidRPr="00D50A05">
        <w:rPr>
          <w:rFonts w:ascii="Times New Roman" w:eastAsia="Times New Roman" w:hAnsi="Times New Roman" w:cs="Times New Roman"/>
          <w:sz w:val="24"/>
          <w:szCs w:val="24"/>
          <w:lang w:eastAsia="uk-UA"/>
        </w:rPr>
        <w:t xml:space="preserve">{Стаття 151 із змінами, внесеними згідно із Законом </w:t>
      </w:r>
      <w:hyperlink r:id="rId556"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4" w:name="n867"/>
      <w:bookmarkEnd w:id="874"/>
      <w:r w:rsidRPr="00D50A05">
        <w:rPr>
          <w:rFonts w:ascii="Times New Roman" w:eastAsia="Times New Roman" w:hAnsi="Times New Roman" w:cs="Times New Roman"/>
          <w:sz w:val="24"/>
          <w:szCs w:val="24"/>
          <w:lang w:eastAsia="uk-UA"/>
        </w:rPr>
        <w:t>Стаття 152. Передача питання про порушення трудової дисципліни на розгляд трудового колективу або його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5" w:name="n868"/>
      <w:bookmarkEnd w:id="875"/>
      <w:r w:rsidRPr="00D50A05">
        <w:rPr>
          <w:rFonts w:ascii="Times New Roman" w:eastAsia="Times New Roman" w:hAnsi="Times New Roman" w:cs="Times New Roman"/>
          <w:sz w:val="24"/>
          <w:szCs w:val="24"/>
          <w:lang w:eastAsia="uk-UA"/>
        </w:rPr>
        <w:t>Власник або уповноважений ним орган має право замість накладання дисциплінарного стягнення передати питання про порушення трудової дисципліни на розгляд трудового колективу або його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6" w:name="n869"/>
      <w:bookmarkEnd w:id="876"/>
      <w:r w:rsidRPr="00D50A05">
        <w:rPr>
          <w:rFonts w:ascii="Times New Roman" w:eastAsia="Times New Roman" w:hAnsi="Times New Roman" w:cs="Times New Roman"/>
          <w:sz w:val="24"/>
          <w:szCs w:val="24"/>
          <w:lang w:eastAsia="uk-UA"/>
        </w:rPr>
        <w:t xml:space="preserve">{Стаття 152 із змінами, внесеними згідно з Указом ПВР </w:t>
      </w:r>
      <w:hyperlink r:id="rId557"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Законом </w:t>
      </w:r>
      <w:hyperlink r:id="rId558"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7" w:name="n870"/>
      <w:bookmarkEnd w:id="877"/>
      <w:r w:rsidRPr="00D50A05">
        <w:rPr>
          <w:rFonts w:ascii="Times New Roman" w:eastAsia="Times New Roman" w:hAnsi="Times New Roman" w:cs="Times New Roman"/>
          <w:sz w:val="24"/>
          <w:szCs w:val="24"/>
          <w:lang w:eastAsia="uk-UA"/>
        </w:rPr>
        <w:t xml:space="preserve">Глава XI </w:t>
      </w:r>
      <w:r w:rsidRPr="00D50A05">
        <w:rPr>
          <w:rFonts w:ascii="Times New Roman" w:eastAsia="Times New Roman" w:hAnsi="Times New Roman" w:cs="Times New Roman"/>
          <w:sz w:val="24"/>
          <w:szCs w:val="24"/>
          <w:lang w:eastAsia="uk-UA"/>
        </w:rPr>
        <w:br/>
        <w:t>ОХОРОНА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8" w:name="n871"/>
      <w:bookmarkEnd w:id="878"/>
      <w:r w:rsidRPr="00D50A05">
        <w:rPr>
          <w:rFonts w:ascii="Times New Roman" w:eastAsia="Times New Roman" w:hAnsi="Times New Roman" w:cs="Times New Roman"/>
          <w:sz w:val="24"/>
          <w:szCs w:val="24"/>
          <w:lang w:eastAsia="uk-UA"/>
        </w:rPr>
        <w:t>Стаття 153. Створення безпечних і нешкідливих умов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79" w:name="n872"/>
      <w:bookmarkEnd w:id="879"/>
      <w:r w:rsidRPr="00D50A05">
        <w:rPr>
          <w:rFonts w:ascii="Times New Roman" w:eastAsia="Times New Roman" w:hAnsi="Times New Roman" w:cs="Times New Roman"/>
          <w:sz w:val="24"/>
          <w:szCs w:val="24"/>
          <w:lang w:eastAsia="uk-UA"/>
        </w:rPr>
        <w:t>На всіх підприємствах, в установах, організаціях створюються безпечні і нешкідливі умови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0" w:name="n873"/>
      <w:bookmarkEnd w:id="880"/>
      <w:r w:rsidRPr="00D50A05">
        <w:rPr>
          <w:rFonts w:ascii="Times New Roman" w:eastAsia="Times New Roman" w:hAnsi="Times New Roman" w:cs="Times New Roman"/>
          <w:sz w:val="24"/>
          <w:szCs w:val="24"/>
          <w:lang w:eastAsia="uk-UA"/>
        </w:rPr>
        <w:t>Забезпечення безпечних і нешкідливих умов праці покладається на власника або уповноважений ним орган.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1" w:name="n874"/>
      <w:bookmarkEnd w:id="881"/>
      <w:r w:rsidRPr="00D50A05">
        <w:rPr>
          <w:rFonts w:ascii="Times New Roman" w:eastAsia="Times New Roman" w:hAnsi="Times New Roman" w:cs="Times New Roman"/>
          <w:sz w:val="24"/>
          <w:szCs w:val="24"/>
          <w:lang w:eastAsia="uk-UA"/>
        </w:rPr>
        <w:lastRenderedPageBreak/>
        <w:t>Умови праці на робочому місці, безпека технологічних процесів, машин, механізмів, устаткування та інших засобів виробництва, стан засобів колективного та індивідуального захисту, що використовуються працівником, а також санітарно-побутові умови повинні відповідати вимогам нормативних актів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2" w:name="n875"/>
      <w:bookmarkEnd w:id="882"/>
      <w:r w:rsidRPr="00D50A05">
        <w:rPr>
          <w:rFonts w:ascii="Times New Roman" w:eastAsia="Times New Roman" w:hAnsi="Times New Roman" w:cs="Times New Roman"/>
          <w:sz w:val="24"/>
          <w:szCs w:val="24"/>
          <w:lang w:eastAsia="uk-UA"/>
        </w:rPr>
        <w:t>Власник або уповноважений ним орган повинен впроваджувати сучасні засоби техніки безпеки, які запобігають виробничому травматизмові, і забезпечувати санітарно-гігієнічні умови, що запобігають виникненню професійних захворювань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3" w:name="n876"/>
      <w:bookmarkEnd w:id="883"/>
      <w:r w:rsidRPr="00D50A05">
        <w:rPr>
          <w:rFonts w:ascii="Times New Roman" w:eastAsia="Times New Roman" w:hAnsi="Times New Roman" w:cs="Times New Roman"/>
          <w:sz w:val="24"/>
          <w:szCs w:val="24"/>
          <w:lang w:eastAsia="uk-UA"/>
        </w:rPr>
        <w:t>Власник або уповноважений ним орган не вправі вимагати від працівника виконання роботи, поєднаної з явною небезпекою для життя, а також в умовах, що не відповідають законодавству про охорону праці. Працівник має право відмовитися від дорученої роботи, якщо створилася виробнича ситуація, небезпечна для його життя чи здоров'я або людей, які його оточують, і навколишнього середовища.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4" w:name="n877"/>
      <w:bookmarkEnd w:id="884"/>
      <w:r w:rsidRPr="00D50A05">
        <w:rPr>
          <w:rFonts w:ascii="Times New Roman" w:eastAsia="Times New Roman" w:hAnsi="Times New Roman" w:cs="Times New Roman"/>
          <w:sz w:val="24"/>
          <w:szCs w:val="24"/>
          <w:lang w:eastAsia="uk-UA"/>
        </w:rPr>
        <w:t>У разі неможливості повного усунення небезпечних і шкідливих для здоров'я умов праці власник або уповноважений ним орган зобов'язаний повідомити про це центральний орган виконавчої влади, що реалізує державну політику у сфері охорони праці, який може дати тимчасову згоду на роботу в таких умовах.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5" w:name="n878"/>
      <w:bookmarkEnd w:id="885"/>
      <w:r w:rsidRPr="00D50A05">
        <w:rPr>
          <w:rFonts w:ascii="Times New Roman" w:eastAsia="Times New Roman" w:hAnsi="Times New Roman" w:cs="Times New Roman"/>
          <w:sz w:val="24"/>
          <w:szCs w:val="24"/>
          <w:lang w:eastAsia="uk-UA"/>
        </w:rPr>
        <w:t>На власника або уповноважений ним орган покладається систематичне проведення інструктажу (навчання) працівників з питань охорони праці, протипожежної охорони.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6" w:name="n879"/>
      <w:bookmarkEnd w:id="886"/>
      <w:r w:rsidRPr="00D50A05">
        <w:rPr>
          <w:rFonts w:ascii="Times New Roman" w:eastAsia="Times New Roman" w:hAnsi="Times New Roman" w:cs="Times New Roman"/>
          <w:sz w:val="24"/>
          <w:szCs w:val="24"/>
          <w:lang w:eastAsia="uk-UA"/>
        </w:rPr>
        <w:t>Трудові колективи обговорюють і схвалюють комплексні плани поліпшення умов, охорони праці та санітарно-оздоровчих заходів і контролюють виконання цих планів.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7" w:name="n880"/>
      <w:bookmarkEnd w:id="887"/>
      <w:r w:rsidRPr="00D50A05">
        <w:rPr>
          <w:rFonts w:ascii="Times New Roman" w:eastAsia="Times New Roman" w:hAnsi="Times New Roman" w:cs="Times New Roman"/>
          <w:sz w:val="24"/>
          <w:szCs w:val="24"/>
          <w:lang w:eastAsia="uk-UA"/>
        </w:rPr>
        <w:t xml:space="preserve">{Стаття 153 із змінами, внесеними згідно з Указом ПВР </w:t>
      </w:r>
      <w:hyperlink r:id="rId559"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Законами </w:t>
      </w:r>
      <w:hyperlink r:id="rId560"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561" w:anchor="n12"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8" w:name="n881"/>
      <w:bookmarkEnd w:id="888"/>
      <w:r w:rsidRPr="00D50A05">
        <w:rPr>
          <w:rFonts w:ascii="Times New Roman" w:eastAsia="Times New Roman" w:hAnsi="Times New Roman" w:cs="Times New Roman"/>
          <w:sz w:val="24"/>
          <w:szCs w:val="24"/>
          <w:lang w:eastAsia="uk-UA"/>
        </w:rPr>
        <w:t>Стаття 154. Додержання вимог щодо охорони праці при проектуванні, будівництві (виготовленні) та реконструкції підприємств, об'єктів і засобів виробництва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89" w:name="n882"/>
      <w:bookmarkEnd w:id="889"/>
      <w:r w:rsidRPr="00D50A05">
        <w:rPr>
          <w:rFonts w:ascii="Times New Roman" w:eastAsia="Times New Roman" w:hAnsi="Times New Roman" w:cs="Times New Roman"/>
          <w:sz w:val="24"/>
          <w:szCs w:val="24"/>
          <w:lang w:eastAsia="uk-UA"/>
        </w:rPr>
        <w:t>Проектування виробничих об'єктів, розробка нових технологій, засобів виробництва, засобів колективного та індивідуального захисту працюючих повинні провадитися з урахуванням вимог щодо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0" w:name="n883"/>
      <w:bookmarkEnd w:id="890"/>
      <w:r w:rsidRPr="00D50A05">
        <w:rPr>
          <w:rFonts w:ascii="Times New Roman" w:eastAsia="Times New Roman" w:hAnsi="Times New Roman" w:cs="Times New Roman"/>
          <w:sz w:val="24"/>
          <w:szCs w:val="24"/>
          <w:lang w:eastAsia="uk-UA"/>
        </w:rPr>
        <w:t>Виробничі будівлі, споруди, устаткування, транспортні засоби, що вводяться в дію після будівництва або реконструкції, технологічні процеси повинні відповідати нормативним актам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1" w:name="n884"/>
      <w:bookmarkEnd w:id="891"/>
      <w:r w:rsidRPr="00D50A05">
        <w:rPr>
          <w:rFonts w:ascii="Times New Roman" w:eastAsia="Times New Roman" w:hAnsi="Times New Roman" w:cs="Times New Roman"/>
          <w:sz w:val="24"/>
          <w:szCs w:val="24"/>
          <w:lang w:eastAsia="uk-UA"/>
        </w:rPr>
        <w:t xml:space="preserve">{Стаття 154 із змінами, внесеними згідно із Законом </w:t>
      </w:r>
      <w:hyperlink r:id="rId562"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2" w:name="n885"/>
      <w:bookmarkEnd w:id="892"/>
      <w:r w:rsidRPr="00D50A05">
        <w:rPr>
          <w:rFonts w:ascii="Times New Roman" w:eastAsia="Times New Roman" w:hAnsi="Times New Roman" w:cs="Times New Roman"/>
          <w:sz w:val="24"/>
          <w:szCs w:val="24"/>
          <w:lang w:eastAsia="uk-UA"/>
        </w:rPr>
        <w:t>Стаття 155. Заборона введення в експлуатацію підприємств, які не відповідають вимогам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3" w:name="n886"/>
      <w:bookmarkEnd w:id="893"/>
      <w:r w:rsidRPr="00D50A05">
        <w:rPr>
          <w:rFonts w:ascii="Times New Roman" w:eastAsia="Times New Roman" w:hAnsi="Times New Roman" w:cs="Times New Roman"/>
          <w:sz w:val="24"/>
          <w:szCs w:val="24"/>
          <w:lang w:eastAsia="uk-UA"/>
        </w:rPr>
        <w:t>Жодне підприємство, цех, дільниця, виробництво не можуть бути прийняті і введені в експлуатацію, якщо на них не створено безпечних і нешкідливих умов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4" w:name="n887"/>
      <w:bookmarkEnd w:id="894"/>
      <w:r w:rsidRPr="00D50A05">
        <w:rPr>
          <w:rFonts w:ascii="Times New Roman" w:eastAsia="Times New Roman" w:hAnsi="Times New Roman" w:cs="Times New Roman"/>
          <w:sz w:val="24"/>
          <w:szCs w:val="24"/>
          <w:lang w:eastAsia="uk-UA"/>
        </w:rPr>
        <w:t>Введення в експлуатацію нових і реконструйованих об'єктів виробничого та соціально-культурного призначення без дозволу центрального органу виконавчої влади, що реалізує державну політику у сфері охорони праці, забороняється.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5" w:name="n888"/>
      <w:bookmarkEnd w:id="895"/>
      <w:r w:rsidRPr="00D50A05">
        <w:rPr>
          <w:rFonts w:ascii="Times New Roman" w:eastAsia="Times New Roman" w:hAnsi="Times New Roman" w:cs="Times New Roman"/>
          <w:sz w:val="24"/>
          <w:szCs w:val="24"/>
          <w:lang w:eastAsia="uk-UA"/>
        </w:rPr>
        <w:lastRenderedPageBreak/>
        <w:t>Власник, який створив нове підприємство, зобов'язаний одержати від центрального органу виконавчої влади, що реалізує державну політику у сфері охорони праці, дозвіл на початок його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6" w:name="n889"/>
      <w:bookmarkEnd w:id="896"/>
      <w:r w:rsidRPr="00D50A05">
        <w:rPr>
          <w:rFonts w:ascii="Times New Roman" w:eastAsia="Times New Roman" w:hAnsi="Times New Roman" w:cs="Times New Roman"/>
          <w:sz w:val="24"/>
          <w:szCs w:val="24"/>
          <w:lang w:eastAsia="uk-UA"/>
        </w:rPr>
        <w:t xml:space="preserve">{Стаття 155 із змінами, внесеними згідно з Указом ПВР </w:t>
      </w:r>
      <w:hyperlink r:id="rId56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564"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565" w:anchor="n12"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7" w:name="n890"/>
      <w:bookmarkEnd w:id="897"/>
      <w:r w:rsidRPr="00D50A05">
        <w:rPr>
          <w:rFonts w:ascii="Times New Roman" w:eastAsia="Times New Roman" w:hAnsi="Times New Roman" w:cs="Times New Roman"/>
          <w:sz w:val="24"/>
          <w:szCs w:val="24"/>
          <w:lang w:eastAsia="uk-UA"/>
        </w:rPr>
        <w:t>Стаття 156. Заборона передачі у виробництво зразків нових машин та інших засобів виробництва, впровадження нових технологій, що не відповідають вимогам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8" w:name="n891"/>
      <w:bookmarkEnd w:id="898"/>
      <w:r w:rsidRPr="00D50A05">
        <w:rPr>
          <w:rFonts w:ascii="Times New Roman" w:eastAsia="Times New Roman" w:hAnsi="Times New Roman" w:cs="Times New Roman"/>
          <w:sz w:val="24"/>
          <w:szCs w:val="24"/>
          <w:lang w:eastAsia="uk-UA"/>
        </w:rPr>
        <w:t>Виготовлення і передача у виробництво зразків нових машин, механізмів, устаткування та інших засобів виробництва, а також впровадження нових технологій без дозволу центрального органу виконавчої влади, що реалізує державну політику у сфері охорони праці, забороняється.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899" w:name="n892"/>
      <w:bookmarkEnd w:id="899"/>
      <w:r w:rsidRPr="00D50A05">
        <w:rPr>
          <w:rFonts w:ascii="Times New Roman" w:eastAsia="Times New Roman" w:hAnsi="Times New Roman" w:cs="Times New Roman"/>
          <w:sz w:val="24"/>
          <w:szCs w:val="24"/>
          <w:lang w:eastAsia="uk-UA"/>
        </w:rPr>
        <w:t xml:space="preserve">{Стаття 156 із змінами, внесеними згідно із Законами </w:t>
      </w:r>
      <w:hyperlink r:id="rId566"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567" w:anchor="n12"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0" w:name="n893"/>
      <w:bookmarkEnd w:id="900"/>
      <w:r w:rsidRPr="00D50A05">
        <w:rPr>
          <w:rFonts w:ascii="Times New Roman" w:eastAsia="Times New Roman" w:hAnsi="Times New Roman" w:cs="Times New Roman"/>
          <w:sz w:val="24"/>
          <w:szCs w:val="24"/>
          <w:lang w:eastAsia="uk-UA"/>
        </w:rPr>
        <w:t>Стаття 157. Державні міжгалузеві та галузеві нормативні акти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1" w:name="n894"/>
      <w:bookmarkEnd w:id="901"/>
      <w:r w:rsidRPr="00D50A05">
        <w:rPr>
          <w:rFonts w:ascii="Times New Roman" w:eastAsia="Times New Roman" w:hAnsi="Times New Roman" w:cs="Times New Roman"/>
          <w:sz w:val="24"/>
          <w:szCs w:val="24"/>
          <w:lang w:eastAsia="uk-UA"/>
        </w:rPr>
        <w:t>Державні міжгалузеві та галузеві нормативні акти про охорону праці - це правила, стандарти, норми, положення, інструкції та інші документи, яким надано чинність правових норм, обов'язкових для виконання.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2" w:name="n895"/>
      <w:bookmarkEnd w:id="902"/>
      <w:r w:rsidRPr="00D50A05">
        <w:rPr>
          <w:rFonts w:ascii="Times New Roman" w:eastAsia="Times New Roman" w:hAnsi="Times New Roman" w:cs="Times New Roman"/>
          <w:sz w:val="24"/>
          <w:szCs w:val="24"/>
          <w:lang w:eastAsia="uk-UA"/>
        </w:rPr>
        <w:t>Опрацювання та прийняття нових, перегляд і скасування чинних державних міжгалузевих та галузевих нормативних актів про охорону праці проводяться центральним органом виконавчої влади, що забезпечує формування державної політики у сфері охорони праці, за участю інших державних органів і професійних спілок у порядку, визначеному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3" w:name="n896"/>
      <w:bookmarkEnd w:id="903"/>
      <w:r w:rsidRPr="00D50A05">
        <w:rPr>
          <w:rFonts w:ascii="Times New Roman" w:eastAsia="Times New Roman" w:hAnsi="Times New Roman" w:cs="Times New Roman"/>
          <w:sz w:val="24"/>
          <w:szCs w:val="24"/>
          <w:lang w:eastAsia="uk-UA"/>
        </w:rPr>
        <w:t>Стандарти, технічні умови та інші нормативно-технічні документи на засоби праці і технологічні процеси повинні включати вимоги щодо охорони праці і погоджуватися з центральним органом виконавчої влади, що забезпечує формування державної політики у сфері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4" w:name="n897"/>
      <w:bookmarkEnd w:id="904"/>
      <w:r w:rsidRPr="00D50A05">
        <w:rPr>
          <w:rFonts w:ascii="Times New Roman" w:eastAsia="Times New Roman" w:hAnsi="Times New Roman" w:cs="Times New Roman"/>
          <w:sz w:val="24"/>
          <w:szCs w:val="24"/>
          <w:lang w:eastAsia="uk-UA"/>
        </w:rPr>
        <w:t>У разі відсутності в нормативних актах про охорону праці вимог, які необхідно виконати для забезпечення безпечних і нешкідливих умов праці на певних роботах, власник або уповноважений ним орган зобов'язаний вжити погоджених з центральним органом виконавчої влади, що реалізує державну політику у сфері охорони праці, заходів, що забезпечать безпеку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5" w:name="n898"/>
      <w:bookmarkEnd w:id="905"/>
      <w:r w:rsidRPr="00D50A05">
        <w:rPr>
          <w:rFonts w:ascii="Times New Roman" w:eastAsia="Times New Roman" w:hAnsi="Times New Roman" w:cs="Times New Roman"/>
          <w:sz w:val="24"/>
          <w:szCs w:val="24"/>
          <w:lang w:eastAsia="uk-UA"/>
        </w:rPr>
        <w:t xml:space="preserve">{Стаття 157 із змінами, внесеними згідно з Указами ПВР </w:t>
      </w:r>
      <w:hyperlink r:id="rId568"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56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570"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571" w:anchor="n12"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6" w:name="n899"/>
      <w:bookmarkEnd w:id="906"/>
      <w:r w:rsidRPr="00D50A05">
        <w:rPr>
          <w:rFonts w:ascii="Times New Roman" w:eastAsia="Times New Roman" w:hAnsi="Times New Roman" w:cs="Times New Roman"/>
          <w:sz w:val="24"/>
          <w:szCs w:val="24"/>
          <w:lang w:eastAsia="uk-UA"/>
        </w:rPr>
        <w:t>Стаття 158. Обов'язок власника або уповноваженого ним органу щодо полегшення і оздоровлення умов праці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7" w:name="n900"/>
      <w:bookmarkEnd w:id="907"/>
      <w:r w:rsidRPr="00D50A05">
        <w:rPr>
          <w:rFonts w:ascii="Times New Roman" w:eastAsia="Times New Roman" w:hAnsi="Times New Roman" w:cs="Times New Roman"/>
          <w:sz w:val="24"/>
          <w:szCs w:val="24"/>
          <w:lang w:eastAsia="uk-UA"/>
        </w:rPr>
        <w:t>Власник або уповноважений ним орган зобов'язаний вживати заходів щодо полегшення і оздоровлення умов праці працівників шляхом впровадження прогресивних технологій, досягнень науки і техніки, засобів механізації та автоматизації виробництва, вимог ергономіки, позитивного досвіду з охорони праці, зниження та усунення запиленості та загазованості повітря у виробничих приміщеннях, зниження інтенсивності шуму, вібрації, випромінювань тощо.</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8" w:name="n901"/>
      <w:bookmarkEnd w:id="908"/>
      <w:r w:rsidRPr="00D50A05">
        <w:rPr>
          <w:rFonts w:ascii="Times New Roman" w:eastAsia="Times New Roman" w:hAnsi="Times New Roman" w:cs="Times New Roman"/>
          <w:sz w:val="24"/>
          <w:szCs w:val="24"/>
          <w:lang w:eastAsia="uk-UA"/>
        </w:rPr>
        <w:lastRenderedPageBreak/>
        <w:t xml:space="preserve">{Стаття 158 із змінами, внесеними згідно із Законом </w:t>
      </w:r>
      <w:hyperlink r:id="rId572"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09" w:name="n902"/>
      <w:bookmarkEnd w:id="909"/>
      <w:r w:rsidRPr="00D50A05">
        <w:rPr>
          <w:rFonts w:ascii="Times New Roman" w:eastAsia="Times New Roman" w:hAnsi="Times New Roman" w:cs="Times New Roman"/>
          <w:sz w:val="24"/>
          <w:szCs w:val="24"/>
          <w:lang w:eastAsia="uk-UA"/>
        </w:rPr>
        <w:t>Стаття 159. Обов'язок працівника виконувати вимоги нормативних актів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0" w:name="n903"/>
      <w:bookmarkEnd w:id="910"/>
      <w:r w:rsidRPr="00D50A05">
        <w:rPr>
          <w:rFonts w:ascii="Times New Roman" w:eastAsia="Times New Roman" w:hAnsi="Times New Roman" w:cs="Times New Roman"/>
          <w:sz w:val="24"/>
          <w:szCs w:val="24"/>
          <w:lang w:eastAsia="uk-UA"/>
        </w:rPr>
        <w:t>Працівник зобов'язаний: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1" w:name="n904"/>
      <w:bookmarkEnd w:id="911"/>
      <w:r w:rsidRPr="00D50A05">
        <w:rPr>
          <w:rFonts w:ascii="Times New Roman" w:eastAsia="Times New Roman" w:hAnsi="Times New Roman" w:cs="Times New Roman"/>
          <w:sz w:val="24"/>
          <w:szCs w:val="24"/>
          <w:lang w:eastAsia="uk-UA"/>
        </w:rPr>
        <w:t>знати і виконувати вимоги нормативних актів про охорону праці, правила поводження з машинами, механізмами, устаткуванням та іншими засобами виробництва, користуватися засобами колективного та індивідуального захисту;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2" w:name="n905"/>
      <w:bookmarkEnd w:id="912"/>
      <w:r w:rsidRPr="00D50A05">
        <w:rPr>
          <w:rFonts w:ascii="Times New Roman" w:eastAsia="Times New Roman" w:hAnsi="Times New Roman" w:cs="Times New Roman"/>
          <w:sz w:val="24"/>
          <w:szCs w:val="24"/>
          <w:lang w:eastAsia="uk-UA"/>
        </w:rPr>
        <w:t>додержувати зобов'язань щодо охорони праці, передбачених колективним договором (угодою, трудовим договором) та правилами внутрішнього трудового розпорядку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3" w:name="n906"/>
      <w:bookmarkEnd w:id="913"/>
      <w:r w:rsidRPr="00D50A05">
        <w:rPr>
          <w:rFonts w:ascii="Times New Roman" w:eastAsia="Times New Roman" w:hAnsi="Times New Roman" w:cs="Times New Roman"/>
          <w:sz w:val="24"/>
          <w:szCs w:val="24"/>
          <w:lang w:eastAsia="uk-UA"/>
        </w:rPr>
        <w:t>проходити у встановленому порядку попередні та періодичні медичні огляди;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4" w:name="n907"/>
      <w:bookmarkEnd w:id="914"/>
      <w:r w:rsidRPr="00D50A05">
        <w:rPr>
          <w:rFonts w:ascii="Times New Roman" w:eastAsia="Times New Roman" w:hAnsi="Times New Roman" w:cs="Times New Roman"/>
          <w:sz w:val="24"/>
          <w:szCs w:val="24"/>
          <w:lang w:eastAsia="uk-UA"/>
        </w:rPr>
        <w:t>співробітничати з власником або уповноваженим ним органом у справі організації безпечних та нешкідливих умов праці, особисто вживати посильних заходів щодо усунення будь-якої виробничої ситуації, яка створює загрозу його життю чи здоров'ю або людей, які його оточують, і навколишньому природному середовищу, повідомляти про небезпеку свого безпосереднього керівника або іншу посадову особу.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5" w:name="n908"/>
      <w:bookmarkEnd w:id="915"/>
      <w:r w:rsidRPr="00D50A05">
        <w:rPr>
          <w:rFonts w:ascii="Times New Roman" w:eastAsia="Times New Roman" w:hAnsi="Times New Roman" w:cs="Times New Roman"/>
          <w:sz w:val="24"/>
          <w:szCs w:val="24"/>
          <w:lang w:eastAsia="uk-UA"/>
        </w:rPr>
        <w:t xml:space="preserve">{Стаття 159 із змінами, внесеними згідно з Указами ПВР </w:t>
      </w:r>
      <w:hyperlink r:id="rId573"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574"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575"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6" w:name="n909"/>
      <w:bookmarkEnd w:id="916"/>
      <w:r w:rsidRPr="00D50A05">
        <w:rPr>
          <w:rFonts w:ascii="Times New Roman" w:eastAsia="Times New Roman" w:hAnsi="Times New Roman" w:cs="Times New Roman"/>
          <w:sz w:val="24"/>
          <w:szCs w:val="24"/>
          <w:lang w:eastAsia="uk-UA"/>
        </w:rPr>
        <w:t>Стаття 160. Контроль за додержанням вимог нормативних актів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7" w:name="n910"/>
      <w:bookmarkEnd w:id="917"/>
      <w:r w:rsidRPr="00D50A05">
        <w:rPr>
          <w:rFonts w:ascii="Times New Roman" w:eastAsia="Times New Roman" w:hAnsi="Times New Roman" w:cs="Times New Roman"/>
          <w:sz w:val="24"/>
          <w:szCs w:val="24"/>
          <w:lang w:eastAsia="uk-UA"/>
        </w:rPr>
        <w:t>Постійний контроль за додержанням працівниками вимог нормативних актів про охорону праці покладається на власника або уповноважений ним орган.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8" w:name="n911"/>
      <w:bookmarkEnd w:id="918"/>
      <w:r w:rsidRPr="00D50A05">
        <w:rPr>
          <w:rFonts w:ascii="Times New Roman" w:eastAsia="Times New Roman" w:hAnsi="Times New Roman" w:cs="Times New Roman"/>
          <w:sz w:val="24"/>
          <w:szCs w:val="24"/>
          <w:lang w:eastAsia="uk-UA"/>
        </w:rPr>
        <w:t>Трудові колективи через обраних ними уповноважених, професійні спілки в особі своїх виборних органів і представників контролюють додержання всіма працівниками нормативних актів про охорону праці на підприємствах, в установах, організаціях.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19" w:name="n912"/>
      <w:bookmarkEnd w:id="919"/>
      <w:r w:rsidRPr="00D50A05">
        <w:rPr>
          <w:rFonts w:ascii="Times New Roman" w:eastAsia="Times New Roman" w:hAnsi="Times New Roman" w:cs="Times New Roman"/>
          <w:sz w:val="24"/>
          <w:szCs w:val="24"/>
          <w:lang w:eastAsia="uk-UA"/>
        </w:rPr>
        <w:t xml:space="preserve">{Стаття 160 із змінами, внесеними згідно з Указом ПВР </w:t>
      </w:r>
      <w:hyperlink r:id="rId576"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Законом </w:t>
      </w:r>
      <w:hyperlink r:id="rId577"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0" w:name="n913"/>
      <w:bookmarkEnd w:id="920"/>
      <w:r w:rsidRPr="00D50A05">
        <w:rPr>
          <w:rFonts w:ascii="Times New Roman" w:eastAsia="Times New Roman" w:hAnsi="Times New Roman" w:cs="Times New Roman"/>
          <w:sz w:val="24"/>
          <w:szCs w:val="24"/>
          <w:lang w:eastAsia="uk-UA"/>
        </w:rPr>
        <w:t>Стаття 161. Заходи щодо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1" w:name="n914"/>
      <w:bookmarkEnd w:id="921"/>
      <w:r w:rsidRPr="00D50A05">
        <w:rPr>
          <w:rFonts w:ascii="Times New Roman" w:eastAsia="Times New Roman" w:hAnsi="Times New Roman" w:cs="Times New Roman"/>
          <w:sz w:val="24"/>
          <w:szCs w:val="24"/>
          <w:lang w:eastAsia="uk-UA"/>
        </w:rPr>
        <w:t xml:space="preserve">Власник або уповноважений ним орган розробляє за участю професійних спілок і реалізує комплексні заходи щодо охорони праці відповідно до </w:t>
      </w:r>
      <w:hyperlink r:id="rId578" w:tgtFrame="_blank" w:history="1">
        <w:r w:rsidRPr="00D50A05">
          <w:rPr>
            <w:rFonts w:ascii="Times New Roman" w:eastAsia="Times New Roman" w:hAnsi="Times New Roman" w:cs="Times New Roman"/>
            <w:color w:val="0000FF"/>
            <w:sz w:val="24"/>
            <w:szCs w:val="24"/>
            <w:u w:val="single"/>
            <w:lang w:eastAsia="uk-UA"/>
          </w:rPr>
          <w:t>Закону України "Про охорону праці"</w:t>
        </w:r>
      </w:hyperlink>
      <w:r w:rsidRPr="00D50A05">
        <w:rPr>
          <w:rFonts w:ascii="Times New Roman" w:eastAsia="Times New Roman" w:hAnsi="Times New Roman" w:cs="Times New Roman"/>
          <w:sz w:val="24"/>
          <w:szCs w:val="24"/>
          <w:lang w:eastAsia="uk-UA"/>
        </w:rPr>
        <w:t>. План заходів щодо охорони праці включається до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2" w:name="n915"/>
      <w:bookmarkEnd w:id="922"/>
      <w:r w:rsidRPr="00D50A05">
        <w:rPr>
          <w:rFonts w:ascii="Times New Roman" w:eastAsia="Times New Roman" w:hAnsi="Times New Roman" w:cs="Times New Roman"/>
          <w:sz w:val="24"/>
          <w:szCs w:val="24"/>
          <w:lang w:eastAsia="uk-UA"/>
        </w:rPr>
        <w:t xml:space="preserve">{Стаття 161 із змінами, внесеними згідно з Указом ПВР </w:t>
      </w:r>
      <w:hyperlink r:id="rId57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3" w:name="n916"/>
      <w:bookmarkEnd w:id="923"/>
      <w:r w:rsidRPr="00D50A05">
        <w:rPr>
          <w:rFonts w:ascii="Times New Roman" w:eastAsia="Times New Roman" w:hAnsi="Times New Roman" w:cs="Times New Roman"/>
          <w:sz w:val="24"/>
          <w:szCs w:val="24"/>
          <w:lang w:eastAsia="uk-UA"/>
        </w:rPr>
        <w:t>Стаття 162. Кошти на заходи по охороні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4" w:name="n917"/>
      <w:bookmarkEnd w:id="924"/>
      <w:r w:rsidRPr="00D50A05">
        <w:rPr>
          <w:rFonts w:ascii="Times New Roman" w:eastAsia="Times New Roman" w:hAnsi="Times New Roman" w:cs="Times New Roman"/>
          <w:sz w:val="24"/>
          <w:szCs w:val="24"/>
          <w:lang w:eastAsia="uk-UA"/>
        </w:rPr>
        <w:t>Для проведення заходів по охороні праці виділяються у встановленому порядку кошти і необхідні матеріали. Витрачати ці кошти і матеріали на інші цілі забороняється.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5" w:name="n918"/>
      <w:bookmarkEnd w:id="925"/>
      <w:r w:rsidRPr="00D50A05">
        <w:rPr>
          <w:rFonts w:ascii="Times New Roman" w:eastAsia="Times New Roman" w:hAnsi="Times New Roman" w:cs="Times New Roman"/>
          <w:sz w:val="24"/>
          <w:szCs w:val="24"/>
          <w:lang w:eastAsia="uk-UA"/>
        </w:rPr>
        <w:t>Порядок використання зазначених коштів і матеріалів визначається в колективних договорах.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6" w:name="n919"/>
      <w:bookmarkEnd w:id="926"/>
      <w:r w:rsidRPr="00D50A05">
        <w:rPr>
          <w:rFonts w:ascii="Times New Roman" w:eastAsia="Times New Roman" w:hAnsi="Times New Roman" w:cs="Times New Roman"/>
          <w:sz w:val="24"/>
          <w:szCs w:val="24"/>
          <w:lang w:eastAsia="uk-UA"/>
        </w:rPr>
        <w:t>Трудові колективи контролюють використання коштів, призначених на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7" w:name="n920"/>
      <w:bookmarkEnd w:id="927"/>
      <w:r w:rsidRPr="00D50A05">
        <w:rPr>
          <w:rFonts w:ascii="Times New Roman" w:eastAsia="Times New Roman" w:hAnsi="Times New Roman" w:cs="Times New Roman"/>
          <w:sz w:val="24"/>
          <w:szCs w:val="24"/>
          <w:lang w:eastAsia="uk-UA"/>
        </w:rPr>
        <w:lastRenderedPageBreak/>
        <w:t xml:space="preserve">{Стаття 162 із змінами, внесеними згідно з Указом ПВР </w:t>
      </w:r>
      <w:hyperlink r:id="rId580"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8" w:name="n921"/>
      <w:bookmarkEnd w:id="928"/>
      <w:r w:rsidRPr="00D50A05">
        <w:rPr>
          <w:rFonts w:ascii="Times New Roman" w:eastAsia="Times New Roman" w:hAnsi="Times New Roman" w:cs="Times New Roman"/>
          <w:sz w:val="24"/>
          <w:szCs w:val="24"/>
          <w:lang w:eastAsia="uk-UA"/>
        </w:rPr>
        <w:t>Стаття 163. Видача спеціального одягу та інших засобів індивідуального захисту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29" w:name="n922"/>
      <w:bookmarkEnd w:id="929"/>
      <w:r w:rsidRPr="00D50A05">
        <w:rPr>
          <w:rFonts w:ascii="Times New Roman" w:eastAsia="Times New Roman" w:hAnsi="Times New Roman" w:cs="Times New Roman"/>
          <w:sz w:val="24"/>
          <w:szCs w:val="24"/>
          <w:lang w:eastAsia="uk-UA"/>
        </w:rPr>
        <w:t>На роботах із шкідливими та небезпечними умовами праці, а також роботах, пов'язаних із забрудненням або здійснюваних у несприятливих температурних умовах, працівникам видаються безплатно за встановленими нормами спеціальний одяг, спеціальне взуття та інші засоби індивідуального захисту.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0" w:name="n923"/>
      <w:bookmarkEnd w:id="930"/>
      <w:r w:rsidRPr="00D50A05">
        <w:rPr>
          <w:rFonts w:ascii="Times New Roman" w:eastAsia="Times New Roman" w:hAnsi="Times New Roman" w:cs="Times New Roman"/>
          <w:sz w:val="24"/>
          <w:szCs w:val="24"/>
          <w:lang w:eastAsia="uk-UA"/>
        </w:rPr>
        <w:t>Власник або уповноважений ним орган зобов'язаний організувати комплектування та утримання засобів індивідуального захисту відповідно до нормативних актів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1" w:name="n924"/>
      <w:bookmarkEnd w:id="931"/>
      <w:r w:rsidRPr="00D50A05">
        <w:rPr>
          <w:rFonts w:ascii="Times New Roman" w:eastAsia="Times New Roman" w:hAnsi="Times New Roman" w:cs="Times New Roman"/>
          <w:sz w:val="24"/>
          <w:szCs w:val="24"/>
          <w:lang w:eastAsia="uk-UA"/>
        </w:rPr>
        <w:t xml:space="preserve">{Стаття 163 із змінами, внесеними згідно із Законом </w:t>
      </w:r>
      <w:hyperlink r:id="rId581"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2" w:name="n925"/>
      <w:bookmarkEnd w:id="932"/>
      <w:r w:rsidRPr="00D50A05">
        <w:rPr>
          <w:rFonts w:ascii="Times New Roman" w:eastAsia="Times New Roman" w:hAnsi="Times New Roman" w:cs="Times New Roman"/>
          <w:sz w:val="24"/>
          <w:szCs w:val="24"/>
          <w:lang w:eastAsia="uk-UA"/>
        </w:rPr>
        <w:t>Стаття 164. Компенсаційні виплати за невиданий спеціальний одяг і спеціальне взуття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3" w:name="n926"/>
      <w:bookmarkEnd w:id="933"/>
      <w:r w:rsidRPr="00D50A05">
        <w:rPr>
          <w:rFonts w:ascii="Times New Roman" w:eastAsia="Times New Roman" w:hAnsi="Times New Roman" w:cs="Times New Roman"/>
          <w:sz w:val="24"/>
          <w:szCs w:val="24"/>
          <w:lang w:eastAsia="uk-UA"/>
        </w:rPr>
        <w:t>Видача замість спеціального одягу і спеціального взуття матеріалів для їх виготовлення або грошових сум для їх придбання не дозволяється.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4" w:name="n927"/>
      <w:bookmarkEnd w:id="934"/>
      <w:r w:rsidRPr="00D50A05">
        <w:rPr>
          <w:rFonts w:ascii="Times New Roman" w:eastAsia="Times New Roman" w:hAnsi="Times New Roman" w:cs="Times New Roman"/>
          <w:sz w:val="24"/>
          <w:szCs w:val="24"/>
          <w:lang w:eastAsia="uk-UA"/>
        </w:rPr>
        <w:t>Власник або уповноважений ним орган повинен компенсувати працівникові витрати на придбання спецодягу та інших засобів індивідуального захисту, якщо встановлений нормами строк видачі цих засобів порушено і працівник був змушений придбати їх за власні кошти. У разі дострокового зносу цих засобів не з вини працівника власник або уповноважений ним орган зобов'язаний замінити їх за свій рахунок.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5" w:name="n928"/>
      <w:bookmarkEnd w:id="935"/>
      <w:r w:rsidRPr="00D50A05">
        <w:rPr>
          <w:rFonts w:ascii="Times New Roman" w:eastAsia="Times New Roman" w:hAnsi="Times New Roman" w:cs="Times New Roman"/>
          <w:sz w:val="24"/>
          <w:szCs w:val="24"/>
          <w:lang w:eastAsia="uk-UA"/>
        </w:rPr>
        <w:t xml:space="preserve">{Стаття 164 із змінами, внесеними згідно із Законом </w:t>
      </w:r>
      <w:hyperlink r:id="rId582"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6" w:name="n929"/>
      <w:bookmarkEnd w:id="936"/>
      <w:r w:rsidRPr="00D50A05">
        <w:rPr>
          <w:rFonts w:ascii="Times New Roman" w:eastAsia="Times New Roman" w:hAnsi="Times New Roman" w:cs="Times New Roman"/>
          <w:sz w:val="24"/>
          <w:szCs w:val="24"/>
          <w:lang w:eastAsia="uk-UA"/>
        </w:rPr>
        <w:t>Стаття 165. Видача мила та знешкоджуючих засобів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7" w:name="n930"/>
      <w:bookmarkEnd w:id="937"/>
      <w:r w:rsidRPr="00D50A05">
        <w:rPr>
          <w:rFonts w:ascii="Times New Roman" w:eastAsia="Times New Roman" w:hAnsi="Times New Roman" w:cs="Times New Roman"/>
          <w:sz w:val="24"/>
          <w:szCs w:val="24"/>
          <w:lang w:eastAsia="uk-UA"/>
        </w:rPr>
        <w:t xml:space="preserve">На роботах, зв'язаних з забрудненням, видається безплатно за встановленими нормами мило. На роботах, де можливий вплив на шкіру шкідливо діючих речовин, видаються безплатно за встановленими нормами </w:t>
      </w:r>
      <w:proofErr w:type="spellStart"/>
      <w:r w:rsidRPr="00D50A05">
        <w:rPr>
          <w:rFonts w:ascii="Times New Roman" w:eastAsia="Times New Roman" w:hAnsi="Times New Roman" w:cs="Times New Roman"/>
          <w:sz w:val="24"/>
          <w:szCs w:val="24"/>
          <w:lang w:eastAsia="uk-UA"/>
        </w:rPr>
        <w:t>змиваючі</w:t>
      </w:r>
      <w:proofErr w:type="spellEnd"/>
      <w:r w:rsidRPr="00D50A05">
        <w:rPr>
          <w:rFonts w:ascii="Times New Roman" w:eastAsia="Times New Roman" w:hAnsi="Times New Roman" w:cs="Times New Roman"/>
          <w:sz w:val="24"/>
          <w:szCs w:val="24"/>
          <w:lang w:eastAsia="uk-UA"/>
        </w:rPr>
        <w:t xml:space="preserve"> та знешкоджуючі засоби.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8" w:name="n931"/>
      <w:bookmarkEnd w:id="938"/>
      <w:r w:rsidRPr="00D50A05">
        <w:rPr>
          <w:rFonts w:ascii="Times New Roman" w:eastAsia="Times New Roman" w:hAnsi="Times New Roman" w:cs="Times New Roman"/>
          <w:sz w:val="24"/>
          <w:szCs w:val="24"/>
          <w:lang w:eastAsia="uk-UA"/>
        </w:rPr>
        <w:t>Стаття 166. Видача молока і лікувально-профілактичного харчування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39" w:name="n932"/>
      <w:bookmarkEnd w:id="939"/>
      <w:r w:rsidRPr="00D50A05">
        <w:rPr>
          <w:rFonts w:ascii="Times New Roman" w:eastAsia="Times New Roman" w:hAnsi="Times New Roman" w:cs="Times New Roman"/>
          <w:sz w:val="24"/>
          <w:szCs w:val="24"/>
          <w:lang w:eastAsia="uk-UA"/>
        </w:rPr>
        <w:t>На роботах з шкідливими умовами праці працівникам видаються безплатно за встановленими нормами молоко або інші рівноцінні харчові продукти.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0" w:name="n933"/>
      <w:bookmarkEnd w:id="940"/>
      <w:r w:rsidRPr="00D50A05">
        <w:rPr>
          <w:rFonts w:ascii="Times New Roman" w:eastAsia="Times New Roman" w:hAnsi="Times New Roman" w:cs="Times New Roman"/>
          <w:sz w:val="24"/>
          <w:szCs w:val="24"/>
          <w:lang w:eastAsia="uk-UA"/>
        </w:rPr>
        <w:t>На роботах з особливо шкідливими умовами праці надається безплатно за встановленими нормами лікувально-профілактичне харчування.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1" w:name="n934"/>
      <w:bookmarkEnd w:id="941"/>
      <w:r w:rsidRPr="00D50A05">
        <w:rPr>
          <w:rFonts w:ascii="Times New Roman" w:eastAsia="Times New Roman" w:hAnsi="Times New Roman" w:cs="Times New Roman"/>
          <w:sz w:val="24"/>
          <w:szCs w:val="24"/>
          <w:lang w:eastAsia="uk-UA"/>
        </w:rPr>
        <w:t>Стаття 167. Забезпечення працівників гарячих цехів газованою солоною водою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2" w:name="n935"/>
      <w:bookmarkEnd w:id="942"/>
      <w:r w:rsidRPr="00D50A05">
        <w:rPr>
          <w:rFonts w:ascii="Times New Roman" w:eastAsia="Times New Roman" w:hAnsi="Times New Roman" w:cs="Times New Roman"/>
          <w:sz w:val="24"/>
          <w:szCs w:val="24"/>
          <w:lang w:eastAsia="uk-UA"/>
        </w:rPr>
        <w:t>Власник або уповноважений ним орган зобов'язаний безплатно постачати працівників гарячих цехів і виробничих ділянок газованою солоною водою.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3" w:name="n936"/>
      <w:bookmarkEnd w:id="943"/>
      <w:r w:rsidRPr="00D50A05">
        <w:rPr>
          <w:rFonts w:ascii="Times New Roman" w:eastAsia="Times New Roman" w:hAnsi="Times New Roman" w:cs="Times New Roman"/>
          <w:sz w:val="24"/>
          <w:szCs w:val="24"/>
          <w:lang w:eastAsia="uk-UA"/>
        </w:rPr>
        <w:t>Цехи і виробничі ділянки, де організовується постачання газованою солоною водою, визначаються центральним органом виконавчої влади, що реалізує державну політику у сфері санітарного та епідемічного благополуччя населення, за погодженням з власником або уповноваженим ним органом.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4" w:name="n1442"/>
      <w:bookmarkEnd w:id="944"/>
      <w:r w:rsidRPr="00D50A05">
        <w:rPr>
          <w:rFonts w:ascii="Times New Roman" w:eastAsia="Times New Roman" w:hAnsi="Times New Roman" w:cs="Times New Roman"/>
          <w:sz w:val="24"/>
          <w:szCs w:val="24"/>
          <w:lang w:eastAsia="uk-UA"/>
        </w:rPr>
        <w:t xml:space="preserve">{Стаття 167 із змінами, внесеними згідно із Законом </w:t>
      </w:r>
      <w:hyperlink r:id="rId583" w:anchor="n14"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5" w:name="n937"/>
      <w:bookmarkEnd w:id="945"/>
      <w:r w:rsidRPr="00D50A05">
        <w:rPr>
          <w:rFonts w:ascii="Times New Roman" w:eastAsia="Times New Roman" w:hAnsi="Times New Roman" w:cs="Times New Roman"/>
          <w:sz w:val="24"/>
          <w:szCs w:val="24"/>
          <w:lang w:eastAsia="uk-UA"/>
        </w:rPr>
        <w:lastRenderedPageBreak/>
        <w:t>Стаття 168. Перерви в роботі для обігрівання і відпочинку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6" w:name="n938"/>
      <w:bookmarkEnd w:id="946"/>
      <w:r w:rsidRPr="00D50A05">
        <w:rPr>
          <w:rFonts w:ascii="Times New Roman" w:eastAsia="Times New Roman" w:hAnsi="Times New Roman" w:cs="Times New Roman"/>
          <w:sz w:val="24"/>
          <w:szCs w:val="24"/>
          <w:lang w:eastAsia="uk-UA"/>
        </w:rPr>
        <w:t>Працівникам, що працюють в холодну пору року на відкритому повітрі або в закритих неопалюваних приміщеннях, вантажникам та деяким іншим категоріям працівників у випадках, передбачених законодавством, надаються спеціальні перерви для обігрівання і відпочинку, які включаються у робочий час. Власник або уповноважений ним орган, зобов'язаний обладнувати приміщення для обігрівання і відпочинку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7" w:name="n939"/>
      <w:bookmarkEnd w:id="947"/>
      <w:r w:rsidRPr="00D50A05">
        <w:rPr>
          <w:rFonts w:ascii="Times New Roman" w:eastAsia="Times New Roman" w:hAnsi="Times New Roman" w:cs="Times New Roman"/>
          <w:sz w:val="24"/>
          <w:szCs w:val="24"/>
          <w:lang w:eastAsia="uk-UA"/>
        </w:rPr>
        <w:t xml:space="preserve">{Стаття 168 із змінами, внесеними згідно із Законом </w:t>
      </w:r>
      <w:hyperlink r:id="rId58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8" w:name="n940"/>
      <w:bookmarkEnd w:id="948"/>
      <w:r w:rsidRPr="00D50A05">
        <w:rPr>
          <w:rFonts w:ascii="Times New Roman" w:eastAsia="Times New Roman" w:hAnsi="Times New Roman" w:cs="Times New Roman"/>
          <w:sz w:val="24"/>
          <w:szCs w:val="24"/>
          <w:lang w:eastAsia="uk-UA"/>
        </w:rPr>
        <w:t>Стаття 169. Обов'язкові медичні огляди працівників певних категорій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49" w:name="n941"/>
      <w:bookmarkEnd w:id="949"/>
      <w:r w:rsidRPr="00D50A05">
        <w:rPr>
          <w:rFonts w:ascii="Times New Roman" w:eastAsia="Times New Roman" w:hAnsi="Times New Roman" w:cs="Times New Roman"/>
          <w:sz w:val="24"/>
          <w:szCs w:val="24"/>
          <w:lang w:eastAsia="uk-UA"/>
        </w:rPr>
        <w:t>Власник або уповноважений ним орган зобов'язаний за свої кошти організувати проведення попереднього (при прийнятті на роботу) і періодичних (протягом трудової діяльності) медичних оглядів працівників, зайнятих на важких роботах, роботах із шкідливими чи небезпечними умовами праці або таких, де є потреба у професійному доборі, а також щорічного обов'язкового медичного огляду осіб віком до 21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0" w:name="n942"/>
      <w:bookmarkEnd w:id="950"/>
      <w:r w:rsidRPr="00D50A05">
        <w:rPr>
          <w:rFonts w:ascii="Times New Roman" w:eastAsia="Times New Roman" w:hAnsi="Times New Roman" w:cs="Times New Roman"/>
          <w:sz w:val="24"/>
          <w:szCs w:val="24"/>
          <w:lang w:eastAsia="uk-UA"/>
        </w:rPr>
        <w:t>Перелік професій, працівники яких підлягають медичному оглядові, термін і порядок його проведення встановлюються центральним органом виконавчої влади, що забезпечує формування державної політики у сфері охорони здоров’я, за погодженням із центральним органом виконавчої влади, що забезпечує формування державної політики у сфері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1" w:name="n943"/>
      <w:bookmarkEnd w:id="951"/>
      <w:r w:rsidRPr="00D50A05">
        <w:rPr>
          <w:rFonts w:ascii="Times New Roman" w:eastAsia="Times New Roman" w:hAnsi="Times New Roman" w:cs="Times New Roman"/>
          <w:sz w:val="24"/>
          <w:szCs w:val="24"/>
          <w:lang w:eastAsia="uk-UA"/>
        </w:rPr>
        <w:t xml:space="preserve">{Стаття 169 із змінами, внесеними згідно з Указом ПВР </w:t>
      </w:r>
      <w:hyperlink r:id="rId585"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586"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587" w:anchor="n15"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2" w:name="n944"/>
      <w:bookmarkEnd w:id="952"/>
      <w:r w:rsidRPr="00D50A05">
        <w:rPr>
          <w:rFonts w:ascii="Times New Roman" w:eastAsia="Times New Roman" w:hAnsi="Times New Roman" w:cs="Times New Roman"/>
          <w:sz w:val="24"/>
          <w:szCs w:val="24"/>
          <w:lang w:eastAsia="uk-UA"/>
        </w:rPr>
        <w:t>Стаття 170. Переведення на легшу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3" w:name="n945"/>
      <w:bookmarkEnd w:id="953"/>
      <w:r w:rsidRPr="00D50A05">
        <w:rPr>
          <w:rFonts w:ascii="Times New Roman" w:eastAsia="Times New Roman" w:hAnsi="Times New Roman" w:cs="Times New Roman"/>
          <w:sz w:val="24"/>
          <w:szCs w:val="24"/>
          <w:lang w:eastAsia="uk-UA"/>
        </w:rPr>
        <w:t>Працівників, які потребують за станом здоров'я надання легшої роботи, власник або уповноважений ним орган повинен перевести, за їх згодою, на таку роботу у відповідності з медичним висновком тимчасово або без обмеження строку.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4" w:name="n946"/>
      <w:bookmarkEnd w:id="954"/>
      <w:r w:rsidRPr="00D50A05">
        <w:rPr>
          <w:rFonts w:ascii="Times New Roman" w:eastAsia="Times New Roman" w:hAnsi="Times New Roman" w:cs="Times New Roman"/>
          <w:sz w:val="24"/>
          <w:szCs w:val="24"/>
          <w:lang w:eastAsia="uk-UA"/>
        </w:rPr>
        <w:t xml:space="preserve">При переведенні за станом здоров'я на легшу </w:t>
      </w:r>
      <w:proofErr w:type="spellStart"/>
      <w:r w:rsidRPr="00D50A05">
        <w:rPr>
          <w:rFonts w:ascii="Times New Roman" w:eastAsia="Times New Roman" w:hAnsi="Times New Roman" w:cs="Times New Roman"/>
          <w:sz w:val="24"/>
          <w:szCs w:val="24"/>
          <w:lang w:eastAsia="uk-UA"/>
        </w:rPr>
        <w:t>нижчеоплачувану</w:t>
      </w:r>
      <w:proofErr w:type="spellEnd"/>
      <w:r w:rsidRPr="00D50A05">
        <w:rPr>
          <w:rFonts w:ascii="Times New Roman" w:eastAsia="Times New Roman" w:hAnsi="Times New Roman" w:cs="Times New Roman"/>
          <w:sz w:val="24"/>
          <w:szCs w:val="24"/>
          <w:lang w:eastAsia="uk-UA"/>
        </w:rPr>
        <w:t xml:space="preserve"> роботу за працівниками зберігається попередній середній заробіток протягом двох тижнів з дня переведення, а у випадках, передбачених законодавством України, попередній середній заробіток зберігається на весь час виконання </w:t>
      </w:r>
      <w:proofErr w:type="spellStart"/>
      <w:r w:rsidRPr="00D50A05">
        <w:rPr>
          <w:rFonts w:ascii="Times New Roman" w:eastAsia="Times New Roman" w:hAnsi="Times New Roman" w:cs="Times New Roman"/>
          <w:sz w:val="24"/>
          <w:szCs w:val="24"/>
          <w:lang w:eastAsia="uk-UA"/>
        </w:rPr>
        <w:t>нижчеоплачуваної</w:t>
      </w:r>
      <w:proofErr w:type="spellEnd"/>
      <w:r w:rsidRPr="00D50A05">
        <w:rPr>
          <w:rFonts w:ascii="Times New Roman" w:eastAsia="Times New Roman" w:hAnsi="Times New Roman" w:cs="Times New Roman"/>
          <w:sz w:val="24"/>
          <w:szCs w:val="24"/>
          <w:lang w:eastAsia="uk-UA"/>
        </w:rPr>
        <w:t xml:space="preserve"> роботи або надається матеріальне забезпечення за загальнообов'язковим державним соціальним страхуванням.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5" w:name="n947"/>
      <w:bookmarkEnd w:id="955"/>
      <w:r w:rsidRPr="00D50A05">
        <w:rPr>
          <w:rFonts w:ascii="Times New Roman" w:eastAsia="Times New Roman" w:hAnsi="Times New Roman" w:cs="Times New Roman"/>
          <w:sz w:val="24"/>
          <w:szCs w:val="24"/>
          <w:lang w:eastAsia="uk-UA"/>
        </w:rPr>
        <w:t xml:space="preserve">{Стаття 170 із змінами, внесеними згідно із Законами </w:t>
      </w:r>
      <w:hyperlink r:id="rId588"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589" w:tgtFrame="_blank" w:history="1">
        <w:r w:rsidRPr="00D50A05">
          <w:rPr>
            <w:rFonts w:ascii="Times New Roman" w:eastAsia="Times New Roman" w:hAnsi="Times New Roman" w:cs="Times New Roman"/>
            <w:color w:val="0000FF"/>
            <w:sz w:val="24"/>
            <w:szCs w:val="24"/>
            <w:u w:val="single"/>
            <w:lang w:eastAsia="uk-UA"/>
          </w:rPr>
          <w:t>№ 429-IV від 16.01.2003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6" w:name="n948"/>
      <w:bookmarkEnd w:id="956"/>
      <w:r w:rsidRPr="00D50A05">
        <w:rPr>
          <w:rFonts w:ascii="Times New Roman" w:eastAsia="Times New Roman" w:hAnsi="Times New Roman" w:cs="Times New Roman"/>
          <w:sz w:val="24"/>
          <w:szCs w:val="24"/>
          <w:lang w:eastAsia="uk-UA"/>
        </w:rPr>
        <w:t>Стаття 171. Обов'язки власника або уповноваженого ним органу щодо розслідування та обліку нещасних випадків, професійних захворювань і аварій на виробництві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7" w:name="n949"/>
      <w:bookmarkEnd w:id="957"/>
      <w:r w:rsidRPr="00D50A05">
        <w:rPr>
          <w:rFonts w:ascii="Times New Roman" w:eastAsia="Times New Roman" w:hAnsi="Times New Roman" w:cs="Times New Roman"/>
          <w:sz w:val="24"/>
          <w:szCs w:val="24"/>
          <w:lang w:eastAsia="uk-UA"/>
        </w:rPr>
        <w:t>Власник або уповноважений ним орган повинен проводити розслідування та вести облік нещасних випадків, професійних захворювань і аварій на виробництві відповідно до порядку, встановленого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8" w:name="n950"/>
      <w:bookmarkEnd w:id="958"/>
      <w:r w:rsidRPr="00D50A05">
        <w:rPr>
          <w:rFonts w:ascii="Times New Roman" w:eastAsia="Times New Roman" w:hAnsi="Times New Roman" w:cs="Times New Roman"/>
          <w:sz w:val="24"/>
          <w:szCs w:val="24"/>
          <w:lang w:eastAsia="uk-UA"/>
        </w:rPr>
        <w:t xml:space="preserve">{Стаття 171 із змінами, внесеними згідно з Указом ПВР </w:t>
      </w:r>
      <w:hyperlink r:id="rId590"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591"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59" w:name="n951"/>
      <w:bookmarkEnd w:id="959"/>
      <w:r w:rsidRPr="00D50A05">
        <w:rPr>
          <w:rFonts w:ascii="Times New Roman" w:eastAsia="Times New Roman" w:hAnsi="Times New Roman" w:cs="Times New Roman"/>
          <w:sz w:val="24"/>
          <w:szCs w:val="24"/>
          <w:lang w:eastAsia="uk-UA"/>
        </w:rPr>
        <w:t>Стаття 172. Застосування праці інвалідів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0" w:name="n952"/>
      <w:bookmarkEnd w:id="960"/>
      <w:r w:rsidRPr="00D50A05">
        <w:rPr>
          <w:rFonts w:ascii="Times New Roman" w:eastAsia="Times New Roman" w:hAnsi="Times New Roman" w:cs="Times New Roman"/>
          <w:sz w:val="24"/>
          <w:szCs w:val="24"/>
          <w:lang w:eastAsia="uk-UA"/>
        </w:rPr>
        <w:lastRenderedPageBreak/>
        <w:t>У випадках, передбачених законодавством, на власника або уповноважений ним орган покладається обов'язок організувати навчання, перекваліфікацію і працевлаштування інвалідів відповідно до медичних рекомендацій, встановити на їх прохання неповний робочий день або неповний робочий тиждень та створити пільгові умови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1" w:name="n953"/>
      <w:bookmarkEnd w:id="961"/>
      <w:r w:rsidRPr="00D50A05">
        <w:rPr>
          <w:rFonts w:ascii="Times New Roman" w:eastAsia="Times New Roman" w:hAnsi="Times New Roman" w:cs="Times New Roman"/>
          <w:sz w:val="24"/>
          <w:szCs w:val="24"/>
          <w:lang w:eastAsia="uk-UA"/>
        </w:rPr>
        <w:t>Залучення інвалідів до надурочних робіт та робіт у нічний час без їх згоди не допускається (</w:t>
      </w:r>
      <w:hyperlink r:id="rId592" w:anchor="n367" w:history="1">
        <w:r w:rsidRPr="00D50A05">
          <w:rPr>
            <w:rFonts w:ascii="Times New Roman" w:eastAsia="Times New Roman" w:hAnsi="Times New Roman" w:cs="Times New Roman"/>
            <w:color w:val="0000FF"/>
            <w:sz w:val="24"/>
            <w:szCs w:val="24"/>
            <w:u w:val="single"/>
            <w:lang w:eastAsia="uk-UA"/>
          </w:rPr>
          <w:t>статті 55</w:t>
        </w:r>
      </w:hyperlink>
      <w:r w:rsidRPr="00D50A05">
        <w:rPr>
          <w:rFonts w:ascii="Times New Roman" w:eastAsia="Times New Roman" w:hAnsi="Times New Roman" w:cs="Times New Roman"/>
          <w:sz w:val="24"/>
          <w:szCs w:val="24"/>
          <w:lang w:eastAsia="uk-UA"/>
        </w:rPr>
        <w:t xml:space="preserve">, </w:t>
      </w:r>
      <w:hyperlink r:id="rId593" w:anchor="n403" w:history="1">
        <w:r w:rsidRPr="00D50A05">
          <w:rPr>
            <w:rFonts w:ascii="Times New Roman" w:eastAsia="Times New Roman" w:hAnsi="Times New Roman" w:cs="Times New Roman"/>
            <w:color w:val="0000FF"/>
            <w:sz w:val="24"/>
            <w:szCs w:val="24"/>
            <w:u w:val="single"/>
            <w:lang w:eastAsia="uk-UA"/>
          </w:rPr>
          <w:t>63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2" w:name="n954"/>
      <w:bookmarkEnd w:id="962"/>
      <w:r w:rsidRPr="00D50A05">
        <w:rPr>
          <w:rFonts w:ascii="Times New Roman" w:eastAsia="Times New Roman" w:hAnsi="Times New Roman" w:cs="Times New Roman"/>
          <w:sz w:val="24"/>
          <w:szCs w:val="24"/>
          <w:lang w:eastAsia="uk-UA"/>
        </w:rPr>
        <w:t xml:space="preserve">{Стаття 172 із змінами, внесеними згідно із Законом </w:t>
      </w:r>
      <w:hyperlink r:id="rId594"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3" w:name="n955"/>
      <w:bookmarkEnd w:id="963"/>
      <w:r w:rsidRPr="00D50A05">
        <w:rPr>
          <w:rFonts w:ascii="Times New Roman" w:eastAsia="Times New Roman" w:hAnsi="Times New Roman" w:cs="Times New Roman"/>
          <w:sz w:val="24"/>
          <w:szCs w:val="24"/>
          <w:lang w:eastAsia="uk-UA"/>
        </w:rPr>
        <w:t>Стаття 173. Відшкодування шкоди в разі ушкодження здоров'я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4" w:name="n956"/>
      <w:bookmarkEnd w:id="964"/>
      <w:r w:rsidRPr="00D50A05">
        <w:rPr>
          <w:rFonts w:ascii="Times New Roman" w:eastAsia="Times New Roman" w:hAnsi="Times New Roman" w:cs="Times New Roman"/>
          <w:sz w:val="24"/>
          <w:szCs w:val="24"/>
          <w:lang w:eastAsia="uk-UA"/>
        </w:rPr>
        <w:t>Шкода, заподіяна працівникам каліцтвом або іншим ушкодженням здоров'я, пов'язаним з виконанням трудових обов'язків, відшкодовується у встановленому законодавством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5" w:name="n957"/>
      <w:bookmarkEnd w:id="965"/>
      <w:r w:rsidRPr="00D50A05">
        <w:rPr>
          <w:rFonts w:ascii="Times New Roman" w:eastAsia="Times New Roman" w:hAnsi="Times New Roman" w:cs="Times New Roman"/>
          <w:sz w:val="24"/>
          <w:szCs w:val="24"/>
          <w:lang w:eastAsia="uk-UA"/>
        </w:rPr>
        <w:t xml:space="preserve">{Стаття 173 із змінами, внесеними згідно із Законом </w:t>
      </w:r>
      <w:hyperlink r:id="rId595"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в редакції Закону </w:t>
      </w:r>
      <w:hyperlink r:id="rId596" w:tgtFrame="_blank" w:history="1">
        <w:r w:rsidRPr="00D50A05">
          <w:rPr>
            <w:rFonts w:ascii="Times New Roman" w:eastAsia="Times New Roman" w:hAnsi="Times New Roman" w:cs="Times New Roman"/>
            <w:color w:val="0000FF"/>
            <w:sz w:val="24"/>
            <w:szCs w:val="24"/>
            <w:u w:val="single"/>
            <w:lang w:eastAsia="uk-UA"/>
          </w:rPr>
          <w:t>№ 429-IV від 11.02.2003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6" w:name="n958"/>
      <w:bookmarkEnd w:id="966"/>
      <w:r w:rsidRPr="00D50A05">
        <w:rPr>
          <w:rFonts w:ascii="Times New Roman" w:eastAsia="Times New Roman" w:hAnsi="Times New Roman" w:cs="Times New Roman"/>
          <w:sz w:val="24"/>
          <w:szCs w:val="24"/>
          <w:lang w:eastAsia="uk-UA"/>
        </w:rPr>
        <w:t>{Статтю 173</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виключено на підставі Закону </w:t>
      </w:r>
      <w:hyperlink r:id="rId597"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7" w:name="n959"/>
      <w:bookmarkEnd w:id="967"/>
      <w:r w:rsidRPr="00D50A05">
        <w:rPr>
          <w:rFonts w:ascii="Times New Roman" w:eastAsia="Times New Roman" w:hAnsi="Times New Roman" w:cs="Times New Roman"/>
          <w:sz w:val="24"/>
          <w:szCs w:val="24"/>
          <w:lang w:eastAsia="uk-UA"/>
        </w:rPr>
        <w:t xml:space="preserve">Глава XII </w:t>
      </w:r>
      <w:r w:rsidRPr="00D50A05">
        <w:rPr>
          <w:rFonts w:ascii="Times New Roman" w:eastAsia="Times New Roman" w:hAnsi="Times New Roman" w:cs="Times New Roman"/>
          <w:sz w:val="24"/>
          <w:szCs w:val="24"/>
          <w:lang w:eastAsia="uk-UA"/>
        </w:rPr>
        <w:br/>
        <w:t>ПРАЦЯ ЖІНОК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8" w:name="n960"/>
      <w:bookmarkEnd w:id="968"/>
      <w:r w:rsidRPr="00D50A05">
        <w:rPr>
          <w:rFonts w:ascii="Times New Roman" w:eastAsia="Times New Roman" w:hAnsi="Times New Roman" w:cs="Times New Roman"/>
          <w:sz w:val="24"/>
          <w:szCs w:val="24"/>
          <w:lang w:eastAsia="uk-UA"/>
        </w:rPr>
        <w:t>Стаття 174. Роботи, на яких забороняється застосування праці жінок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69" w:name="n961"/>
      <w:bookmarkEnd w:id="969"/>
      <w:r w:rsidRPr="00D50A05">
        <w:rPr>
          <w:rFonts w:ascii="Times New Roman" w:eastAsia="Times New Roman" w:hAnsi="Times New Roman" w:cs="Times New Roman"/>
          <w:sz w:val="24"/>
          <w:szCs w:val="24"/>
          <w:lang w:eastAsia="uk-UA"/>
        </w:rPr>
        <w:t>Забороняється застосування праці жінок на важких роботах і на роботах із шкідливими або небезпечними умовами праці, а також на підземних роботах, крім деяких підземних робіт (нефізичних робіт або робіт по санітарному та побутовому обслуговуванню).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0" w:name="n962"/>
      <w:bookmarkEnd w:id="970"/>
      <w:r w:rsidRPr="00D50A05">
        <w:rPr>
          <w:rFonts w:ascii="Times New Roman" w:eastAsia="Times New Roman" w:hAnsi="Times New Roman" w:cs="Times New Roman"/>
          <w:sz w:val="24"/>
          <w:szCs w:val="24"/>
          <w:lang w:eastAsia="uk-UA"/>
        </w:rPr>
        <w:t>Забороняється також залучення жінок до підіймання і переміщення речей, маса яких перевищує встановлені для них граничні норми.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1" w:name="n963"/>
      <w:bookmarkEnd w:id="971"/>
      <w:r w:rsidRPr="00D50A05">
        <w:rPr>
          <w:rFonts w:ascii="Times New Roman" w:eastAsia="Times New Roman" w:hAnsi="Times New Roman" w:cs="Times New Roman"/>
          <w:sz w:val="24"/>
          <w:szCs w:val="24"/>
          <w:lang w:eastAsia="uk-UA"/>
        </w:rPr>
        <w:t>Перелік важких робіт та робіт із шкідливими і небезпечними умовами праці, на яких забороняється застосування праці жінок, а також граничні норми підіймання і переміщення важких речей жінками затверджуються центральним органом виконавчої влади, що забезпечує формування державної політики у сфері охорони здоров’я, за погодженням із центральним органом виконавчої влади, що забезпечує формування державної політики у сфері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2" w:name="n964"/>
      <w:bookmarkEnd w:id="972"/>
      <w:r w:rsidRPr="00D50A05">
        <w:rPr>
          <w:rFonts w:ascii="Times New Roman" w:eastAsia="Times New Roman" w:hAnsi="Times New Roman" w:cs="Times New Roman"/>
          <w:sz w:val="24"/>
          <w:szCs w:val="24"/>
          <w:lang w:eastAsia="uk-UA"/>
        </w:rPr>
        <w:t xml:space="preserve">{Стаття 174 із змінами, внесеними згідно із Законами </w:t>
      </w:r>
      <w:hyperlink r:id="rId598"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599"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600" w:anchor="n15"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3" w:name="n965"/>
      <w:bookmarkEnd w:id="973"/>
      <w:r w:rsidRPr="00D50A05">
        <w:rPr>
          <w:rFonts w:ascii="Times New Roman" w:eastAsia="Times New Roman" w:hAnsi="Times New Roman" w:cs="Times New Roman"/>
          <w:sz w:val="24"/>
          <w:szCs w:val="24"/>
          <w:lang w:eastAsia="uk-UA"/>
        </w:rPr>
        <w:t>Стаття 175. Обмеження праці жінок на роботах у нічний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4" w:name="n966"/>
      <w:bookmarkEnd w:id="974"/>
      <w:r w:rsidRPr="00D50A05">
        <w:rPr>
          <w:rFonts w:ascii="Times New Roman" w:eastAsia="Times New Roman" w:hAnsi="Times New Roman" w:cs="Times New Roman"/>
          <w:sz w:val="24"/>
          <w:szCs w:val="24"/>
          <w:lang w:eastAsia="uk-UA"/>
        </w:rPr>
        <w:t>Залучення жінок до робіт у нічний час не допускається, за винятком тих галузей народного господарства, де це викликається особливою необхідністю і дозволяється як тимчасовий захід.</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5" w:name="n967"/>
      <w:bookmarkEnd w:id="975"/>
      <w:r w:rsidRPr="00D50A05">
        <w:rPr>
          <w:rFonts w:ascii="Times New Roman" w:eastAsia="Times New Roman" w:hAnsi="Times New Roman" w:cs="Times New Roman"/>
          <w:sz w:val="24"/>
          <w:szCs w:val="24"/>
          <w:lang w:eastAsia="uk-UA"/>
        </w:rPr>
        <w:t>Перелік цих галузей і видів робіт із зазначенням максимальних термінів застосування праці жінок у нічний час затверджується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6" w:name="n968"/>
      <w:bookmarkEnd w:id="976"/>
      <w:r w:rsidRPr="00D50A05">
        <w:rPr>
          <w:rFonts w:ascii="Times New Roman" w:eastAsia="Times New Roman" w:hAnsi="Times New Roman" w:cs="Times New Roman"/>
          <w:sz w:val="24"/>
          <w:szCs w:val="24"/>
          <w:lang w:eastAsia="uk-UA"/>
        </w:rPr>
        <w:t>Зазначені у частині першій цієї статті обмеження не поширюються на жінок, які працюють на підприємствах, де зайняті лише члени однієї сім'ї.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7" w:name="n969"/>
      <w:bookmarkEnd w:id="977"/>
      <w:r w:rsidRPr="00D50A05">
        <w:rPr>
          <w:rFonts w:ascii="Times New Roman" w:eastAsia="Times New Roman" w:hAnsi="Times New Roman" w:cs="Times New Roman"/>
          <w:sz w:val="24"/>
          <w:szCs w:val="24"/>
          <w:lang w:eastAsia="uk-UA"/>
        </w:rPr>
        <w:lastRenderedPageBreak/>
        <w:t xml:space="preserve">{Стаття 175 із змінами, внесеними згідно із Законом </w:t>
      </w:r>
      <w:hyperlink r:id="rId601"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8" w:name="n970"/>
      <w:bookmarkEnd w:id="978"/>
      <w:r w:rsidRPr="00D50A05">
        <w:rPr>
          <w:rFonts w:ascii="Times New Roman" w:eastAsia="Times New Roman" w:hAnsi="Times New Roman" w:cs="Times New Roman"/>
          <w:sz w:val="24"/>
          <w:szCs w:val="24"/>
          <w:lang w:eastAsia="uk-UA"/>
        </w:rPr>
        <w:t>Стаття 176. Заборона залучення вагітних жінок і жінок, що мають дітей віком до трьох років, до нічних, надурочних робіт, робіт у вихідні дні і направлення їх у відрядження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79" w:name="n971"/>
      <w:bookmarkEnd w:id="979"/>
      <w:r w:rsidRPr="00D50A05">
        <w:rPr>
          <w:rFonts w:ascii="Times New Roman" w:eastAsia="Times New Roman" w:hAnsi="Times New Roman" w:cs="Times New Roman"/>
          <w:sz w:val="24"/>
          <w:szCs w:val="24"/>
          <w:lang w:eastAsia="uk-UA"/>
        </w:rPr>
        <w:t>Не допускається залучення до робіт у нічний час, до надурочних робіт і робіт у вихідні дні і направлення у відрядження вагітних жінок і жінок, що мають дітей віком до трьох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0" w:name="n972"/>
      <w:bookmarkEnd w:id="980"/>
      <w:r w:rsidRPr="00D50A05">
        <w:rPr>
          <w:rFonts w:ascii="Times New Roman" w:eastAsia="Times New Roman" w:hAnsi="Times New Roman" w:cs="Times New Roman"/>
          <w:sz w:val="24"/>
          <w:szCs w:val="24"/>
          <w:lang w:eastAsia="uk-UA"/>
        </w:rPr>
        <w:t xml:space="preserve">{Стаття 176 із змінами, внесеними згідно з Указом ПВР </w:t>
      </w:r>
      <w:hyperlink r:id="rId602"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Законом </w:t>
      </w:r>
      <w:hyperlink r:id="rId60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1" w:name="n973"/>
      <w:bookmarkEnd w:id="981"/>
      <w:r w:rsidRPr="00D50A05">
        <w:rPr>
          <w:rFonts w:ascii="Times New Roman" w:eastAsia="Times New Roman" w:hAnsi="Times New Roman" w:cs="Times New Roman"/>
          <w:sz w:val="24"/>
          <w:szCs w:val="24"/>
          <w:lang w:eastAsia="uk-UA"/>
        </w:rPr>
        <w:t>Стаття 177. Обмеження залучення жінок, що мають дітей віком від трьох до чотирнадцяти років або дітей-інвалідів, до надурочних робіт і направлення їх у відрядження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2" w:name="n974"/>
      <w:bookmarkEnd w:id="982"/>
      <w:r w:rsidRPr="00D50A05">
        <w:rPr>
          <w:rFonts w:ascii="Times New Roman" w:eastAsia="Times New Roman" w:hAnsi="Times New Roman" w:cs="Times New Roman"/>
          <w:sz w:val="24"/>
          <w:szCs w:val="24"/>
          <w:lang w:eastAsia="uk-UA"/>
        </w:rPr>
        <w:t>Жінки, що мають дітей віком від трьох до чотирнадцяти років або дітей-інвалідів, не можуть залучатись до надурочних робіт або направлятись у відрядження без їх згоди.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3" w:name="n975"/>
      <w:bookmarkEnd w:id="983"/>
      <w:r w:rsidRPr="00D50A05">
        <w:rPr>
          <w:rFonts w:ascii="Times New Roman" w:eastAsia="Times New Roman" w:hAnsi="Times New Roman" w:cs="Times New Roman"/>
          <w:sz w:val="24"/>
          <w:szCs w:val="24"/>
          <w:lang w:eastAsia="uk-UA"/>
        </w:rPr>
        <w:t xml:space="preserve">{Стаття 177 із змінами, внесеними згідно з Указом ПВР </w:t>
      </w:r>
      <w:hyperlink r:id="rId604"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Законом </w:t>
      </w:r>
      <w:hyperlink r:id="rId60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4" w:name="n976"/>
      <w:bookmarkEnd w:id="984"/>
      <w:r w:rsidRPr="00D50A05">
        <w:rPr>
          <w:rFonts w:ascii="Times New Roman" w:eastAsia="Times New Roman" w:hAnsi="Times New Roman" w:cs="Times New Roman"/>
          <w:sz w:val="24"/>
          <w:szCs w:val="24"/>
          <w:lang w:eastAsia="uk-UA"/>
        </w:rPr>
        <w:t>Стаття 178. Переведення на легшу роботу вагітних жінок і жінок, які мають дітей віком до трьох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5" w:name="n977"/>
      <w:bookmarkEnd w:id="985"/>
      <w:r w:rsidRPr="00D50A05">
        <w:rPr>
          <w:rFonts w:ascii="Times New Roman" w:eastAsia="Times New Roman" w:hAnsi="Times New Roman" w:cs="Times New Roman"/>
          <w:sz w:val="24"/>
          <w:szCs w:val="24"/>
          <w:lang w:eastAsia="uk-UA"/>
        </w:rPr>
        <w:t>Вагітним жінкам відповідно до медичного висновку знижуються норми виробітку, норми обслуговування або вони переводяться на іншу роботу, яка є легшою і виключає вплив несприятливих виробничих факторів, із збереженням середнього заробітку за попередньою роботою.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6" w:name="n978"/>
      <w:bookmarkEnd w:id="986"/>
      <w:r w:rsidRPr="00D50A05">
        <w:rPr>
          <w:rFonts w:ascii="Times New Roman" w:eastAsia="Times New Roman" w:hAnsi="Times New Roman" w:cs="Times New Roman"/>
          <w:sz w:val="24"/>
          <w:szCs w:val="24"/>
          <w:lang w:eastAsia="uk-UA"/>
        </w:rPr>
        <w:t>До вирішення питання про надання вагітній жінці відповідно до медичного висновку іншої роботи, яка є легшою і виключає вплив несприятливих виробничих факторів, вона підлягає звільненню від роботи із збереженням середнього заробітку за всі пропущені внаслідок цього робочі дні за рахунок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7" w:name="n979"/>
      <w:bookmarkEnd w:id="987"/>
      <w:r w:rsidRPr="00D50A05">
        <w:rPr>
          <w:rFonts w:ascii="Times New Roman" w:eastAsia="Times New Roman" w:hAnsi="Times New Roman" w:cs="Times New Roman"/>
          <w:sz w:val="24"/>
          <w:szCs w:val="24"/>
          <w:lang w:eastAsia="uk-UA"/>
        </w:rPr>
        <w:t>Жінки, які мають дітей віком до трьох років, в разі неможливості виконання попередньої роботи переводяться на іншу роботу із збереженням середнього заробітку за попередньою роботою до досягнення дитиною віку трьох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8" w:name="n980"/>
      <w:bookmarkEnd w:id="988"/>
      <w:r w:rsidRPr="00D50A05">
        <w:rPr>
          <w:rFonts w:ascii="Times New Roman" w:eastAsia="Times New Roman" w:hAnsi="Times New Roman" w:cs="Times New Roman"/>
          <w:sz w:val="24"/>
          <w:szCs w:val="24"/>
          <w:lang w:eastAsia="uk-UA"/>
        </w:rPr>
        <w:t>Якщо заробіток осіб, зазначених у частинах першій і третій цієї статті, на легшій роботі є вищим, ніж той, який вони одержували до переведення, їм виплачується фактичний заробіток.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89" w:name="n981"/>
      <w:bookmarkEnd w:id="989"/>
      <w:r w:rsidRPr="00D50A05">
        <w:rPr>
          <w:rFonts w:ascii="Times New Roman" w:eastAsia="Times New Roman" w:hAnsi="Times New Roman" w:cs="Times New Roman"/>
          <w:sz w:val="24"/>
          <w:szCs w:val="24"/>
          <w:lang w:eastAsia="uk-UA"/>
        </w:rPr>
        <w:t xml:space="preserve">{Стаття 178 із змінами, внесеними згідно з Указом ПВР </w:t>
      </w:r>
      <w:hyperlink r:id="rId606"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Законами </w:t>
      </w:r>
      <w:hyperlink r:id="rId60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608"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0" w:name="n982"/>
      <w:bookmarkEnd w:id="990"/>
      <w:r w:rsidRPr="00D50A05">
        <w:rPr>
          <w:rFonts w:ascii="Times New Roman" w:eastAsia="Times New Roman" w:hAnsi="Times New Roman" w:cs="Times New Roman"/>
          <w:sz w:val="24"/>
          <w:szCs w:val="24"/>
          <w:lang w:eastAsia="uk-UA"/>
        </w:rPr>
        <w:t>Стаття 179. Відпустки у зв'язку з вагітністю, пологами і для догляду за дитиною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1" w:name="n983"/>
      <w:bookmarkEnd w:id="991"/>
      <w:r w:rsidRPr="00D50A05">
        <w:rPr>
          <w:rFonts w:ascii="Times New Roman" w:eastAsia="Times New Roman" w:hAnsi="Times New Roman" w:cs="Times New Roman"/>
          <w:sz w:val="24"/>
          <w:szCs w:val="24"/>
          <w:lang w:eastAsia="uk-UA"/>
        </w:rPr>
        <w:t>На підставі медичного висновку жінкам надається оплачувана відпустка у зв'язку з вагітністю та пологами тривалістю 70 календарних днів до пологів і 56 (у разі народження двох і більше дітей та у разі ускладнення пологів - 70) календарних днів після пологів, починаючи з дня пологів.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2" w:name="n984"/>
      <w:bookmarkEnd w:id="992"/>
      <w:r w:rsidRPr="00D50A05">
        <w:rPr>
          <w:rFonts w:ascii="Times New Roman" w:eastAsia="Times New Roman" w:hAnsi="Times New Roman" w:cs="Times New Roman"/>
          <w:sz w:val="24"/>
          <w:szCs w:val="24"/>
          <w:lang w:eastAsia="uk-UA"/>
        </w:rPr>
        <w:t xml:space="preserve">Тривалість відпустки у зв'язку з вагітністю та пологами обчислюється сумарно і становить 126 календарних днів (140 календарних днів - у разі народження двох і більше дітей та у разі </w:t>
      </w:r>
      <w:r w:rsidRPr="00D50A05">
        <w:rPr>
          <w:rFonts w:ascii="Times New Roman" w:eastAsia="Times New Roman" w:hAnsi="Times New Roman" w:cs="Times New Roman"/>
          <w:sz w:val="24"/>
          <w:szCs w:val="24"/>
          <w:lang w:eastAsia="uk-UA"/>
        </w:rPr>
        <w:lastRenderedPageBreak/>
        <w:t>ускладнення пологів). Вона надається жінкам повністю незалежно від кількості днів, фактично використаних до пологів.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3" w:name="n985"/>
      <w:bookmarkEnd w:id="993"/>
      <w:r w:rsidRPr="00D50A05">
        <w:rPr>
          <w:rFonts w:ascii="Times New Roman" w:eastAsia="Times New Roman" w:hAnsi="Times New Roman" w:cs="Times New Roman"/>
          <w:sz w:val="24"/>
          <w:szCs w:val="24"/>
          <w:lang w:eastAsia="uk-UA"/>
        </w:rPr>
        <w:t>За бажанням жінки їй надається відпустка для догляду за дитиною до досягнення нею трирічного віку з виплатою за ці періоди допомоги відповідно до законодавства.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4" w:name="n986"/>
      <w:bookmarkEnd w:id="994"/>
      <w:r w:rsidRPr="00D50A05">
        <w:rPr>
          <w:rFonts w:ascii="Times New Roman" w:eastAsia="Times New Roman" w:hAnsi="Times New Roman" w:cs="Times New Roman"/>
          <w:sz w:val="24"/>
          <w:szCs w:val="24"/>
          <w:lang w:eastAsia="uk-UA"/>
        </w:rPr>
        <w:t>Підприємства, установи та організації за рахунок власних коштів можуть надавати жінкам частково оплачувану відпустку та відпустку без збереження заробітної плати для догляду за дитиною більшої тривалості.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5" w:name="n987"/>
      <w:bookmarkEnd w:id="995"/>
      <w:r w:rsidRPr="00D50A05">
        <w:rPr>
          <w:rFonts w:ascii="Times New Roman" w:eastAsia="Times New Roman" w:hAnsi="Times New Roman" w:cs="Times New Roman"/>
          <w:sz w:val="24"/>
          <w:szCs w:val="24"/>
          <w:lang w:eastAsia="uk-UA"/>
        </w:rPr>
        <w:t>Відпустка для догляду за дитиною до досягнення нею віку трьох років не надається, якщо дитина перебуває на державному утриманні.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6" w:name="n988"/>
      <w:bookmarkEnd w:id="996"/>
      <w:r w:rsidRPr="00D50A05">
        <w:rPr>
          <w:rFonts w:ascii="Times New Roman" w:eastAsia="Times New Roman" w:hAnsi="Times New Roman" w:cs="Times New Roman"/>
          <w:sz w:val="24"/>
          <w:szCs w:val="24"/>
          <w:lang w:eastAsia="uk-UA"/>
        </w:rPr>
        <w:t>У разі, якщо дитина потребує домашнього догляду, жінці в обов'язковому порядку надається відпустка без збереження заробітної плати тривалістю, визначеною у медичному висновку, але не більш як до досягнення дитиною шестирічного віку.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7" w:name="n989"/>
      <w:bookmarkEnd w:id="997"/>
      <w:r w:rsidRPr="00D50A05">
        <w:rPr>
          <w:rFonts w:ascii="Times New Roman" w:eastAsia="Times New Roman" w:hAnsi="Times New Roman" w:cs="Times New Roman"/>
          <w:sz w:val="24"/>
          <w:szCs w:val="24"/>
          <w:lang w:eastAsia="uk-UA"/>
        </w:rPr>
        <w:t>Відпустки для догляду за дитиною, передбачені частинами третьою, четвертою та шостою цієї статті, можуть бути використані повністю або частинами також батьком дитини, бабою, дідом чи іншими родичами, які фактично доглядають за дитиною.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8" w:name="n990"/>
      <w:bookmarkEnd w:id="998"/>
      <w:r w:rsidRPr="00D50A05">
        <w:rPr>
          <w:rFonts w:ascii="Times New Roman" w:eastAsia="Times New Roman" w:hAnsi="Times New Roman" w:cs="Times New Roman"/>
          <w:sz w:val="24"/>
          <w:szCs w:val="24"/>
          <w:lang w:eastAsia="uk-UA"/>
        </w:rPr>
        <w:t>За бажанням жінки або осіб, зазначених у частині сьомій цієї статті, у період перебування їх у відпустці для догляду за дитиною вони можуть працювати на умовах неповного робочого часу або вдома.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999" w:name="n991"/>
      <w:bookmarkEnd w:id="999"/>
      <w:r w:rsidRPr="00D50A05">
        <w:rPr>
          <w:rFonts w:ascii="Times New Roman" w:eastAsia="Times New Roman" w:hAnsi="Times New Roman" w:cs="Times New Roman"/>
          <w:sz w:val="24"/>
          <w:szCs w:val="24"/>
          <w:lang w:eastAsia="uk-UA"/>
        </w:rPr>
        <w:t xml:space="preserve">{Стаття 179 із змінами, внесеними згідно з Указом ПВР </w:t>
      </w:r>
      <w:hyperlink r:id="rId60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61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611"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612" w:tgtFrame="_blank" w:history="1">
        <w:r w:rsidRPr="00D50A05">
          <w:rPr>
            <w:rFonts w:ascii="Times New Roman" w:eastAsia="Times New Roman" w:hAnsi="Times New Roman" w:cs="Times New Roman"/>
            <w:color w:val="0000FF"/>
            <w:sz w:val="24"/>
            <w:szCs w:val="24"/>
            <w:u w:val="single"/>
            <w:lang w:eastAsia="uk-UA"/>
          </w:rPr>
          <w:t>№ 429-IV від 16.01.2003</w:t>
        </w:r>
      </w:hyperlink>
      <w:r w:rsidRPr="00D50A05">
        <w:rPr>
          <w:rFonts w:ascii="Times New Roman" w:eastAsia="Times New Roman" w:hAnsi="Times New Roman" w:cs="Times New Roman"/>
          <w:sz w:val="24"/>
          <w:szCs w:val="24"/>
          <w:lang w:eastAsia="uk-UA"/>
        </w:rPr>
        <w:t xml:space="preserve">, </w:t>
      </w:r>
      <w:hyperlink r:id="rId613" w:anchor="n8" w:tgtFrame="_blank" w:history="1">
        <w:r w:rsidRPr="00D50A05">
          <w:rPr>
            <w:rFonts w:ascii="Times New Roman" w:eastAsia="Times New Roman" w:hAnsi="Times New Roman" w:cs="Times New Roman"/>
            <w:color w:val="0000FF"/>
            <w:sz w:val="24"/>
            <w:szCs w:val="24"/>
            <w:u w:val="single"/>
            <w:lang w:eastAsia="uk-UA"/>
          </w:rPr>
          <w:t>№ 120-VIII від 15.01.2015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0" w:name="n992"/>
      <w:bookmarkEnd w:id="1000"/>
      <w:r w:rsidRPr="00D50A05">
        <w:rPr>
          <w:rFonts w:ascii="Times New Roman" w:eastAsia="Times New Roman" w:hAnsi="Times New Roman" w:cs="Times New Roman"/>
          <w:sz w:val="24"/>
          <w:szCs w:val="24"/>
          <w:lang w:eastAsia="uk-UA"/>
        </w:rPr>
        <w:t xml:space="preserve">{Відповідно до розділу II Закону Української РСР </w:t>
      </w:r>
      <w:hyperlink r:id="rId614" w:tgtFrame="_blank" w:history="1">
        <w:r w:rsidRPr="00D50A05">
          <w:rPr>
            <w:rFonts w:ascii="Times New Roman" w:eastAsia="Times New Roman" w:hAnsi="Times New Roman" w:cs="Times New Roman"/>
            <w:color w:val="0000FF"/>
            <w:sz w:val="24"/>
            <w:szCs w:val="24"/>
            <w:u w:val="single"/>
            <w:lang w:eastAsia="uk-UA"/>
          </w:rPr>
          <w:t>№ 871-12 від 20 березня 1991 р.</w:t>
        </w:r>
      </w:hyperlink>
      <w:r w:rsidRPr="00D50A05">
        <w:rPr>
          <w:rFonts w:ascii="Times New Roman" w:eastAsia="Times New Roman" w:hAnsi="Times New Roman" w:cs="Times New Roman"/>
          <w:sz w:val="24"/>
          <w:szCs w:val="24"/>
          <w:lang w:eastAsia="uk-UA"/>
        </w:rPr>
        <w:t xml:space="preserve"> (Відомості Верховної Ради УРСР, 1991, № 23, ст. 267) частково оплачувані відпустки з 1 січня 1992 р. надаються жінкам до досягнення дитиною віку трьох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1" w:name="n993"/>
      <w:bookmarkEnd w:id="1001"/>
      <w:r w:rsidRPr="00D50A05">
        <w:rPr>
          <w:rFonts w:ascii="Times New Roman" w:eastAsia="Times New Roman" w:hAnsi="Times New Roman" w:cs="Times New Roman"/>
          <w:sz w:val="24"/>
          <w:szCs w:val="24"/>
          <w:lang w:eastAsia="uk-UA"/>
        </w:rPr>
        <w:t>Стаття 180. Приєднання щорічної відпустки до відпустки у зв'язку з вагітністю та пологами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2" w:name="n994"/>
      <w:bookmarkEnd w:id="1002"/>
      <w:r w:rsidRPr="00D50A05">
        <w:rPr>
          <w:rFonts w:ascii="Times New Roman" w:eastAsia="Times New Roman" w:hAnsi="Times New Roman" w:cs="Times New Roman"/>
          <w:sz w:val="24"/>
          <w:szCs w:val="24"/>
          <w:lang w:eastAsia="uk-UA"/>
        </w:rPr>
        <w:t>У разі надання жінкам відпустки у зв'язку з вагітністю та пологами власник або уповноважений ним орган зобов'язаний за заявою жінки приєднати до неї щорічні основну і додаткову відпустки незалежно від тривалості її роботи на даному підприємстві, в установі, організації в поточному робочому році.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3" w:name="n995"/>
      <w:bookmarkEnd w:id="1003"/>
      <w:r w:rsidRPr="00D50A05">
        <w:rPr>
          <w:rFonts w:ascii="Times New Roman" w:eastAsia="Times New Roman" w:hAnsi="Times New Roman" w:cs="Times New Roman"/>
          <w:sz w:val="24"/>
          <w:szCs w:val="24"/>
          <w:lang w:eastAsia="uk-UA"/>
        </w:rPr>
        <w:t xml:space="preserve">{Стаття 180 в редакції Закону </w:t>
      </w:r>
      <w:hyperlink r:id="rId615"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4" w:name="n996"/>
      <w:bookmarkEnd w:id="1004"/>
      <w:r w:rsidRPr="00D50A05">
        <w:rPr>
          <w:rFonts w:ascii="Times New Roman" w:eastAsia="Times New Roman" w:hAnsi="Times New Roman" w:cs="Times New Roman"/>
          <w:sz w:val="24"/>
          <w:szCs w:val="24"/>
          <w:lang w:eastAsia="uk-UA"/>
        </w:rPr>
        <w:t>Стаття 181. Порядок надання відпустки для догляду за дитиною і зарахування її до стажу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5" w:name="n997"/>
      <w:bookmarkEnd w:id="1005"/>
      <w:r w:rsidRPr="00D50A05">
        <w:rPr>
          <w:rFonts w:ascii="Times New Roman" w:eastAsia="Times New Roman" w:hAnsi="Times New Roman" w:cs="Times New Roman"/>
          <w:sz w:val="24"/>
          <w:szCs w:val="24"/>
          <w:lang w:eastAsia="uk-UA"/>
        </w:rPr>
        <w:t>Відпустка для догляду за дитиною до досягнення нею трирічного віку та відпустка без збереження заробітної плати (частини третя та шоста статті 179 цього Кодексу) надаються за заявою жінки або осіб, зазначених у частині сьомій статті 179 цього Кодексу, повністю або частково в межах установленого періоду та оформляються наказом (розпорядженням)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6" w:name="n998"/>
      <w:bookmarkEnd w:id="1006"/>
      <w:r w:rsidRPr="00D50A05">
        <w:rPr>
          <w:rFonts w:ascii="Times New Roman" w:eastAsia="Times New Roman" w:hAnsi="Times New Roman" w:cs="Times New Roman"/>
          <w:sz w:val="24"/>
          <w:szCs w:val="24"/>
          <w:lang w:eastAsia="uk-UA"/>
        </w:rPr>
        <w:t xml:space="preserve">Відпустка для догляду за дитиною до досягнення нею трирічного віку та відпустка без збереження заробітної плати (частини третя та шоста статті 179 цього Кодексу) зараховуються як до загального, так і до безперервного стажу роботи і до стажу роботи за </w:t>
      </w:r>
      <w:r w:rsidRPr="00D50A05">
        <w:rPr>
          <w:rFonts w:ascii="Times New Roman" w:eastAsia="Times New Roman" w:hAnsi="Times New Roman" w:cs="Times New Roman"/>
          <w:sz w:val="24"/>
          <w:szCs w:val="24"/>
          <w:lang w:eastAsia="uk-UA"/>
        </w:rPr>
        <w:lastRenderedPageBreak/>
        <w:t>спеціальністю. Час відпусток, зазначених у цій статті, до стажу роботи, що дає право на щорічну відпустку, не зараховується.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7" w:name="n999"/>
      <w:bookmarkEnd w:id="1007"/>
      <w:r w:rsidRPr="00D50A05">
        <w:rPr>
          <w:rFonts w:ascii="Times New Roman" w:eastAsia="Times New Roman" w:hAnsi="Times New Roman" w:cs="Times New Roman"/>
          <w:sz w:val="24"/>
          <w:szCs w:val="24"/>
          <w:lang w:eastAsia="uk-UA"/>
        </w:rPr>
        <w:t xml:space="preserve">{Стаття 181 із змінами, внесеними згідно з Указом ПВР </w:t>
      </w:r>
      <w:hyperlink r:id="rId616"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61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618"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8" w:name="n1000"/>
      <w:bookmarkEnd w:id="1008"/>
      <w:r w:rsidRPr="00D50A05">
        <w:rPr>
          <w:rFonts w:ascii="Times New Roman" w:eastAsia="Times New Roman" w:hAnsi="Times New Roman" w:cs="Times New Roman"/>
          <w:sz w:val="24"/>
          <w:szCs w:val="24"/>
          <w:lang w:eastAsia="uk-UA"/>
        </w:rPr>
        <w:t xml:space="preserve">{Відповідно до розділу II Закону Української РСР </w:t>
      </w:r>
      <w:hyperlink r:id="rId619" w:tgtFrame="_blank" w:history="1">
        <w:r w:rsidRPr="00D50A05">
          <w:rPr>
            <w:rFonts w:ascii="Times New Roman" w:eastAsia="Times New Roman" w:hAnsi="Times New Roman" w:cs="Times New Roman"/>
            <w:color w:val="0000FF"/>
            <w:sz w:val="24"/>
            <w:szCs w:val="24"/>
            <w:u w:val="single"/>
            <w:lang w:eastAsia="uk-UA"/>
          </w:rPr>
          <w:t>№ 871-12 від 20 березня 1991 р</w:t>
        </w:r>
      </w:hyperlink>
      <w:hyperlink r:id="rId620" w:tgtFrame="_blank" w:history="1">
        <w:r w:rsidRPr="00D50A05">
          <w:rPr>
            <w:rFonts w:ascii="Times New Roman" w:eastAsia="Times New Roman" w:hAnsi="Times New Roman" w:cs="Times New Roman"/>
            <w:color w:val="0000FF"/>
            <w:sz w:val="24"/>
            <w:szCs w:val="24"/>
            <w:u w:val="single"/>
            <w:lang w:eastAsia="uk-UA"/>
          </w:rPr>
          <w:t>.</w:t>
        </w:r>
      </w:hyperlink>
      <w:r w:rsidRPr="00D50A05">
        <w:rPr>
          <w:rFonts w:ascii="Times New Roman" w:eastAsia="Times New Roman" w:hAnsi="Times New Roman" w:cs="Times New Roman"/>
          <w:sz w:val="24"/>
          <w:szCs w:val="24"/>
          <w:lang w:eastAsia="uk-UA"/>
        </w:rPr>
        <w:t xml:space="preserve"> (Відомості Верховної Ради УРСР, 1991, № 23, ст. 267) частково оплачувані відпустки з 1 січня 1992 р. надаються жінкам до досягнення дитиною віку трьох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09" w:name="n1001"/>
      <w:bookmarkEnd w:id="1009"/>
      <w:r w:rsidRPr="00D50A05">
        <w:rPr>
          <w:rFonts w:ascii="Times New Roman" w:eastAsia="Times New Roman" w:hAnsi="Times New Roman" w:cs="Times New Roman"/>
          <w:sz w:val="24"/>
          <w:szCs w:val="24"/>
          <w:lang w:eastAsia="uk-UA"/>
        </w:rPr>
        <w:t>Стаття 182. Відпустки жінкам, які усиновили дітей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0" w:name="n1002"/>
      <w:bookmarkEnd w:id="1010"/>
      <w:r w:rsidRPr="00D50A05">
        <w:rPr>
          <w:rFonts w:ascii="Times New Roman" w:eastAsia="Times New Roman" w:hAnsi="Times New Roman" w:cs="Times New Roman"/>
          <w:sz w:val="24"/>
          <w:szCs w:val="24"/>
          <w:lang w:eastAsia="uk-UA"/>
        </w:rPr>
        <w:t>Жінкам, які усиновили новонароджених дітей безпосередньо з пологового будинку, надається відпустка з дня усиновлення тривалістю 56 календарних днів (70 календарних днів - при усиновленні двох і більше дітей) з виплатою державної допомоги у встановленому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1" w:name="n1003"/>
      <w:bookmarkEnd w:id="1011"/>
      <w:r w:rsidRPr="00D50A05">
        <w:rPr>
          <w:rFonts w:ascii="Times New Roman" w:eastAsia="Times New Roman" w:hAnsi="Times New Roman" w:cs="Times New Roman"/>
          <w:sz w:val="24"/>
          <w:szCs w:val="24"/>
          <w:lang w:eastAsia="uk-UA"/>
        </w:rPr>
        <w:t>Жінкам, які усиновили дитину з числа дітей-сиріт або дітей, позбавлених батьківського піклування, старше трьох років, надається одноразова оплачувана відпустка у зв'язку з усиновленням дитини тривалістю 56 календарних днів (70 календарних днів - при усиновленні двох і більше дітей) без урахування святкових і неробочих днів після набрання законної сили рішенням про усиновлення дитини. Ця відпустка може бути використана також батьком дитини.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2" w:name="n1004"/>
      <w:bookmarkEnd w:id="1012"/>
      <w:r w:rsidRPr="00D50A05">
        <w:rPr>
          <w:rFonts w:ascii="Times New Roman" w:eastAsia="Times New Roman" w:hAnsi="Times New Roman" w:cs="Times New Roman"/>
          <w:sz w:val="24"/>
          <w:szCs w:val="24"/>
          <w:lang w:eastAsia="uk-UA"/>
        </w:rPr>
        <w:t xml:space="preserve">Жінкам, які усиновили дитину (або одночасно двох і більше дітей), надаються відпустки для догляду за нею на умовах і в порядку, встановлених </w:t>
      </w:r>
      <w:hyperlink r:id="rId621" w:anchor="n982" w:history="1">
        <w:r w:rsidRPr="00D50A05">
          <w:rPr>
            <w:rFonts w:ascii="Times New Roman" w:eastAsia="Times New Roman" w:hAnsi="Times New Roman" w:cs="Times New Roman"/>
            <w:color w:val="0000FF"/>
            <w:sz w:val="24"/>
            <w:szCs w:val="24"/>
            <w:u w:val="single"/>
            <w:lang w:eastAsia="uk-UA"/>
          </w:rPr>
          <w:t>статтями 179</w:t>
        </w:r>
      </w:hyperlink>
      <w:r w:rsidRPr="00D50A05">
        <w:rPr>
          <w:rFonts w:ascii="Times New Roman" w:eastAsia="Times New Roman" w:hAnsi="Times New Roman" w:cs="Times New Roman"/>
          <w:sz w:val="24"/>
          <w:szCs w:val="24"/>
          <w:lang w:eastAsia="uk-UA"/>
        </w:rPr>
        <w:t xml:space="preserve"> і </w:t>
      </w:r>
      <w:hyperlink r:id="rId622" w:anchor="n996" w:history="1">
        <w:r w:rsidRPr="00D50A05">
          <w:rPr>
            <w:rFonts w:ascii="Times New Roman" w:eastAsia="Times New Roman" w:hAnsi="Times New Roman" w:cs="Times New Roman"/>
            <w:color w:val="0000FF"/>
            <w:sz w:val="24"/>
            <w:szCs w:val="24"/>
            <w:u w:val="single"/>
            <w:lang w:eastAsia="uk-UA"/>
          </w:rPr>
          <w:t>181</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3" w:name="n1005"/>
      <w:bookmarkEnd w:id="1013"/>
      <w:r w:rsidRPr="00D50A05">
        <w:rPr>
          <w:rFonts w:ascii="Times New Roman" w:eastAsia="Times New Roman" w:hAnsi="Times New Roman" w:cs="Times New Roman"/>
          <w:sz w:val="24"/>
          <w:szCs w:val="24"/>
          <w:lang w:eastAsia="uk-UA"/>
        </w:rPr>
        <w:t xml:space="preserve">{Стаття 182 із змінами, внесеними згідно з Указами ПВР </w:t>
      </w:r>
      <w:hyperlink r:id="rId62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624"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62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626"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627" w:tgtFrame="_blank" w:history="1">
        <w:r w:rsidRPr="00D50A05">
          <w:rPr>
            <w:rFonts w:ascii="Times New Roman" w:eastAsia="Times New Roman" w:hAnsi="Times New Roman" w:cs="Times New Roman"/>
            <w:color w:val="0000FF"/>
            <w:sz w:val="24"/>
            <w:szCs w:val="24"/>
            <w:u w:val="single"/>
            <w:lang w:eastAsia="uk-UA"/>
          </w:rPr>
          <w:t>№ 573-VI від 23.09.2008</w:t>
        </w:r>
      </w:hyperlink>
      <w:r w:rsidRPr="00D50A05">
        <w:rPr>
          <w:rFonts w:ascii="Times New Roman" w:eastAsia="Times New Roman" w:hAnsi="Times New Roman" w:cs="Times New Roman"/>
          <w:sz w:val="24"/>
          <w:szCs w:val="24"/>
          <w:lang w:eastAsia="uk-UA"/>
        </w:rPr>
        <w:t xml:space="preserve">, </w:t>
      </w:r>
      <w:hyperlink r:id="rId628" w:tgtFrame="_blank" w:history="1">
        <w:r w:rsidRPr="00D50A05">
          <w:rPr>
            <w:rFonts w:ascii="Times New Roman" w:eastAsia="Times New Roman" w:hAnsi="Times New Roman" w:cs="Times New Roman"/>
            <w:color w:val="0000FF"/>
            <w:sz w:val="24"/>
            <w:szCs w:val="24"/>
            <w:u w:val="single"/>
            <w:lang w:eastAsia="uk-UA"/>
          </w:rPr>
          <w:t>№ 2824-VI від 21.12.2010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4" w:name="n1006"/>
      <w:bookmarkEnd w:id="1014"/>
      <w:r w:rsidRPr="00D50A05">
        <w:rPr>
          <w:rFonts w:ascii="Times New Roman" w:eastAsia="Times New Roman" w:hAnsi="Times New Roman" w:cs="Times New Roman"/>
          <w:sz w:val="24"/>
          <w:szCs w:val="24"/>
          <w:lang w:eastAsia="uk-UA"/>
        </w:rPr>
        <w:t>Стаття 182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Додаткова відпустка працівникам, які мають дітей або повнолітню дитину - інваліда з дитинства підгрупи А I групи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5" w:name="n1007"/>
      <w:bookmarkEnd w:id="1015"/>
      <w:r w:rsidRPr="00D50A05">
        <w:rPr>
          <w:rFonts w:ascii="Times New Roman" w:eastAsia="Times New Roman" w:hAnsi="Times New Roman" w:cs="Times New Roman"/>
          <w:sz w:val="24"/>
          <w:szCs w:val="24"/>
          <w:lang w:eastAsia="uk-UA"/>
        </w:rPr>
        <w:t>Жінці, яка працює і має двох або більше дітей віком до 15 років, або дитину-інваліда, або яка усиновила дитину, матері інваліда з дитинства підгрупи А I групи, одинокій матері, батьку дитини або інваліда з дитинства підгрупи А I групи, який виховує їх без матері (у тому числі у разі тривалого перебування матері в лікувальному закладі), а також особі, яка взяла під опіку дитину або інваліда з дитинства підгрупи А I групи, надається щорічно додаткова оплачувана відпустка тривалістю 10 календарних днів без урахування святкових і неробочих днів (</w:t>
      </w:r>
      <w:hyperlink r:id="rId629" w:anchor="n454" w:history="1">
        <w:r w:rsidRPr="00D50A05">
          <w:rPr>
            <w:rFonts w:ascii="Times New Roman" w:eastAsia="Times New Roman" w:hAnsi="Times New Roman" w:cs="Times New Roman"/>
            <w:color w:val="0000FF"/>
            <w:sz w:val="24"/>
            <w:szCs w:val="24"/>
            <w:u w:val="single"/>
            <w:lang w:eastAsia="uk-UA"/>
          </w:rPr>
          <w:t>стаття 73</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6" w:name="n1008"/>
      <w:bookmarkEnd w:id="1016"/>
      <w:r w:rsidRPr="00D50A05">
        <w:rPr>
          <w:rFonts w:ascii="Times New Roman" w:eastAsia="Times New Roman" w:hAnsi="Times New Roman" w:cs="Times New Roman"/>
          <w:sz w:val="24"/>
          <w:szCs w:val="24"/>
          <w:lang w:eastAsia="uk-UA"/>
        </w:rPr>
        <w:t>За наявності декількох підстав для надання цієї відпустки її загальна тривалість не може перевищувати 17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7" w:name="n1009"/>
      <w:bookmarkEnd w:id="1017"/>
      <w:r w:rsidRPr="00D50A05">
        <w:rPr>
          <w:rFonts w:ascii="Times New Roman" w:eastAsia="Times New Roman" w:hAnsi="Times New Roman" w:cs="Times New Roman"/>
          <w:sz w:val="24"/>
          <w:szCs w:val="24"/>
          <w:lang w:eastAsia="uk-UA"/>
        </w:rPr>
        <w:t xml:space="preserve">Зазначена у частині першій цієї статті відпустка надається понад щорічні відпустки, передбачені </w:t>
      </w:r>
      <w:hyperlink r:id="rId630" w:anchor="n474" w:history="1">
        <w:r w:rsidRPr="00D50A05">
          <w:rPr>
            <w:rFonts w:ascii="Times New Roman" w:eastAsia="Times New Roman" w:hAnsi="Times New Roman" w:cs="Times New Roman"/>
            <w:color w:val="0000FF"/>
            <w:sz w:val="24"/>
            <w:szCs w:val="24"/>
            <w:u w:val="single"/>
            <w:lang w:eastAsia="uk-UA"/>
          </w:rPr>
          <w:t>статтями 75</w:t>
        </w:r>
      </w:hyperlink>
      <w:r w:rsidRPr="00D50A05">
        <w:rPr>
          <w:rFonts w:ascii="Times New Roman" w:eastAsia="Times New Roman" w:hAnsi="Times New Roman" w:cs="Times New Roman"/>
          <w:sz w:val="24"/>
          <w:szCs w:val="24"/>
          <w:lang w:eastAsia="uk-UA"/>
        </w:rPr>
        <w:t xml:space="preserve"> і </w:t>
      </w:r>
      <w:hyperlink r:id="rId631" w:anchor="n479" w:history="1">
        <w:r w:rsidRPr="00D50A05">
          <w:rPr>
            <w:rFonts w:ascii="Times New Roman" w:eastAsia="Times New Roman" w:hAnsi="Times New Roman" w:cs="Times New Roman"/>
            <w:color w:val="0000FF"/>
            <w:sz w:val="24"/>
            <w:szCs w:val="24"/>
            <w:u w:val="single"/>
            <w:lang w:eastAsia="uk-UA"/>
          </w:rPr>
          <w:t>76</w:t>
        </w:r>
      </w:hyperlink>
      <w:r w:rsidRPr="00D50A05">
        <w:rPr>
          <w:rFonts w:ascii="Times New Roman" w:eastAsia="Times New Roman" w:hAnsi="Times New Roman" w:cs="Times New Roman"/>
          <w:sz w:val="24"/>
          <w:szCs w:val="24"/>
          <w:lang w:eastAsia="uk-UA"/>
        </w:rPr>
        <w:t xml:space="preserve"> цього Кодексу, а також понад щорічні відпустки, встановлені іншими законами та нормативно-правовими актами, і переноситься на інший період або продовжується у порядку, визначеному </w:t>
      </w:r>
      <w:hyperlink r:id="rId632" w:anchor="n510" w:history="1">
        <w:r w:rsidRPr="00D50A05">
          <w:rPr>
            <w:rFonts w:ascii="Times New Roman" w:eastAsia="Times New Roman" w:hAnsi="Times New Roman" w:cs="Times New Roman"/>
            <w:color w:val="0000FF"/>
            <w:sz w:val="24"/>
            <w:szCs w:val="24"/>
            <w:u w:val="single"/>
            <w:lang w:eastAsia="uk-UA"/>
          </w:rPr>
          <w:t>статтею 80</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8" w:name="n1010"/>
      <w:bookmarkEnd w:id="1018"/>
      <w:r w:rsidRPr="00D50A05">
        <w:rPr>
          <w:rFonts w:ascii="Times New Roman" w:eastAsia="Times New Roman" w:hAnsi="Times New Roman" w:cs="Times New Roman"/>
          <w:sz w:val="24"/>
          <w:szCs w:val="24"/>
          <w:lang w:eastAsia="uk-UA"/>
        </w:rPr>
        <w:t>{Кодекс доповнено статтею 182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633"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634"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 xml:space="preserve">, </w:t>
      </w:r>
      <w:hyperlink r:id="rId635" w:tgtFrame="_blank" w:history="1">
        <w:r w:rsidRPr="00D50A05">
          <w:rPr>
            <w:rFonts w:ascii="Times New Roman" w:eastAsia="Times New Roman" w:hAnsi="Times New Roman" w:cs="Times New Roman"/>
            <w:color w:val="0000FF"/>
            <w:sz w:val="24"/>
            <w:szCs w:val="24"/>
            <w:u w:val="single"/>
            <w:lang w:eastAsia="uk-UA"/>
          </w:rPr>
          <w:t>№ 2128-IV від 22.10.2004</w:t>
        </w:r>
      </w:hyperlink>
      <w:r w:rsidRPr="00D50A05">
        <w:rPr>
          <w:rFonts w:ascii="Times New Roman" w:eastAsia="Times New Roman" w:hAnsi="Times New Roman" w:cs="Times New Roman"/>
          <w:sz w:val="24"/>
          <w:szCs w:val="24"/>
          <w:lang w:eastAsia="uk-UA"/>
        </w:rPr>
        <w:t xml:space="preserve">, </w:t>
      </w:r>
      <w:hyperlink r:id="rId636" w:tgtFrame="_blank" w:history="1">
        <w:r w:rsidRPr="00D50A05">
          <w:rPr>
            <w:rFonts w:ascii="Times New Roman" w:eastAsia="Times New Roman" w:hAnsi="Times New Roman" w:cs="Times New Roman"/>
            <w:color w:val="0000FF"/>
            <w:sz w:val="24"/>
            <w:szCs w:val="24"/>
            <w:u w:val="single"/>
            <w:lang w:eastAsia="uk-UA"/>
          </w:rPr>
          <w:t>№ 1343-VI від 19.05.2009</w:t>
        </w:r>
      </w:hyperlink>
      <w:r w:rsidRPr="00D50A05">
        <w:rPr>
          <w:rFonts w:ascii="Times New Roman" w:eastAsia="Times New Roman" w:hAnsi="Times New Roman" w:cs="Times New Roman"/>
          <w:sz w:val="24"/>
          <w:szCs w:val="24"/>
          <w:lang w:eastAsia="uk-UA"/>
        </w:rPr>
        <w:t xml:space="preserve">, </w:t>
      </w:r>
      <w:hyperlink r:id="rId637" w:anchor="n9" w:tgtFrame="_blank" w:history="1">
        <w:r w:rsidRPr="00D50A05">
          <w:rPr>
            <w:rFonts w:ascii="Times New Roman" w:eastAsia="Times New Roman" w:hAnsi="Times New Roman" w:cs="Times New Roman"/>
            <w:color w:val="0000FF"/>
            <w:sz w:val="24"/>
            <w:szCs w:val="24"/>
            <w:u w:val="single"/>
            <w:lang w:eastAsia="uk-UA"/>
          </w:rPr>
          <w:t>№ 120-VIII від 15.01.2015</w:t>
        </w:r>
      </w:hyperlink>
      <w:r w:rsidRPr="00D50A05">
        <w:rPr>
          <w:rFonts w:ascii="Times New Roman" w:eastAsia="Times New Roman" w:hAnsi="Times New Roman" w:cs="Times New Roman"/>
          <w:sz w:val="24"/>
          <w:szCs w:val="24"/>
          <w:lang w:eastAsia="uk-UA"/>
        </w:rPr>
        <w:t xml:space="preserve"> - зміна набирає чинності з </w:t>
      </w:r>
      <w:hyperlink r:id="rId638" w:anchor="n32" w:tgtFrame="_blank" w:history="1">
        <w:r w:rsidRPr="00D50A05">
          <w:rPr>
            <w:rFonts w:ascii="Times New Roman" w:eastAsia="Times New Roman" w:hAnsi="Times New Roman" w:cs="Times New Roman"/>
            <w:color w:val="0000FF"/>
            <w:sz w:val="24"/>
            <w:szCs w:val="24"/>
            <w:u w:val="single"/>
            <w:lang w:eastAsia="uk-UA"/>
          </w:rPr>
          <w:t>01.01.2015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19" w:name="n1011"/>
      <w:bookmarkEnd w:id="1019"/>
      <w:r w:rsidRPr="00D50A05">
        <w:rPr>
          <w:rFonts w:ascii="Times New Roman" w:eastAsia="Times New Roman" w:hAnsi="Times New Roman" w:cs="Times New Roman"/>
          <w:sz w:val="24"/>
          <w:szCs w:val="24"/>
          <w:lang w:eastAsia="uk-UA"/>
        </w:rPr>
        <w:lastRenderedPageBreak/>
        <w:t>Стаття 183. Перерви для годування дитини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0" w:name="n1012"/>
      <w:bookmarkEnd w:id="1020"/>
      <w:r w:rsidRPr="00D50A05">
        <w:rPr>
          <w:rFonts w:ascii="Times New Roman" w:eastAsia="Times New Roman" w:hAnsi="Times New Roman" w:cs="Times New Roman"/>
          <w:sz w:val="24"/>
          <w:szCs w:val="24"/>
          <w:lang w:eastAsia="uk-UA"/>
        </w:rPr>
        <w:t>Жінкам, що мають дітей віком до півтора року, надаються, крім загальної перерви для відпочинку і харчування, додаткові перерви для годування дитини.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1" w:name="n1013"/>
      <w:bookmarkEnd w:id="1021"/>
      <w:r w:rsidRPr="00D50A05">
        <w:rPr>
          <w:rFonts w:ascii="Times New Roman" w:eastAsia="Times New Roman" w:hAnsi="Times New Roman" w:cs="Times New Roman"/>
          <w:sz w:val="24"/>
          <w:szCs w:val="24"/>
          <w:lang w:eastAsia="uk-UA"/>
        </w:rPr>
        <w:t>Ці перерви надаються не рідше ніж через три години тривалістю не менше тридцяти хвилин кожна.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2" w:name="n1014"/>
      <w:bookmarkEnd w:id="1022"/>
      <w:r w:rsidRPr="00D50A05">
        <w:rPr>
          <w:rFonts w:ascii="Times New Roman" w:eastAsia="Times New Roman" w:hAnsi="Times New Roman" w:cs="Times New Roman"/>
          <w:sz w:val="24"/>
          <w:szCs w:val="24"/>
          <w:lang w:eastAsia="uk-UA"/>
        </w:rPr>
        <w:t>При наявності двох і більше грудних дітей тривалість перерви встановлюється не менше години.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3" w:name="n1015"/>
      <w:bookmarkEnd w:id="1023"/>
      <w:r w:rsidRPr="00D50A05">
        <w:rPr>
          <w:rFonts w:ascii="Times New Roman" w:eastAsia="Times New Roman" w:hAnsi="Times New Roman" w:cs="Times New Roman"/>
          <w:sz w:val="24"/>
          <w:szCs w:val="24"/>
          <w:lang w:eastAsia="uk-UA"/>
        </w:rPr>
        <w:t>Строки і порядок надання перерв установлюються власником або уповноваженим ним органом за погодженням з виборним органом первинної профспілкової організації (профспілковим представником) підприємства, установи, організації і з врахуванням бажання матері.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4" w:name="n1016"/>
      <w:bookmarkEnd w:id="1024"/>
      <w:r w:rsidRPr="00D50A05">
        <w:rPr>
          <w:rFonts w:ascii="Times New Roman" w:eastAsia="Times New Roman" w:hAnsi="Times New Roman" w:cs="Times New Roman"/>
          <w:sz w:val="24"/>
          <w:szCs w:val="24"/>
          <w:lang w:eastAsia="uk-UA"/>
        </w:rPr>
        <w:t>Перерви для годування дитини включаються в робочий час і оплачуються за середнім заробітком.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5" w:name="n1017"/>
      <w:bookmarkEnd w:id="1025"/>
      <w:r w:rsidRPr="00D50A05">
        <w:rPr>
          <w:rFonts w:ascii="Times New Roman" w:eastAsia="Times New Roman" w:hAnsi="Times New Roman" w:cs="Times New Roman"/>
          <w:sz w:val="24"/>
          <w:szCs w:val="24"/>
          <w:lang w:eastAsia="uk-UA"/>
        </w:rPr>
        <w:t xml:space="preserve">{Стаття 183 із змінами, внесеними згідно з Указами ПВР </w:t>
      </w:r>
      <w:hyperlink r:id="rId63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640"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Законом </w:t>
      </w:r>
      <w:hyperlink r:id="rId641"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6" w:name="n1018"/>
      <w:bookmarkEnd w:id="1026"/>
      <w:r w:rsidRPr="00D50A05">
        <w:rPr>
          <w:rFonts w:ascii="Times New Roman" w:eastAsia="Times New Roman" w:hAnsi="Times New Roman" w:cs="Times New Roman"/>
          <w:sz w:val="24"/>
          <w:szCs w:val="24"/>
          <w:lang w:eastAsia="uk-UA"/>
        </w:rPr>
        <w:t>Стаття 184. Гарантії при прийнятті на роботу і заборона звільнення вагітних жінок і жінок, які мають дітей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7" w:name="n1019"/>
      <w:bookmarkEnd w:id="1027"/>
      <w:r w:rsidRPr="00D50A05">
        <w:rPr>
          <w:rFonts w:ascii="Times New Roman" w:eastAsia="Times New Roman" w:hAnsi="Times New Roman" w:cs="Times New Roman"/>
          <w:sz w:val="24"/>
          <w:szCs w:val="24"/>
          <w:lang w:eastAsia="uk-UA"/>
        </w:rPr>
        <w:t>Забороняється відмовляти жінкам у прийнятті на роботу і знижувати їм заробітну плату з мотивів, пов'язаних з вагітністю або наявністю дітей віком до трьох років, а одиноким матерям - за наявністю дитини віком до чотирнадцяти років або дитини-інваліда.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8" w:name="n1020"/>
      <w:bookmarkEnd w:id="1028"/>
      <w:r w:rsidRPr="00D50A05">
        <w:rPr>
          <w:rFonts w:ascii="Times New Roman" w:eastAsia="Times New Roman" w:hAnsi="Times New Roman" w:cs="Times New Roman"/>
          <w:sz w:val="24"/>
          <w:szCs w:val="24"/>
          <w:lang w:eastAsia="uk-UA"/>
        </w:rPr>
        <w:t>При відмові у прийнятті на роботу зазначеним категоріям жінок власник або уповноважений ним орган зобов'язані повідомляти їм причини відмови у письмовій формі. Відмову у прийнятті на роботу може бути оскаржено у судовому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29" w:name="n1021"/>
      <w:bookmarkEnd w:id="1029"/>
      <w:r w:rsidRPr="00D50A05">
        <w:rPr>
          <w:rFonts w:ascii="Times New Roman" w:eastAsia="Times New Roman" w:hAnsi="Times New Roman" w:cs="Times New Roman"/>
          <w:sz w:val="24"/>
          <w:szCs w:val="24"/>
          <w:lang w:eastAsia="uk-UA"/>
        </w:rPr>
        <w:t xml:space="preserve">Звільнення вагітних жінок і жінок, які мають дітей віком до трьох років (до шести років - </w:t>
      </w:r>
      <w:hyperlink r:id="rId642" w:anchor="n988" w:history="1">
        <w:r w:rsidRPr="00D50A05">
          <w:rPr>
            <w:rFonts w:ascii="Times New Roman" w:eastAsia="Times New Roman" w:hAnsi="Times New Roman" w:cs="Times New Roman"/>
            <w:color w:val="0000FF"/>
            <w:sz w:val="24"/>
            <w:szCs w:val="24"/>
            <w:u w:val="single"/>
            <w:lang w:eastAsia="uk-UA"/>
          </w:rPr>
          <w:t>частина шоста статті 179</w:t>
        </w:r>
      </w:hyperlink>
      <w:r w:rsidRPr="00D50A05">
        <w:rPr>
          <w:rFonts w:ascii="Times New Roman" w:eastAsia="Times New Roman" w:hAnsi="Times New Roman" w:cs="Times New Roman"/>
          <w:sz w:val="24"/>
          <w:szCs w:val="24"/>
          <w:lang w:eastAsia="uk-UA"/>
        </w:rPr>
        <w:t>), одиноких матерів при наявності дитини віком до чотирнадцяти років або дитини-інваліда з ініціативи власника або уповноваженого ним органу не допускається, крім випадків повної ліквідації підприємства, установи, організації, коли допускається звільнення з обов'язковим працевлаштуванням. Обов'язкове працевлаштування зазначених жінок здійснюється також у випадках їх звільнення після закінчення строкового трудового договору. На період працевлаштування за ними зберігається середня заробітна плата, але не більше трьох місяців з дня закінчення строкового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0" w:name="n1022"/>
      <w:bookmarkEnd w:id="1030"/>
      <w:r w:rsidRPr="00D50A05">
        <w:rPr>
          <w:rFonts w:ascii="Times New Roman" w:eastAsia="Times New Roman" w:hAnsi="Times New Roman" w:cs="Times New Roman"/>
          <w:sz w:val="24"/>
          <w:szCs w:val="24"/>
          <w:lang w:eastAsia="uk-UA"/>
        </w:rPr>
        <w:t xml:space="preserve">{Стаття 184 із змінами, внесеними згідно з Указом ПВР </w:t>
      </w:r>
      <w:hyperlink r:id="rId643" w:tgtFrame="_blank" w:history="1">
        <w:r w:rsidRPr="00D50A05">
          <w:rPr>
            <w:rFonts w:ascii="Times New Roman" w:eastAsia="Times New Roman" w:hAnsi="Times New Roman" w:cs="Times New Roman"/>
            <w:color w:val="0000FF"/>
            <w:sz w:val="24"/>
            <w:szCs w:val="24"/>
            <w:u w:val="single"/>
            <w:lang w:eastAsia="uk-UA"/>
          </w:rPr>
          <w:t>№ 4841-11 від 30.10.87</w:t>
        </w:r>
      </w:hyperlink>
      <w:r w:rsidRPr="00D50A05">
        <w:rPr>
          <w:rFonts w:ascii="Times New Roman" w:eastAsia="Times New Roman" w:hAnsi="Times New Roman" w:cs="Times New Roman"/>
          <w:sz w:val="24"/>
          <w:szCs w:val="24"/>
          <w:lang w:eastAsia="uk-UA"/>
        </w:rPr>
        <w:t xml:space="preserve">; Законами </w:t>
      </w:r>
      <w:hyperlink r:id="rId64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645"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1" w:name="n1023"/>
      <w:bookmarkEnd w:id="1031"/>
      <w:r w:rsidRPr="00D50A05">
        <w:rPr>
          <w:rFonts w:ascii="Times New Roman" w:eastAsia="Times New Roman" w:hAnsi="Times New Roman" w:cs="Times New Roman"/>
          <w:sz w:val="24"/>
          <w:szCs w:val="24"/>
          <w:lang w:eastAsia="uk-UA"/>
        </w:rPr>
        <w:t>Стаття 185. Надання вагітним жінкам і жінкам, які мають дітей віком до чотирнадцяти років, путівок до санаторіїв та будинків відпочинку і подання їм матеріальної допомоги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2" w:name="n1024"/>
      <w:bookmarkEnd w:id="1032"/>
      <w:r w:rsidRPr="00D50A05">
        <w:rPr>
          <w:rFonts w:ascii="Times New Roman" w:eastAsia="Times New Roman" w:hAnsi="Times New Roman" w:cs="Times New Roman"/>
          <w:sz w:val="24"/>
          <w:szCs w:val="24"/>
          <w:lang w:eastAsia="uk-UA"/>
        </w:rPr>
        <w:t>Власник або уповноважений ним орган повинен у разі необхідності видавати вагітним жінкам і жінкам, які мають дітей віком до чотирнадцяти років або дітей-інвалідів, путівки до санаторіїв та будинків відпочинку безкоштовно або на пільгових умовах, а також подавати їм матеріальну допомогу.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3" w:name="n1025"/>
      <w:bookmarkEnd w:id="1033"/>
      <w:r w:rsidRPr="00D50A05">
        <w:rPr>
          <w:rFonts w:ascii="Times New Roman" w:eastAsia="Times New Roman" w:hAnsi="Times New Roman" w:cs="Times New Roman"/>
          <w:sz w:val="24"/>
          <w:szCs w:val="24"/>
          <w:lang w:eastAsia="uk-UA"/>
        </w:rPr>
        <w:lastRenderedPageBreak/>
        <w:t xml:space="preserve">{Стаття 185 із змінами, внесеними згідно з Указом ПВР </w:t>
      </w:r>
      <w:hyperlink r:id="rId646"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64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4" w:name="n1026"/>
      <w:bookmarkEnd w:id="1034"/>
      <w:r w:rsidRPr="00D50A05">
        <w:rPr>
          <w:rFonts w:ascii="Times New Roman" w:eastAsia="Times New Roman" w:hAnsi="Times New Roman" w:cs="Times New Roman"/>
          <w:sz w:val="24"/>
          <w:szCs w:val="24"/>
          <w:lang w:eastAsia="uk-UA"/>
        </w:rPr>
        <w:t>Стаття 186. Обслуговування матері на підприємствах, в організаціях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5" w:name="n1027"/>
      <w:bookmarkEnd w:id="1035"/>
      <w:r w:rsidRPr="00D50A05">
        <w:rPr>
          <w:rFonts w:ascii="Times New Roman" w:eastAsia="Times New Roman" w:hAnsi="Times New Roman" w:cs="Times New Roman"/>
          <w:sz w:val="24"/>
          <w:szCs w:val="24"/>
          <w:lang w:eastAsia="uk-UA"/>
        </w:rPr>
        <w:t>На підприємствах і в організаціях з широким застосуванням жіночої праці організовуються дитячі ясла, дитячі садки, кімнати для годування грудних дітей, а також кімнати особистої гігієни жінок.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6" w:name="n1028"/>
      <w:bookmarkEnd w:id="1036"/>
      <w:r w:rsidRPr="00D50A05">
        <w:rPr>
          <w:rFonts w:ascii="Times New Roman" w:eastAsia="Times New Roman" w:hAnsi="Times New Roman" w:cs="Times New Roman"/>
          <w:sz w:val="24"/>
          <w:szCs w:val="24"/>
          <w:lang w:eastAsia="uk-UA"/>
        </w:rPr>
        <w:t>Стаття 186</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Гарантії особам, які виховують малолітніх дітей без матері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7" w:name="n1029"/>
      <w:bookmarkEnd w:id="1037"/>
      <w:r w:rsidRPr="00D50A05">
        <w:rPr>
          <w:rFonts w:ascii="Times New Roman" w:eastAsia="Times New Roman" w:hAnsi="Times New Roman" w:cs="Times New Roman"/>
          <w:sz w:val="24"/>
          <w:szCs w:val="24"/>
          <w:lang w:eastAsia="uk-UA"/>
        </w:rPr>
        <w:t xml:space="preserve">Гарантії, встановлені </w:t>
      </w:r>
      <w:hyperlink r:id="rId648" w:anchor="n373" w:history="1">
        <w:r w:rsidRPr="00D50A05">
          <w:rPr>
            <w:rFonts w:ascii="Times New Roman" w:eastAsia="Times New Roman" w:hAnsi="Times New Roman" w:cs="Times New Roman"/>
            <w:color w:val="0000FF"/>
            <w:sz w:val="24"/>
            <w:szCs w:val="24"/>
            <w:u w:val="single"/>
            <w:lang w:eastAsia="uk-UA"/>
          </w:rPr>
          <w:t>статтями 56</w:t>
        </w:r>
      </w:hyperlink>
      <w:r w:rsidRPr="00D50A05">
        <w:rPr>
          <w:rFonts w:ascii="Times New Roman" w:eastAsia="Times New Roman" w:hAnsi="Times New Roman" w:cs="Times New Roman"/>
          <w:sz w:val="24"/>
          <w:szCs w:val="24"/>
          <w:lang w:eastAsia="uk-UA"/>
        </w:rPr>
        <w:t xml:space="preserve">, </w:t>
      </w:r>
      <w:hyperlink r:id="rId649" w:anchor="n970" w:history="1">
        <w:r w:rsidRPr="00D50A05">
          <w:rPr>
            <w:rFonts w:ascii="Times New Roman" w:eastAsia="Times New Roman" w:hAnsi="Times New Roman" w:cs="Times New Roman"/>
            <w:color w:val="0000FF"/>
            <w:sz w:val="24"/>
            <w:szCs w:val="24"/>
            <w:u w:val="single"/>
            <w:lang w:eastAsia="uk-UA"/>
          </w:rPr>
          <w:t>176</w:t>
        </w:r>
      </w:hyperlink>
      <w:r w:rsidRPr="00D50A05">
        <w:rPr>
          <w:rFonts w:ascii="Times New Roman" w:eastAsia="Times New Roman" w:hAnsi="Times New Roman" w:cs="Times New Roman"/>
          <w:sz w:val="24"/>
          <w:szCs w:val="24"/>
          <w:lang w:eastAsia="uk-UA"/>
        </w:rPr>
        <w:t xml:space="preserve">, </w:t>
      </w:r>
      <w:hyperlink r:id="rId650" w:anchor="n973" w:history="1">
        <w:r w:rsidRPr="00D50A05">
          <w:rPr>
            <w:rFonts w:ascii="Times New Roman" w:eastAsia="Times New Roman" w:hAnsi="Times New Roman" w:cs="Times New Roman"/>
            <w:color w:val="0000FF"/>
            <w:sz w:val="24"/>
            <w:szCs w:val="24"/>
            <w:u w:val="single"/>
            <w:lang w:eastAsia="uk-UA"/>
          </w:rPr>
          <w:t>177</w:t>
        </w:r>
      </w:hyperlink>
      <w:r w:rsidRPr="00D50A05">
        <w:rPr>
          <w:rFonts w:ascii="Times New Roman" w:eastAsia="Times New Roman" w:hAnsi="Times New Roman" w:cs="Times New Roman"/>
          <w:sz w:val="24"/>
          <w:szCs w:val="24"/>
          <w:lang w:eastAsia="uk-UA"/>
        </w:rPr>
        <w:t xml:space="preserve">, </w:t>
      </w:r>
      <w:hyperlink r:id="rId651" w:anchor="n985" w:history="1">
        <w:r w:rsidRPr="00D50A05">
          <w:rPr>
            <w:rFonts w:ascii="Times New Roman" w:eastAsia="Times New Roman" w:hAnsi="Times New Roman" w:cs="Times New Roman"/>
            <w:color w:val="0000FF"/>
            <w:sz w:val="24"/>
            <w:szCs w:val="24"/>
            <w:u w:val="single"/>
            <w:lang w:eastAsia="uk-UA"/>
          </w:rPr>
          <w:t>частинами третьою - восьмою статті 179</w:t>
        </w:r>
      </w:hyperlink>
      <w:r w:rsidRPr="00D50A05">
        <w:rPr>
          <w:rFonts w:ascii="Times New Roman" w:eastAsia="Times New Roman" w:hAnsi="Times New Roman" w:cs="Times New Roman"/>
          <w:sz w:val="24"/>
          <w:szCs w:val="24"/>
          <w:lang w:eastAsia="uk-UA"/>
        </w:rPr>
        <w:t xml:space="preserve">, </w:t>
      </w:r>
      <w:hyperlink r:id="rId652" w:anchor="n996" w:history="1">
        <w:r w:rsidRPr="00D50A05">
          <w:rPr>
            <w:rFonts w:ascii="Times New Roman" w:eastAsia="Times New Roman" w:hAnsi="Times New Roman" w:cs="Times New Roman"/>
            <w:color w:val="0000FF"/>
            <w:sz w:val="24"/>
            <w:szCs w:val="24"/>
            <w:u w:val="single"/>
            <w:lang w:eastAsia="uk-UA"/>
          </w:rPr>
          <w:t>статтями 181</w:t>
        </w:r>
      </w:hyperlink>
      <w:r w:rsidRPr="00D50A05">
        <w:rPr>
          <w:rFonts w:ascii="Times New Roman" w:eastAsia="Times New Roman" w:hAnsi="Times New Roman" w:cs="Times New Roman"/>
          <w:sz w:val="24"/>
          <w:szCs w:val="24"/>
          <w:lang w:eastAsia="uk-UA"/>
        </w:rPr>
        <w:t xml:space="preserve">, </w:t>
      </w:r>
      <w:hyperlink r:id="rId653" w:anchor="n1001" w:history="1">
        <w:r w:rsidRPr="00D50A05">
          <w:rPr>
            <w:rFonts w:ascii="Times New Roman" w:eastAsia="Times New Roman" w:hAnsi="Times New Roman" w:cs="Times New Roman"/>
            <w:color w:val="0000FF"/>
            <w:sz w:val="24"/>
            <w:szCs w:val="24"/>
            <w:u w:val="single"/>
            <w:lang w:eastAsia="uk-UA"/>
          </w:rPr>
          <w:t>182</w:t>
        </w:r>
      </w:hyperlink>
      <w:r w:rsidRPr="00D50A05">
        <w:rPr>
          <w:rFonts w:ascii="Times New Roman" w:eastAsia="Times New Roman" w:hAnsi="Times New Roman" w:cs="Times New Roman"/>
          <w:sz w:val="24"/>
          <w:szCs w:val="24"/>
          <w:lang w:eastAsia="uk-UA"/>
        </w:rPr>
        <w:t xml:space="preserve">, </w:t>
      </w:r>
      <w:hyperlink r:id="rId654" w:anchor="n1006" w:history="1">
        <w:r w:rsidRPr="00D50A05">
          <w:rPr>
            <w:rFonts w:ascii="Times New Roman" w:eastAsia="Times New Roman" w:hAnsi="Times New Roman" w:cs="Times New Roman"/>
            <w:color w:val="0000FF"/>
            <w:sz w:val="24"/>
            <w:szCs w:val="24"/>
            <w:u w:val="single"/>
            <w:lang w:eastAsia="uk-UA"/>
          </w:rPr>
          <w:t>182</w:t>
        </w:r>
      </w:hyperlink>
      <w:hyperlink r:id="rId655" w:anchor="n1006" w:history="1">
        <w:r w:rsidRPr="00D50A05">
          <w:rPr>
            <w:rFonts w:ascii="Times New Roman" w:eastAsia="Times New Roman" w:hAnsi="Times New Roman" w:cs="Times New Roman"/>
            <w:color w:val="0000FF"/>
            <w:sz w:val="2"/>
            <w:u w:val="single"/>
            <w:lang w:eastAsia="uk-UA"/>
          </w:rPr>
          <w:t>-</w:t>
        </w:r>
        <w:r w:rsidRPr="00D50A05">
          <w:rPr>
            <w:rFonts w:ascii="Times New Roman" w:eastAsia="Times New Roman" w:hAnsi="Times New Roman" w:cs="Times New Roman"/>
            <w:color w:val="0000FF"/>
            <w:sz w:val="24"/>
            <w:szCs w:val="24"/>
            <w:u w:val="single"/>
            <w:lang w:eastAsia="uk-UA"/>
          </w:rPr>
          <w:t>1</w:t>
        </w:r>
      </w:hyperlink>
      <w:r w:rsidRPr="00D50A05">
        <w:rPr>
          <w:rFonts w:ascii="Times New Roman" w:eastAsia="Times New Roman" w:hAnsi="Times New Roman" w:cs="Times New Roman"/>
          <w:sz w:val="24"/>
          <w:szCs w:val="24"/>
          <w:lang w:eastAsia="uk-UA"/>
        </w:rPr>
        <w:t xml:space="preserve">, </w:t>
      </w:r>
      <w:hyperlink r:id="rId656" w:anchor="n1018" w:history="1">
        <w:r w:rsidRPr="00D50A05">
          <w:rPr>
            <w:rFonts w:ascii="Times New Roman" w:eastAsia="Times New Roman" w:hAnsi="Times New Roman" w:cs="Times New Roman"/>
            <w:color w:val="0000FF"/>
            <w:sz w:val="24"/>
            <w:szCs w:val="24"/>
            <w:u w:val="single"/>
            <w:lang w:eastAsia="uk-UA"/>
          </w:rPr>
          <w:t>184</w:t>
        </w:r>
      </w:hyperlink>
      <w:r w:rsidRPr="00D50A05">
        <w:rPr>
          <w:rFonts w:ascii="Times New Roman" w:eastAsia="Times New Roman" w:hAnsi="Times New Roman" w:cs="Times New Roman"/>
          <w:sz w:val="24"/>
          <w:szCs w:val="24"/>
          <w:lang w:eastAsia="uk-UA"/>
        </w:rPr>
        <w:t>, 185, 186 цього Кодексу, поширюються також на батьків, які виховують дітей без матері (в тому числі в разі тривалого перебування матері в лікувальному закладі), а також на опікунів (піклувальників), прийомних батьків.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8" w:name="n1030"/>
      <w:bookmarkEnd w:id="1038"/>
      <w:r w:rsidRPr="00D50A05">
        <w:rPr>
          <w:rFonts w:ascii="Times New Roman" w:eastAsia="Times New Roman" w:hAnsi="Times New Roman" w:cs="Times New Roman"/>
          <w:sz w:val="24"/>
          <w:szCs w:val="24"/>
          <w:lang w:eastAsia="uk-UA"/>
        </w:rPr>
        <w:t>{Кодекс доповнено статтею 186</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65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658"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659" w:tgtFrame="_blank" w:history="1">
        <w:r w:rsidRPr="00D50A05">
          <w:rPr>
            <w:rFonts w:ascii="Times New Roman" w:eastAsia="Times New Roman" w:hAnsi="Times New Roman" w:cs="Times New Roman"/>
            <w:color w:val="0000FF"/>
            <w:sz w:val="24"/>
            <w:szCs w:val="24"/>
            <w:u w:val="single"/>
            <w:lang w:eastAsia="uk-UA"/>
          </w:rPr>
          <w:t>№ 1959-VI від 10.03.2010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39" w:name="n1031"/>
      <w:bookmarkEnd w:id="1039"/>
      <w:r w:rsidRPr="00D50A05">
        <w:rPr>
          <w:rFonts w:ascii="Times New Roman" w:eastAsia="Times New Roman" w:hAnsi="Times New Roman" w:cs="Times New Roman"/>
          <w:sz w:val="24"/>
          <w:szCs w:val="24"/>
          <w:lang w:eastAsia="uk-UA"/>
        </w:rPr>
        <w:t xml:space="preserve">Глава XIII </w:t>
      </w:r>
      <w:r w:rsidRPr="00D50A05">
        <w:rPr>
          <w:rFonts w:ascii="Times New Roman" w:eastAsia="Times New Roman" w:hAnsi="Times New Roman" w:cs="Times New Roman"/>
          <w:sz w:val="24"/>
          <w:szCs w:val="24"/>
          <w:lang w:eastAsia="uk-UA"/>
        </w:rPr>
        <w:br/>
        <w:t>ПРАЦЯ МОЛОДІ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0" w:name="n1032"/>
      <w:bookmarkEnd w:id="1040"/>
      <w:r w:rsidRPr="00D50A05">
        <w:rPr>
          <w:rFonts w:ascii="Times New Roman" w:eastAsia="Times New Roman" w:hAnsi="Times New Roman" w:cs="Times New Roman"/>
          <w:sz w:val="24"/>
          <w:szCs w:val="24"/>
          <w:lang w:eastAsia="uk-UA"/>
        </w:rPr>
        <w:t>Стаття 187. Права неповнолітніх у трудових правовідносинах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1" w:name="n1033"/>
      <w:bookmarkEnd w:id="1041"/>
      <w:r w:rsidRPr="00D50A05">
        <w:rPr>
          <w:rFonts w:ascii="Times New Roman" w:eastAsia="Times New Roman" w:hAnsi="Times New Roman" w:cs="Times New Roman"/>
          <w:sz w:val="24"/>
          <w:szCs w:val="24"/>
          <w:lang w:eastAsia="uk-UA"/>
        </w:rPr>
        <w:t>Неповнолітні, тобто особи, що не досягли вісімнадцяти років, у трудових правовідносинах прирівнюються у правах до повнолітніх, а в галузі охорони праці, робочого часу, відпусток та деяких інших умов праці користуються пільгами, встановленими законодавством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2" w:name="n1034"/>
      <w:bookmarkEnd w:id="1042"/>
      <w:r w:rsidRPr="00D50A05">
        <w:rPr>
          <w:rFonts w:ascii="Times New Roman" w:eastAsia="Times New Roman" w:hAnsi="Times New Roman" w:cs="Times New Roman"/>
          <w:sz w:val="24"/>
          <w:szCs w:val="24"/>
          <w:lang w:eastAsia="uk-UA"/>
        </w:rPr>
        <w:t xml:space="preserve">{Стаття 187 із змінами, внесеними згідно із Законом </w:t>
      </w:r>
      <w:hyperlink r:id="rId660"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3" w:name="n1035"/>
      <w:bookmarkEnd w:id="1043"/>
      <w:r w:rsidRPr="00D50A05">
        <w:rPr>
          <w:rFonts w:ascii="Times New Roman" w:eastAsia="Times New Roman" w:hAnsi="Times New Roman" w:cs="Times New Roman"/>
          <w:sz w:val="24"/>
          <w:szCs w:val="24"/>
          <w:lang w:eastAsia="uk-UA"/>
        </w:rPr>
        <w:t>Стаття 188. Вік, з якого допускається прийняття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4" w:name="n1036"/>
      <w:bookmarkEnd w:id="1044"/>
      <w:r w:rsidRPr="00D50A05">
        <w:rPr>
          <w:rFonts w:ascii="Times New Roman" w:eastAsia="Times New Roman" w:hAnsi="Times New Roman" w:cs="Times New Roman"/>
          <w:sz w:val="24"/>
          <w:szCs w:val="24"/>
          <w:lang w:eastAsia="uk-UA"/>
        </w:rPr>
        <w:t>Не допускається прийняття на роботу осіб молодше шістнадцяти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5" w:name="n1037"/>
      <w:bookmarkEnd w:id="1045"/>
      <w:r w:rsidRPr="00D50A05">
        <w:rPr>
          <w:rFonts w:ascii="Times New Roman" w:eastAsia="Times New Roman" w:hAnsi="Times New Roman" w:cs="Times New Roman"/>
          <w:sz w:val="24"/>
          <w:szCs w:val="24"/>
          <w:lang w:eastAsia="uk-UA"/>
        </w:rPr>
        <w:t>За згодою одного із батьків або особи, що його замінює, можуть, як виняток, прийматись на роботу особи, які досягли п'ятнадцяти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6" w:name="n1038"/>
      <w:bookmarkEnd w:id="1046"/>
      <w:r w:rsidRPr="00D50A05">
        <w:rPr>
          <w:rFonts w:ascii="Times New Roman" w:eastAsia="Times New Roman" w:hAnsi="Times New Roman" w:cs="Times New Roman"/>
          <w:sz w:val="24"/>
          <w:szCs w:val="24"/>
          <w:lang w:eastAsia="uk-UA"/>
        </w:rPr>
        <w:t>Для підготовки молоді до продуктивної праці допускається прийняття на роботу учнів загальноосвітніх шкіл, професійно-технічних і середніх спеціальних навчальних закладів для виконання легкої роботи, що не завдає шкоди здоров'ю і не порушує процесу навчання, у вільний від навчання час по досягненні ними чотирнадцятирічного віку за згодою одного з батьків або особи, що його замінює.</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7" w:name="n1039"/>
      <w:bookmarkEnd w:id="1047"/>
      <w:r w:rsidRPr="00D50A05">
        <w:rPr>
          <w:rFonts w:ascii="Times New Roman" w:eastAsia="Times New Roman" w:hAnsi="Times New Roman" w:cs="Times New Roman"/>
          <w:sz w:val="24"/>
          <w:szCs w:val="24"/>
          <w:lang w:eastAsia="uk-UA"/>
        </w:rPr>
        <w:t xml:space="preserve">{Стаття 188 із змінами, внесеними згідно з Указом ПВР </w:t>
      </w:r>
      <w:hyperlink r:id="rId661"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66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663" w:tgtFrame="_blank" w:history="1">
        <w:r w:rsidRPr="00D50A05">
          <w:rPr>
            <w:rFonts w:ascii="Times New Roman" w:eastAsia="Times New Roman" w:hAnsi="Times New Roman" w:cs="Times New Roman"/>
            <w:color w:val="0000FF"/>
            <w:sz w:val="24"/>
            <w:szCs w:val="24"/>
            <w:u w:val="single"/>
            <w:lang w:eastAsia="uk-UA"/>
          </w:rPr>
          <w:t>№ 2418-12 від 05.06.92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8" w:name="n1040"/>
      <w:bookmarkEnd w:id="1048"/>
      <w:r w:rsidRPr="00D50A05">
        <w:rPr>
          <w:rFonts w:ascii="Times New Roman" w:eastAsia="Times New Roman" w:hAnsi="Times New Roman" w:cs="Times New Roman"/>
          <w:sz w:val="24"/>
          <w:szCs w:val="24"/>
          <w:lang w:eastAsia="uk-UA"/>
        </w:rPr>
        <w:t>Стаття 189. Облік працівників, які не досягли вісімнадцяти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49" w:name="n1041"/>
      <w:bookmarkEnd w:id="1049"/>
      <w:r w:rsidRPr="00D50A05">
        <w:rPr>
          <w:rFonts w:ascii="Times New Roman" w:eastAsia="Times New Roman" w:hAnsi="Times New Roman" w:cs="Times New Roman"/>
          <w:sz w:val="24"/>
          <w:szCs w:val="24"/>
          <w:lang w:eastAsia="uk-UA"/>
        </w:rPr>
        <w:t>На кожному підприємстві, в установі, організації має вестися спеціальний облік працівників, які не досягли вісімнадцяти років, із зазначенням дати їх народження.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0" w:name="n1042"/>
      <w:bookmarkEnd w:id="1050"/>
      <w:r w:rsidRPr="00D50A05">
        <w:rPr>
          <w:rFonts w:ascii="Times New Roman" w:eastAsia="Times New Roman" w:hAnsi="Times New Roman" w:cs="Times New Roman"/>
          <w:sz w:val="24"/>
          <w:szCs w:val="24"/>
          <w:lang w:eastAsia="uk-UA"/>
        </w:rPr>
        <w:t>Стаття 190. Роботи, на яких забороняється застосування праці осіб молодше вісімнадцяти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1" w:name="n1043"/>
      <w:bookmarkEnd w:id="1051"/>
      <w:r w:rsidRPr="00D50A05">
        <w:rPr>
          <w:rFonts w:ascii="Times New Roman" w:eastAsia="Times New Roman" w:hAnsi="Times New Roman" w:cs="Times New Roman"/>
          <w:sz w:val="24"/>
          <w:szCs w:val="24"/>
          <w:lang w:eastAsia="uk-UA"/>
        </w:rPr>
        <w:lastRenderedPageBreak/>
        <w:t>Забороняється застосування праці осіб молодше вісімнадцяти років на важких роботах і на роботах з шкідливими або небезпечними умовами праці, а також на підземних роботах.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2" w:name="n1044"/>
      <w:bookmarkEnd w:id="1052"/>
      <w:r w:rsidRPr="00D50A05">
        <w:rPr>
          <w:rFonts w:ascii="Times New Roman" w:eastAsia="Times New Roman" w:hAnsi="Times New Roman" w:cs="Times New Roman"/>
          <w:sz w:val="24"/>
          <w:szCs w:val="24"/>
          <w:lang w:eastAsia="uk-UA"/>
        </w:rPr>
        <w:t>Забороняється також залучати осіб молодше вісімнадцяти років до підіймання і переміщення речей, маса яких перевищує встановлені для них граничні норми.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3" w:name="n1045"/>
      <w:bookmarkEnd w:id="1053"/>
      <w:r w:rsidRPr="00D50A05">
        <w:rPr>
          <w:rFonts w:ascii="Times New Roman" w:eastAsia="Times New Roman" w:hAnsi="Times New Roman" w:cs="Times New Roman"/>
          <w:sz w:val="24"/>
          <w:szCs w:val="24"/>
          <w:lang w:eastAsia="uk-UA"/>
        </w:rPr>
        <w:t>Перелік важких робіт і робіт із шкідливими і небезпечними умовами праці, а також граничні норми підіймання і переміщення важких речей особами молодше вісімнадцяти років затверджуються центральним органом виконавчої влади, що забезпечує формування державної політики у сфері охорони здоров’я, за погодженням із центральним органом виконавчої влади, що забезпечує формування державної політики у сфері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4" w:name="n1046"/>
      <w:bookmarkEnd w:id="1054"/>
      <w:r w:rsidRPr="00D50A05">
        <w:rPr>
          <w:rFonts w:ascii="Times New Roman" w:eastAsia="Times New Roman" w:hAnsi="Times New Roman" w:cs="Times New Roman"/>
          <w:sz w:val="24"/>
          <w:szCs w:val="24"/>
          <w:lang w:eastAsia="uk-UA"/>
        </w:rPr>
        <w:t xml:space="preserve">{Стаття 190 із змінами, внесеними згідно із Законами </w:t>
      </w:r>
      <w:hyperlink r:id="rId664"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665" w:anchor="n15"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5" w:name="n1047"/>
      <w:bookmarkEnd w:id="1055"/>
      <w:r w:rsidRPr="00D50A05">
        <w:rPr>
          <w:rFonts w:ascii="Times New Roman" w:eastAsia="Times New Roman" w:hAnsi="Times New Roman" w:cs="Times New Roman"/>
          <w:sz w:val="24"/>
          <w:szCs w:val="24"/>
          <w:lang w:eastAsia="uk-UA"/>
        </w:rPr>
        <w:t>Стаття 191. Медичні огляди осіб молодше вісімнадцяти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6" w:name="n1048"/>
      <w:bookmarkEnd w:id="1056"/>
      <w:r w:rsidRPr="00D50A05">
        <w:rPr>
          <w:rFonts w:ascii="Times New Roman" w:eastAsia="Times New Roman" w:hAnsi="Times New Roman" w:cs="Times New Roman"/>
          <w:sz w:val="24"/>
          <w:szCs w:val="24"/>
          <w:lang w:eastAsia="uk-UA"/>
        </w:rPr>
        <w:t>Усі особи молодше вісімнадцяти років приймаються на роботу лише після попереднього медичного огляду і в подальшому, до досягнення 21 року, щороку підлягають обов'язковому медичному оглядові.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7" w:name="n1049"/>
      <w:bookmarkEnd w:id="1057"/>
      <w:r w:rsidRPr="00D50A05">
        <w:rPr>
          <w:rFonts w:ascii="Times New Roman" w:eastAsia="Times New Roman" w:hAnsi="Times New Roman" w:cs="Times New Roman"/>
          <w:sz w:val="24"/>
          <w:szCs w:val="24"/>
          <w:lang w:eastAsia="uk-UA"/>
        </w:rPr>
        <w:t xml:space="preserve">{Стаття 191 із змінами, внесеними згідно із Законом </w:t>
      </w:r>
      <w:hyperlink r:id="rId666"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8" w:name="n1050"/>
      <w:bookmarkEnd w:id="1058"/>
      <w:r w:rsidRPr="00D50A05">
        <w:rPr>
          <w:rFonts w:ascii="Times New Roman" w:eastAsia="Times New Roman" w:hAnsi="Times New Roman" w:cs="Times New Roman"/>
          <w:sz w:val="24"/>
          <w:szCs w:val="24"/>
          <w:lang w:eastAsia="uk-UA"/>
        </w:rPr>
        <w:t>Стаття 192. Заборона залучати працівників молодше вісімнадцяти років до нічних, надурочних робіт і робіт у вихідні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59" w:name="n1051"/>
      <w:bookmarkEnd w:id="1059"/>
      <w:r w:rsidRPr="00D50A05">
        <w:rPr>
          <w:rFonts w:ascii="Times New Roman" w:eastAsia="Times New Roman" w:hAnsi="Times New Roman" w:cs="Times New Roman"/>
          <w:sz w:val="24"/>
          <w:szCs w:val="24"/>
          <w:lang w:eastAsia="uk-UA"/>
        </w:rPr>
        <w:t>Забороняється залучати працівників молодше вісімнадцяти років до нічних, надурочних робіт і робіт у вихідні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0" w:name="n1052"/>
      <w:bookmarkEnd w:id="1060"/>
      <w:r w:rsidRPr="00D50A05">
        <w:rPr>
          <w:rFonts w:ascii="Times New Roman" w:eastAsia="Times New Roman" w:hAnsi="Times New Roman" w:cs="Times New Roman"/>
          <w:sz w:val="24"/>
          <w:szCs w:val="24"/>
          <w:lang w:eastAsia="uk-UA"/>
        </w:rPr>
        <w:t xml:space="preserve">{Стаття 192 із змінами, внесеними згідно із Законом </w:t>
      </w:r>
      <w:hyperlink r:id="rId667"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1" w:name="n1053"/>
      <w:bookmarkEnd w:id="1061"/>
      <w:r w:rsidRPr="00D50A05">
        <w:rPr>
          <w:rFonts w:ascii="Times New Roman" w:eastAsia="Times New Roman" w:hAnsi="Times New Roman" w:cs="Times New Roman"/>
          <w:sz w:val="24"/>
          <w:szCs w:val="24"/>
          <w:lang w:eastAsia="uk-UA"/>
        </w:rPr>
        <w:t>Стаття 193. Норми виробітку для молодих робітників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2" w:name="n1054"/>
      <w:bookmarkEnd w:id="1062"/>
      <w:r w:rsidRPr="00D50A05">
        <w:rPr>
          <w:rFonts w:ascii="Times New Roman" w:eastAsia="Times New Roman" w:hAnsi="Times New Roman" w:cs="Times New Roman"/>
          <w:sz w:val="24"/>
          <w:szCs w:val="24"/>
          <w:lang w:eastAsia="uk-UA"/>
        </w:rPr>
        <w:t xml:space="preserve">Для робітників віком до вісімнадцяти років норми виробітку встановлюються виходячи з норм виробітку для дорослих робітників </w:t>
      </w:r>
      <w:proofErr w:type="spellStart"/>
      <w:r w:rsidRPr="00D50A05">
        <w:rPr>
          <w:rFonts w:ascii="Times New Roman" w:eastAsia="Times New Roman" w:hAnsi="Times New Roman" w:cs="Times New Roman"/>
          <w:sz w:val="24"/>
          <w:szCs w:val="24"/>
          <w:lang w:eastAsia="uk-UA"/>
        </w:rPr>
        <w:t>пропорціонально</w:t>
      </w:r>
      <w:proofErr w:type="spellEnd"/>
      <w:r w:rsidRPr="00D50A05">
        <w:rPr>
          <w:rFonts w:ascii="Times New Roman" w:eastAsia="Times New Roman" w:hAnsi="Times New Roman" w:cs="Times New Roman"/>
          <w:sz w:val="24"/>
          <w:szCs w:val="24"/>
          <w:lang w:eastAsia="uk-UA"/>
        </w:rPr>
        <w:t xml:space="preserve"> скороченому робочому часу для осіб, що не досягли вісімнадцяти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3" w:name="n1055"/>
      <w:bookmarkEnd w:id="1063"/>
      <w:r w:rsidRPr="00D50A05">
        <w:rPr>
          <w:rFonts w:ascii="Times New Roman" w:eastAsia="Times New Roman" w:hAnsi="Times New Roman" w:cs="Times New Roman"/>
          <w:sz w:val="24"/>
          <w:szCs w:val="24"/>
          <w:lang w:eastAsia="uk-UA"/>
        </w:rPr>
        <w:t>Для молодих робітників, які поступають на підприємство, в організацію після закінчення загальноосвітніх шкіл, професійно-технічних навчальних закладів, курсів, а також для тих, що пройшли навчання безпосередньо на виробництві, в передбачених законодавством випадках і розмірах та на визначені ним строки можуть затверджуватись знижені норми виробітку. Ці норми затверджуються власником або уповноваженим ним органом за погодженням з профспілковим комітетом.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4" w:name="n1056"/>
      <w:bookmarkEnd w:id="1064"/>
      <w:r w:rsidRPr="00D50A05">
        <w:rPr>
          <w:rFonts w:ascii="Times New Roman" w:eastAsia="Times New Roman" w:hAnsi="Times New Roman" w:cs="Times New Roman"/>
          <w:sz w:val="24"/>
          <w:szCs w:val="24"/>
          <w:lang w:eastAsia="uk-UA"/>
        </w:rPr>
        <w:t xml:space="preserve">{Стаття 193 із змінами, внесеними згідно з Указом ПВР </w:t>
      </w:r>
      <w:hyperlink r:id="rId668"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5" w:name="n1057"/>
      <w:bookmarkEnd w:id="1065"/>
      <w:r w:rsidRPr="00D50A05">
        <w:rPr>
          <w:rFonts w:ascii="Times New Roman" w:eastAsia="Times New Roman" w:hAnsi="Times New Roman" w:cs="Times New Roman"/>
          <w:sz w:val="24"/>
          <w:szCs w:val="24"/>
          <w:lang w:eastAsia="uk-UA"/>
        </w:rPr>
        <w:t>Стаття 194. Оплата праці працівників молодше вісімнадцяти років при скороченій тривалості щоденної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6" w:name="n1058"/>
      <w:bookmarkEnd w:id="1066"/>
      <w:r w:rsidRPr="00D50A05">
        <w:rPr>
          <w:rFonts w:ascii="Times New Roman" w:eastAsia="Times New Roman" w:hAnsi="Times New Roman" w:cs="Times New Roman"/>
          <w:sz w:val="24"/>
          <w:szCs w:val="24"/>
          <w:lang w:eastAsia="uk-UA"/>
        </w:rPr>
        <w:t>Заробітна плата працівникам молодше вісімнадцяти років при скороченій тривалості щоденної роботи виплачується в такому ж розмірі, як працівникам відповідних категорій при повній тривалості щоденної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7" w:name="n1059"/>
      <w:bookmarkEnd w:id="1067"/>
      <w:r w:rsidRPr="00D50A05">
        <w:rPr>
          <w:rFonts w:ascii="Times New Roman" w:eastAsia="Times New Roman" w:hAnsi="Times New Roman" w:cs="Times New Roman"/>
          <w:sz w:val="24"/>
          <w:szCs w:val="24"/>
          <w:lang w:eastAsia="uk-UA"/>
        </w:rPr>
        <w:lastRenderedPageBreak/>
        <w:t>Праця працівників молодше вісімнадцяти років, допущених до відрядних робіт, оплачується за відрядними розцінками, встановленими для дорослих працівників, з доплатою за тарифною ставкою за час, на який тривалість їх щоденної роботи скорочується порівняно з тривалістю щоденної роботи дорослих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8" w:name="n1060"/>
      <w:bookmarkEnd w:id="1068"/>
      <w:r w:rsidRPr="00D50A05">
        <w:rPr>
          <w:rFonts w:ascii="Times New Roman" w:eastAsia="Times New Roman" w:hAnsi="Times New Roman" w:cs="Times New Roman"/>
          <w:sz w:val="24"/>
          <w:szCs w:val="24"/>
          <w:lang w:eastAsia="uk-UA"/>
        </w:rPr>
        <w:t>Оплата праці учнів загальноосвітніх шкіл, професійно-технічних і середніх спеціальних навчальних закладів, які працюють у вільний від навчання час, провадиться пропорційно відпрацьованому часу або залежно від виробітку. Підприємства можуть встановлювати учням доплати до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69" w:name="n1061"/>
      <w:bookmarkEnd w:id="1069"/>
      <w:r w:rsidRPr="00D50A05">
        <w:rPr>
          <w:rFonts w:ascii="Times New Roman" w:eastAsia="Times New Roman" w:hAnsi="Times New Roman" w:cs="Times New Roman"/>
          <w:sz w:val="24"/>
          <w:szCs w:val="24"/>
          <w:lang w:eastAsia="uk-UA"/>
        </w:rPr>
        <w:t xml:space="preserve">{Стаття 194 із змінами, внесеними згідно із Законом </w:t>
      </w:r>
      <w:hyperlink r:id="rId66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0" w:name="n1062"/>
      <w:bookmarkEnd w:id="1070"/>
      <w:r w:rsidRPr="00D50A05">
        <w:rPr>
          <w:rFonts w:ascii="Times New Roman" w:eastAsia="Times New Roman" w:hAnsi="Times New Roman" w:cs="Times New Roman"/>
          <w:sz w:val="24"/>
          <w:szCs w:val="24"/>
          <w:lang w:eastAsia="uk-UA"/>
        </w:rPr>
        <w:t>Стаття 195. Відпустки працівникам віком до вісімнадцяти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1" w:name="n1063"/>
      <w:bookmarkEnd w:id="1071"/>
      <w:r w:rsidRPr="00D50A05">
        <w:rPr>
          <w:rFonts w:ascii="Times New Roman" w:eastAsia="Times New Roman" w:hAnsi="Times New Roman" w:cs="Times New Roman"/>
          <w:sz w:val="24"/>
          <w:szCs w:val="24"/>
          <w:lang w:eastAsia="uk-UA"/>
        </w:rPr>
        <w:t>Щорічні відпустки працівникам віком до вісімнадцяти років надаються у зручний для них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2" w:name="n1064"/>
      <w:bookmarkEnd w:id="1072"/>
      <w:r w:rsidRPr="00D50A05">
        <w:rPr>
          <w:rFonts w:ascii="Times New Roman" w:eastAsia="Times New Roman" w:hAnsi="Times New Roman" w:cs="Times New Roman"/>
          <w:sz w:val="24"/>
          <w:szCs w:val="24"/>
          <w:lang w:eastAsia="uk-UA"/>
        </w:rPr>
        <w:t>Щорічні відпустки працівникам віком до вісімнадцяти років повної тривалості у перший рік роботи надаються за їх заявою до настання шестимісячного терміну безперервної роботи на даному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3" w:name="n1065"/>
      <w:bookmarkEnd w:id="1073"/>
      <w:r w:rsidRPr="00D50A05">
        <w:rPr>
          <w:rFonts w:ascii="Times New Roman" w:eastAsia="Times New Roman" w:hAnsi="Times New Roman" w:cs="Times New Roman"/>
          <w:sz w:val="24"/>
          <w:szCs w:val="24"/>
          <w:lang w:eastAsia="uk-UA"/>
        </w:rPr>
        <w:t xml:space="preserve">{Стаття 195 із змінами, внесеними згідно з Указом ПВР </w:t>
      </w:r>
      <w:hyperlink r:id="rId670"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в редакції Закону </w:t>
      </w:r>
      <w:hyperlink r:id="rId671"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4" w:name="n1066"/>
      <w:bookmarkEnd w:id="1074"/>
      <w:r w:rsidRPr="00D50A05">
        <w:rPr>
          <w:rFonts w:ascii="Times New Roman" w:eastAsia="Times New Roman" w:hAnsi="Times New Roman" w:cs="Times New Roman"/>
          <w:sz w:val="24"/>
          <w:szCs w:val="24"/>
          <w:lang w:eastAsia="uk-UA"/>
        </w:rPr>
        <w:t>Стаття 196. Додаткові гарантії у сприянні працевлаштуванню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5" w:name="n1067"/>
      <w:bookmarkEnd w:id="1075"/>
      <w:r w:rsidRPr="00D50A05">
        <w:rPr>
          <w:rFonts w:ascii="Times New Roman" w:eastAsia="Times New Roman" w:hAnsi="Times New Roman" w:cs="Times New Roman"/>
          <w:sz w:val="24"/>
          <w:szCs w:val="24"/>
          <w:lang w:eastAsia="uk-UA"/>
        </w:rPr>
        <w:t xml:space="preserve">Для працевлаштування молоді, яка закінчила або припинила навчання у загальноосвітніх, професійно-технічних і вищих навчальних закладах, звільнилася із строкової військової служби, військової служби за призовом під час мобілізації, на особливий період, військової служби за призовом осіб офіцерського складу або альтернативної (невійськової) служби (протягом шести місяців після закінчення або припинення навчання чи служби) і вперше приймається на роботу, дітей-сиріт та дітей, позбавлених батьківського піклування, осіб, яким виповнилося 15 років та які за згодою одного з батьків або особи, яка їх замінює, можуть, як виняток, прийматися на роботу, а також інших категорій осіб, які мають додаткові гарантії у сприянні працевлаштуванню, підприємствам, установам та організаціям встановлюється квота відповідно до </w:t>
      </w:r>
      <w:hyperlink r:id="rId672" w:tgtFrame="_blank" w:history="1">
        <w:r w:rsidRPr="00D50A05">
          <w:rPr>
            <w:rFonts w:ascii="Times New Roman" w:eastAsia="Times New Roman" w:hAnsi="Times New Roman" w:cs="Times New Roman"/>
            <w:color w:val="0000FF"/>
            <w:sz w:val="24"/>
            <w:szCs w:val="24"/>
            <w:u w:val="single"/>
            <w:lang w:eastAsia="uk-UA"/>
          </w:rPr>
          <w:t>Закону України</w:t>
        </w:r>
      </w:hyperlink>
      <w:r w:rsidRPr="00D50A05">
        <w:rPr>
          <w:rFonts w:ascii="Times New Roman" w:eastAsia="Times New Roman" w:hAnsi="Times New Roman" w:cs="Times New Roman"/>
          <w:sz w:val="24"/>
          <w:szCs w:val="24"/>
          <w:lang w:eastAsia="uk-UA"/>
        </w:rPr>
        <w:t xml:space="preserve"> "Про зайнятість населення".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6" w:name="n1070"/>
      <w:bookmarkEnd w:id="1076"/>
      <w:r w:rsidRPr="00D50A05">
        <w:rPr>
          <w:rFonts w:ascii="Times New Roman" w:eastAsia="Times New Roman" w:hAnsi="Times New Roman" w:cs="Times New Roman"/>
          <w:sz w:val="24"/>
          <w:szCs w:val="24"/>
          <w:lang w:eastAsia="uk-UA"/>
        </w:rPr>
        <w:t xml:space="preserve">{Стаття 196 із змінами, внесеними згідно з Указом ПВР </w:t>
      </w:r>
      <w:hyperlink r:id="rId673"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Законами </w:t>
      </w:r>
      <w:hyperlink r:id="rId67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67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w:t>
      </w:r>
      <w:hyperlink r:id="rId676" w:anchor="n11"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 xml:space="preserve">; в редакції Закону </w:t>
      </w:r>
      <w:hyperlink r:id="rId677" w:anchor="n626"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678" w:anchor="n15" w:tgtFrame="_blank" w:history="1">
        <w:r w:rsidRPr="00D50A05">
          <w:rPr>
            <w:rFonts w:ascii="Times New Roman" w:eastAsia="Times New Roman" w:hAnsi="Times New Roman" w:cs="Times New Roman"/>
            <w:color w:val="0000FF"/>
            <w:sz w:val="24"/>
            <w:szCs w:val="24"/>
            <w:u w:val="single"/>
            <w:lang w:eastAsia="uk-UA"/>
          </w:rPr>
          <w:t>№ 259-VIII від 18.03.2015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7" w:name="n1071"/>
      <w:bookmarkEnd w:id="1077"/>
      <w:r w:rsidRPr="00D50A05">
        <w:rPr>
          <w:rFonts w:ascii="Times New Roman" w:eastAsia="Times New Roman" w:hAnsi="Times New Roman" w:cs="Times New Roman"/>
          <w:sz w:val="24"/>
          <w:szCs w:val="24"/>
          <w:lang w:eastAsia="uk-UA"/>
        </w:rPr>
        <w:t>Стаття 197. Надання молоді першого робочого місця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8" w:name="n1072"/>
      <w:bookmarkEnd w:id="1078"/>
      <w:r w:rsidRPr="00D50A05">
        <w:rPr>
          <w:rFonts w:ascii="Times New Roman" w:eastAsia="Times New Roman" w:hAnsi="Times New Roman" w:cs="Times New Roman"/>
          <w:sz w:val="24"/>
          <w:szCs w:val="24"/>
          <w:lang w:eastAsia="uk-UA"/>
        </w:rPr>
        <w:t>Працездатній молоді - громадянам України віком від 15 до 28 років після закінчення або припинення навчання у загальноосвітніх, професійних навчально-виховних і вищих навчальних закладах, завершення професійної підготовки і перепідготовки, а також після звільнення зі строкової військової служби, військової служби за призовом під час мобілізації, на особливий період, військової служби за призовом осіб офіцерського складу або альтернативної (невійськової) служби надається перше робоче місце на строк не менше двох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79" w:name="n1073"/>
      <w:bookmarkEnd w:id="1079"/>
      <w:r w:rsidRPr="00D50A05">
        <w:rPr>
          <w:rFonts w:ascii="Times New Roman" w:eastAsia="Times New Roman" w:hAnsi="Times New Roman" w:cs="Times New Roman"/>
          <w:sz w:val="24"/>
          <w:szCs w:val="24"/>
          <w:lang w:eastAsia="uk-UA"/>
        </w:rPr>
        <w:t>Молодим спеціалістам - випускникам державних навчальних закладів, потреба в яких раніше була заявлена підприємствами, установами, організаціями, надається робота за фахом на період не менше трьох років у порядку, визначеному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0" w:name="n1074"/>
      <w:bookmarkEnd w:id="1080"/>
      <w:r w:rsidRPr="00D50A05">
        <w:rPr>
          <w:rFonts w:ascii="Times New Roman" w:eastAsia="Times New Roman" w:hAnsi="Times New Roman" w:cs="Times New Roman"/>
          <w:sz w:val="24"/>
          <w:szCs w:val="24"/>
          <w:lang w:eastAsia="uk-UA"/>
        </w:rPr>
        <w:lastRenderedPageBreak/>
        <w:t xml:space="preserve">{Стаття 197 в редакції Закону </w:t>
      </w:r>
      <w:hyperlink r:id="rId679"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680" w:anchor="n15" w:tgtFrame="_blank" w:history="1">
        <w:r w:rsidRPr="00D50A05">
          <w:rPr>
            <w:rFonts w:ascii="Times New Roman" w:eastAsia="Times New Roman" w:hAnsi="Times New Roman" w:cs="Times New Roman"/>
            <w:color w:val="0000FF"/>
            <w:sz w:val="24"/>
            <w:szCs w:val="24"/>
            <w:u w:val="single"/>
            <w:lang w:eastAsia="uk-UA"/>
          </w:rPr>
          <w:t>№ 259-VIII від 18.03.2015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1" w:name="n1075"/>
      <w:bookmarkEnd w:id="1081"/>
      <w:r w:rsidRPr="00D50A05">
        <w:rPr>
          <w:rFonts w:ascii="Times New Roman" w:eastAsia="Times New Roman" w:hAnsi="Times New Roman" w:cs="Times New Roman"/>
          <w:sz w:val="24"/>
          <w:szCs w:val="24"/>
          <w:lang w:eastAsia="uk-UA"/>
        </w:rPr>
        <w:t>Стаття 198. Обмеження звільнення працівників молодше вісімнадцяти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2" w:name="n1076"/>
      <w:bookmarkEnd w:id="1082"/>
      <w:r w:rsidRPr="00D50A05">
        <w:rPr>
          <w:rFonts w:ascii="Times New Roman" w:eastAsia="Times New Roman" w:hAnsi="Times New Roman" w:cs="Times New Roman"/>
          <w:sz w:val="24"/>
          <w:szCs w:val="24"/>
          <w:lang w:eastAsia="uk-UA"/>
        </w:rPr>
        <w:t>Звільнення працівників молодше вісімнадцяти років з ініціативи власника або уповноваженого ним органу допускається, крім додержання загального порядку звільнення, тільки за згодою районної (міської) служби у справах дітей. При цьому звільнення з підстав, зазначених в пунктах 1, 2 і 6 статті 40 цього Кодексу, провадиться лише у виняткових випадках і не допускається без працевлаштування.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3" w:name="n1077"/>
      <w:bookmarkEnd w:id="1083"/>
      <w:r w:rsidRPr="00D50A05">
        <w:rPr>
          <w:rFonts w:ascii="Times New Roman" w:eastAsia="Times New Roman" w:hAnsi="Times New Roman" w:cs="Times New Roman"/>
          <w:sz w:val="24"/>
          <w:szCs w:val="24"/>
          <w:lang w:eastAsia="uk-UA"/>
        </w:rPr>
        <w:t xml:space="preserve">{Стаття 198 із змінами, внесеними згідно із Законом </w:t>
      </w:r>
      <w:hyperlink r:id="rId681" w:tgtFrame="_blank" w:history="1">
        <w:r w:rsidRPr="00D50A05">
          <w:rPr>
            <w:rFonts w:ascii="Times New Roman" w:eastAsia="Times New Roman" w:hAnsi="Times New Roman" w:cs="Times New Roman"/>
            <w:color w:val="0000FF"/>
            <w:sz w:val="24"/>
            <w:szCs w:val="24"/>
            <w:u w:val="single"/>
            <w:lang w:eastAsia="uk-UA"/>
          </w:rPr>
          <w:t>№ 609-V від 07.02.2007</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4" w:name="n1078"/>
      <w:bookmarkEnd w:id="1084"/>
      <w:r w:rsidRPr="00D50A05">
        <w:rPr>
          <w:rFonts w:ascii="Times New Roman" w:eastAsia="Times New Roman" w:hAnsi="Times New Roman" w:cs="Times New Roman"/>
          <w:sz w:val="24"/>
          <w:szCs w:val="24"/>
          <w:lang w:eastAsia="uk-UA"/>
        </w:rPr>
        <w:t>Стаття 199. Розірвання трудового договору з неповнолітнім на вимогу його батьків або інших осіб</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5" w:name="n1079"/>
      <w:bookmarkEnd w:id="1085"/>
      <w:r w:rsidRPr="00D50A05">
        <w:rPr>
          <w:rFonts w:ascii="Times New Roman" w:eastAsia="Times New Roman" w:hAnsi="Times New Roman" w:cs="Times New Roman"/>
          <w:sz w:val="24"/>
          <w:szCs w:val="24"/>
          <w:lang w:eastAsia="uk-UA"/>
        </w:rPr>
        <w:t>Батьки, усиновителі і піклувальники неповнолітнього, а також державні органи та службові особи, на яких покладено нагляд і контроль за додержанням законодавства про працю, мають право вимагати розірвання трудового договору з неповнолітнім, у тому числі й строкового, коли продовження його чинності загрожує здоров'ю неповнолітнього або порушує його законні інтереси.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6" w:name="n1080"/>
      <w:bookmarkEnd w:id="1086"/>
      <w:r w:rsidRPr="00D50A05">
        <w:rPr>
          <w:rFonts w:ascii="Times New Roman" w:eastAsia="Times New Roman" w:hAnsi="Times New Roman" w:cs="Times New Roman"/>
          <w:sz w:val="24"/>
          <w:szCs w:val="24"/>
          <w:lang w:eastAsia="uk-UA"/>
        </w:rPr>
        <w:t xml:space="preserve">{Стаття 199 із змінами, внесеними згідно із Законом </w:t>
      </w:r>
      <w:hyperlink r:id="rId682"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7" w:name="n1081"/>
      <w:bookmarkEnd w:id="1087"/>
      <w:r w:rsidRPr="00D50A05">
        <w:rPr>
          <w:rFonts w:ascii="Times New Roman" w:eastAsia="Times New Roman" w:hAnsi="Times New Roman" w:cs="Times New Roman"/>
          <w:sz w:val="24"/>
          <w:szCs w:val="24"/>
          <w:lang w:eastAsia="uk-UA"/>
        </w:rPr>
        <w:t>Стаття 200. Участь молодіжних організацій у розгляді питань праці і побуту молоді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8" w:name="n1082"/>
      <w:bookmarkEnd w:id="1088"/>
      <w:r w:rsidRPr="00D50A05">
        <w:rPr>
          <w:rFonts w:ascii="Times New Roman" w:eastAsia="Times New Roman" w:hAnsi="Times New Roman" w:cs="Times New Roman"/>
          <w:sz w:val="24"/>
          <w:szCs w:val="24"/>
          <w:lang w:eastAsia="uk-UA"/>
        </w:rPr>
        <w:t>Виборний орган первинної профспілкової організації (профспілковий представник) підприємства, установи, організації і власник або уповноважений ним орган розглядають питання про заохочення молодих працівників, розподіл для них житла і місць в гуртожитках, охорону праці, їх звільнення, використання коштів на розвиток культурно-масової і спортивної роботи за участю представника молодіжної організації на умовах, визначених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89" w:name="n1083"/>
      <w:bookmarkEnd w:id="1089"/>
      <w:r w:rsidRPr="00D50A05">
        <w:rPr>
          <w:rFonts w:ascii="Times New Roman" w:eastAsia="Times New Roman" w:hAnsi="Times New Roman" w:cs="Times New Roman"/>
          <w:sz w:val="24"/>
          <w:szCs w:val="24"/>
          <w:lang w:eastAsia="uk-UA"/>
        </w:rPr>
        <w:t xml:space="preserve">{Стаття 200 із змінами, внесеними згідно з Указом ПВР </w:t>
      </w:r>
      <w:hyperlink r:id="rId68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68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68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68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0" w:name="n1084"/>
      <w:bookmarkEnd w:id="1090"/>
      <w:r w:rsidRPr="00D50A05">
        <w:rPr>
          <w:rFonts w:ascii="Times New Roman" w:eastAsia="Times New Roman" w:hAnsi="Times New Roman" w:cs="Times New Roman"/>
          <w:sz w:val="24"/>
          <w:szCs w:val="24"/>
          <w:lang w:eastAsia="uk-UA"/>
        </w:rPr>
        <w:t xml:space="preserve">Глава XIV </w:t>
      </w:r>
      <w:r w:rsidRPr="00D50A05">
        <w:rPr>
          <w:rFonts w:ascii="Times New Roman" w:eastAsia="Times New Roman" w:hAnsi="Times New Roman" w:cs="Times New Roman"/>
          <w:sz w:val="24"/>
          <w:szCs w:val="24"/>
          <w:lang w:eastAsia="uk-UA"/>
        </w:rPr>
        <w:br/>
        <w:t>ПІЛЬГИ ДЛЯ ПРАЦІВНИКІВ, ЯКІ ПОЄДНУЮТЬ РОБОТУ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1" w:name="n1085"/>
      <w:bookmarkEnd w:id="1091"/>
      <w:r w:rsidRPr="00D50A05">
        <w:rPr>
          <w:rFonts w:ascii="Times New Roman" w:eastAsia="Times New Roman" w:hAnsi="Times New Roman" w:cs="Times New Roman"/>
          <w:sz w:val="24"/>
          <w:szCs w:val="24"/>
          <w:lang w:eastAsia="uk-UA"/>
        </w:rPr>
        <w:t xml:space="preserve">{Назва глави XIV із змінами, внесеними згідно із Законом </w:t>
      </w:r>
      <w:hyperlink r:id="rId68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2" w:name="n1086"/>
      <w:bookmarkEnd w:id="1092"/>
      <w:r w:rsidRPr="00D50A05">
        <w:rPr>
          <w:rFonts w:ascii="Times New Roman" w:eastAsia="Times New Roman" w:hAnsi="Times New Roman" w:cs="Times New Roman"/>
          <w:sz w:val="24"/>
          <w:szCs w:val="24"/>
          <w:lang w:eastAsia="uk-UA"/>
        </w:rPr>
        <w:t>Стаття 201. Організація виробничого навчання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3" w:name="n1087"/>
      <w:bookmarkEnd w:id="1093"/>
      <w:r w:rsidRPr="00D50A05">
        <w:rPr>
          <w:rFonts w:ascii="Times New Roman" w:eastAsia="Times New Roman" w:hAnsi="Times New Roman" w:cs="Times New Roman"/>
          <w:sz w:val="24"/>
          <w:szCs w:val="24"/>
          <w:lang w:eastAsia="uk-UA"/>
        </w:rPr>
        <w:t>Для професійної підготовки і підвищення кваліфікації працівників, особливо молоді, власник або уповноважений ним орган організує індивідуальне, бригадне, курсове та інше виробниче навчання за рахунок підприємства, організації, установи.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4" w:name="n1088"/>
      <w:bookmarkEnd w:id="1094"/>
      <w:r w:rsidRPr="00D50A05">
        <w:rPr>
          <w:rFonts w:ascii="Times New Roman" w:eastAsia="Times New Roman" w:hAnsi="Times New Roman" w:cs="Times New Roman"/>
          <w:sz w:val="24"/>
          <w:szCs w:val="24"/>
          <w:lang w:eastAsia="uk-UA"/>
        </w:rPr>
        <w:t xml:space="preserve">{Стаття 201 із змінами, внесеними згідно із Законом </w:t>
      </w:r>
      <w:hyperlink r:id="rId688"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5" w:name="n1089"/>
      <w:bookmarkEnd w:id="1095"/>
      <w:r w:rsidRPr="00D50A05">
        <w:rPr>
          <w:rFonts w:ascii="Times New Roman" w:eastAsia="Times New Roman" w:hAnsi="Times New Roman" w:cs="Times New Roman"/>
          <w:sz w:val="24"/>
          <w:szCs w:val="24"/>
          <w:lang w:eastAsia="uk-UA"/>
        </w:rPr>
        <w:t>Стаття 202. Створення необхідних умов для поєднання роботи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6" w:name="n1090"/>
      <w:bookmarkEnd w:id="1096"/>
      <w:r w:rsidRPr="00D50A05">
        <w:rPr>
          <w:rFonts w:ascii="Times New Roman" w:eastAsia="Times New Roman" w:hAnsi="Times New Roman" w:cs="Times New Roman"/>
          <w:sz w:val="24"/>
          <w:szCs w:val="24"/>
          <w:lang w:eastAsia="uk-UA"/>
        </w:rPr>
        <w:lastRenderedPageBreak/>
        <w:t>Працівникам, які проходять виробниче навчання або навчаються в навчальних закладах без відриву від виробництва, власник або уповноважений ним орган повинен створювати необхідні умови для поєднання роботи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7" w:name="n1091"/>
      <w:bookmarkEnd w:id="1097"/>
      <w:r w:rsidRPr="00D50A05">
        <w:rPr>
          <w:rFonts w:ascii="Times New Roman" w:eastAsia="Times New Roman" w:hAnsi="Times New Roman" w:cs="Times New Roman"/>
          <w:sz w:val="24"/>
          <w:szCs w:val="24"/>
          <w:lang w:eastAsia="uk-UA"/>
        </w:rPr>
        <w:t xml:space="preserve">{Стаття 202 із змінами, внесеними згідно із Законом </w:t>
      </w:r>
      <w:hyperlink r:id="rId689"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8" w:name="n1092"/>
      <w:bookmarkEnd w:id="1098"/>
      <w:r w:rsidRPr="00D50A05">
        <w:rPr>
          <w:rFonts w:ascii="Times New Roman" w:eastAsia="Times New Roman" w:hAnsi="Times New Roman" w:cs="Times New Roman"/>
          <w:sz w:val="24"/>
          <w:szCs w:val="24"/>
          <w:lang w:eastAsia="uk-UA"/>
        </w:rPr>
        <w:t>Стаття 203. Заохочення працівників, які поєднують роботу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099" w:name="n1093"/>
      <w:bookmarkEnd w:id="1099"/>
      <w:r w:rsidRPr="00D50A05">
        <w:rPr>
          <w:rFonts w:ascii="Times New Roman" w:eastAsia="Times New Roman" w:hAnsi="Times New Roman" w:cs="Times New Roman"/>
          <w:sz w:val="24"/>
          <w:szCs w:val="24"/>
          <w:lang w:eastAsia="uk-UA"/>
        </w:rPr>
        <w:t>При підвищенні кваліфікаційних розрядів або при просуванні по роботі повинні враховуватись успішне проходження працівниками виробничого навчання, загальноосвітня і професійна підготовка, та успішне проходження працівниками навчання в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0" w:name="n1094"/>
      <w:bookmarkEnd w:id="1100"/>
      <w:r w:rsidRPr="00D50A05">
        <w:rPr>
          <w:rFonts w:ascii="Times New Roman" w:eastAsia="Times New Roman" w:hAnsi="Times New Roman" w:cs="Times New Roman"/>
          <w:sz w:val="24"/>
          <w:szCs w:val="24"/>
          <w:lang w:eastAsia="uk-UA"/>
        </w:rPr>
        <w:t xml:space="preserve">{Стаття 203 із змінами, внесеними згідно із Законом </w:t>
      </w:r>
      <w:hyperlink r:id="rId690"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1" w:name="n1095"/>
      <w:bookmarkEnd w:id="1101"/>
      <w:r w:rsidRPr="00D50A05">
        <w:rPr>
          <w:rFonts w:ascii="Times New Roman" w:eastAsia="Times New Roman" w:hAnsi="Times New Roman" w:cs="Times New Roman"/>
          <w:sz w:val="24"/>
          <w:szCs w:val="24"/>
          <w:lang w:eastAsia="uk-UA"/>
        </w:rPr>
        <w:t>Стаття 204. Здійснення виробничого навчання в робочий час</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2" w:name="n1096"/>
      <w:bookmarkEnd w:id="1102"/>
      <w:r w:rsidRPr="00D50A05">
        <w:rPr>
          <w:rFonts w:ascii="Times New Roman" w:eastAsia="Times New Roman" w:hAnsi="Times New Roman" w:cs="Times New Roman"/>
          <w:sz w:val="24"/>
          <w:szCs w:val="24"/>
          <w:lang w:eastAsia="uk-UA"/>
        </w:rPr>
        <w:t>Теоретичні заняття і виробниче навчання при підготовці нових робітників безпосередньо на виробництві шляхом індивідуального, бригадного і курсового навчання провадяться в межах робочого часу, встановленого законодавством про працю для працівників відповідних віку, професій і виробництв.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3" w:name="n1097"/>
      <w:bookmarkEnd w:id="1103"/>
      <w:r w:rsidRPr="00D50A05">
        <w:rPr>
          <w:rFonts w:ascii="Times New Roman" w:eastAsia="Times New Roman" w:hAnsi="Times New Roman" w:cs="Times New Roman"/>
          <w:sz w:val="24"/>
          <w:szCs w:val="24"/>
          <w:lang w:eastAsia="uk-UA"/>
        </w:rPr>
        <w:t>Стаття 205. Неприпустимість залучення до роботи, що не стосується спеціальності, яка вивчається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4" w:name="n1098"/>
      <w:bookmarkEnd w:id="1104"/>
      <w:r w:rsidRPr="00D50A05">
        <w:rPr>
          <w:rFonts w:ascii="Times New Roman" w:eastAsia="Times New Roman" w:hAnsi="Times New Roman" w:cs="Times New Roman"/>
          <w:sz w:val="24"/>
          <w:szCs w:val="24"/>
          <w:lang w:eastAsia="uk-UA"/>
        </w:rPr>
        <w:t>В період виробничого навчання, перекваліфікації або навчання іншим спеціальностям працівники не можуть використовуватись на будь-якій роботі, що не стосується спеціальності, яка вивчається ними.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5" w:name="n1099"/>
      <w:bookmarkEnd w:id="1105"/>
      <w:r w:rsidRPr="00D50A05">
        <w:rPr>
          <w:rFonts w:ascii="Times New Roman" w:eastAsia="Times New Roman" w:hAnsi="Times New Roman" w:cs="Times New Roman"/>
          <w:sz w:val="24"/>
          <w:szCs w:val="24"/>
          <w:lang w:eastAsia="uk-UA"/>
        </w:rPr>
        <w:t>Стаття 206. Надання роботи у відповідності з набутою кваліфікацією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6" w:name="n1100"/>
      <w:bookmarkEnd w:id="1106"/>
      <w:r w:rsidRPr="00D50A05">
        <w:rPr>
          <w:rFonts w:ascii="Times New Roman" w:eastAsia="Times New Roman" w:hAnsi="Times New Roman" w:cs="Times New Roman"/>
          <w:sz w:val="24"/>
          <w:szCs w:val="24"/>
          <w:lang w:eastAsia="uk-UA"/>
        </w:rPr>
        <w:t>Робітникові, який успішно закінчив виробниче навчання, присвоюється кваліфікація відповідно до тарифно-кваліфікаційного довідника і надається робота відповідно до набутої ним кваліфікації та присвоєного розряду.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7" w:name="n1101"/>
      <w:bookmarkEnd w:id="1107"/>
      <w:r w:rsidRPr="00D50A05">
        <w:rPr>
          <w:rFonts w:ascii="Times New Roman" w:eastAsia="Times New Roman" w:hAnsi="Times New Roman" w:cs="Times New Roman"/>
          <w:sz w:val="24"/>
          <w:szCs w:val="24"/>
          <w:lang w:eastAsia="uk-UA"/>
        </w:rPr>
        <w:t>Стаття 207. Оплата праці за час виробничого навчання, перекваліфікації або навчання іншим спеціальностям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8" w:name="n1102"/>
      <w:bookmarkEnd w:id="1108"/>
      <w:r w:rsidRPr="00D50A05">
        <w:rPr>
          <w:rFonts w:ascii="Times New Roman" w:eastAsia="Times New Roman" w:hAnsi="Times New Roman" w:cs="Times New Roman"/>
          <w:sz w:val="24"/>
          <w:szCs w:val="24"/>
          <w:lang w:eastAsia="uk-UA"/>
        </w:rPr>
        <w:t>За час проходження виробничого навчання, перекваліфікації або навчання іншим спеціальностям працівникам виплачується заробітна плата в порядку і у розмірах, що визначаються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09" w:name="n1103"/>
      <w:bookmarkEnd w:id="1109"/>
      <w:r w:rsidRPr="00D50A05">
        <w:rPr>
          <w:rFonts w:ascii="Times New Roman" w:eastAsia="Times New Roman" w:hAnsi="Times New Roman" w:cs="Times New Roman"/>
          <w:sz w:val="24"/>
          <w:szCs w:val="24"/>
          <w:lang w:eastAsia="uk-UA"/>
        </w:rPr>
        <w:t>Стаття 208. Пільги для працівників, які навчаються в середніх і професійно-технічних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0" w:name="n1104"/>
      <w:bookmarkEnd w:id="1110"/>
      <w:r w:rsidRPr="00D50A05">
        <w:rPr>
          <w:rFonts w:ascii="Times New Roman" w:eastAsia="Times New Roman" w:hAnsi="Times New Roman" w:cs="Times New Roman"/>
          <w:sz w:val="24"/>
          <w:szCs w:val="24"/>
          <w:lang w:eastAsia="uk-UA"/>
        </w:rPr>
        <w:t>Для працівників, які навчаються без відриву від виробництва в середніх і професійно-технічних навчальних закладах, встановлюється скорочений робочий тиждень або скорочена тривалість щоденної роботи із збереженням заробітної плати у встановленому порядку; їм надаються також і інші пільги.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1" w:name="n1105"/>
      <w:bookmarkEnd w:id="1111"/>
      <w:r w:rsidRPr="00D50A05">
        <w:rPr>
          <w:rFonts w:ascii="Times New Roman" w:eastAsia="Times New Roman" w:hAnsi="Times New Roman" w:cs="Times New Roman"/>
          <w:sz w:val="24"/>
          <w:szCs w:val="24"/>
          <w:lang w:eastAsia="uk-UA"/>
        </w:rPr>
        <w:t xml:space="preserve">{Стаття 208 із змінами, внесеними згідно із Законом </w:t>
      </w:r>
      <w:hyperlink r:id="rId691"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2" w:name="n1106"/>
      <w:bookmarkEnd w:id="1112"/>
      <w:r w:rsidRPr="00D50A05">
        <w:rPr>
          <w:rFonts w:ascii="Times New Roman" w:eastAsia="Times New Roman" w:hAnsi="Times New Roman" w:cs="Times New Roman"/>
          <w:sz w:val="24"/>
          <w:szCs w:val="24"/>
          <w:lang w:eastAsia="uk-UA"/>
        </w:rPr>
        <w:t>Стаття 209. Скорочення робочого часу із збереженням заробітної плати для працівників, які навчаються в середніх загальноосвітніх школах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3" w:name="n1107"/>
      <w:bookmarkEnd w:id="1113"/>
      <w:r w:rsidRPr="00D50A05">
        <w:rPr>
          <w:rFonts w:ascii="Times New Roman" w:eastAsia="Times New Roman" w:hAnsi="Times New Roman" w:cs="Times New Roman"/>
          <w:sz w:val="24"/>
          <w:szCs w:val="24"/>
          <w:lang w:eastAsia="uk-UA"/>
        </w:rPr>
        <w:lastRenderedPageBreak/>
        <w:t>Для працівників, які успішно навчаються в середніх загальноосвітніх вечірніх (змінних) школах, класах, групах з очною, заочною формами навчання при загальноосвітніх школах, на період навчального року встановлюється скорочений робочий тиждень на один робочий день або на відповідну йому кількість робочих годин (при скороченні робочого дня протягом тижня). Ці особи звільняються від роботи протягом навчального року не більш як на 36 робочих днів при шестиденному робочому тижні або на відповідну їм кількість робочих годин. При п'ятиденному робочому тижні кількість вільних від роботи днів змінюється залежно від тривалості робочої зміни при збереженні кількості вільних від роботи годин.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4" w:name="n1108"/>
      <w:bookmarkEnd w:id="1114"/>
      <w:r w:rsidRPr="00D50A05">
        <w:rPr>
          <w:rFonts w:ascii="Times New Roman" w:eastAsia="Times New Roman" w:hAnsi="Times New Roman" w:cs="Times New Roman"/>
          <w:sz w:val="24"/>
          <w:szCs w:val="24"/>
          <w:lang w:eastAsia="uk-UA"/>
        </w:rPr>
        <w:t>Працівникам, зазначеним у частині першій цієї статті, за час звільнення від роботи виплачується 50 відсотків середньої заробітної плати за основним місцем роботи, але не нижче мінімального розміру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5" w:name="n1109"/>
      <w:bookmarkEnd w:id="1115"/>
      <w:r w:rsidRPr="00D50A05">
        <w:rPr>
          <w:rFonts w:ascii="Times New Roman" w:eastAsia="Times New Roman" w:hAnsi="Times New Roman" w:cs="Times New Roman"/>
          <w:sz w:val="24"/>
          <w:szCs w:val="24"/>
          <w:lang w:eastAsia="uk-UA"/>
        </w:rPr>
        <w:t xml:space="preserve">{Стаття 209 із змінами, внесеними згідно з Указом ПВР </w:t>
      </w:r>
      <w:hyperlink r:id="rId692"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Законами </w:t>
      </w:r>
      <w:hyperlink r:id="rId69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694"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6" w:name="n1110"/>
      <w:bookmarkEnd w:id="1116"/>
      <w:r w:rsidRPr="00D50A05">
        <w:rPr>
          <w:rFonts w:ascii="Times New Roman" w:eastAsia="Times New Roman" w:hAnsi="Times New Roman" w:cs="Times New Roman"/>
          <w:sz w:val="24"/>
          <w:szCs w:val="24"/>
          <w:lang w:eastAsia="uk-UA"/>
        </w:rPr>
        <w:t>Стаття 210. Звільнення від роботи без збереження заробітної плати працівників, які навчаються в середніх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7" w:name="n1111"/>
      <w:bookmarkEnd w:id="1117"/>
      <w:r w:rsidRPr="00D50A05">
        <w:rPr>
          <w:rFonts w:ascii="Times New Roman" w:eastAsia="Times New Roman" w:hAnsi="Times New Roman" w:cs="Times New Roman"/>
          <w:sz w:val="24"/>
          <w:szCs w:val="24"/>
          <w:lang w:eastAsia="uk-UA"/>
        </w:rPr>
        <w:t>Власник або уповноважений ним орган може надавати без шкоди для виробничої діяльності працівникам, які навчаються в середніх загальноосвітніх вечірніх (змінних) школах, класах, групах з очною, заочною формами навчання при загальноосвітніх школах, за їх бажанням, у період навчального року без збереження заробітної плати один-два вільних від роботи дні на тиждень.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8" w:name="n1112"/>
      <w:bookmarkEnd w:id="1118"/>
      <w:r w:rsidRPr="00D50A05">
        <w:rPr>
          <w:rFonts w:ascii="Times New Roman" w:eastAsia="Times New Roman" w:hAnsi="Times New Roman" w:cs="Times New Roman"/>
          <w:sz w:val="24"/>
          <w:szCs w:val="24"/>
          <w:lang w:eastAsia="uk-UA"/>
        </w:rPr>
        <w:t xml:space="preserve">{Стаття 210 із змінами, внесеними згідно з Указом ПВР </w:t>
      </w:r>
      <w:hyperlink r:id="rId695"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69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697"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19" w:name="n1113"/>
      <w:bookmarkEnd w:id="1119"/>
      <w:r w:rsidRPr="00D50A05">
        <w:rPr>
          <w:rFonts w:ascii="Times New Roman" w:eastAsia="Times New Roman" w:hAnsi="Times New Roman" w:cs="Times New Roman"/>
          <w:sz w:val="24"/>
          <w:szCs w:val="24"/>
          <w:lang w:eastAsia="uk-UA"/>
        </w:rPr>
        <w:t>Стаття 211. Додаткова відпустка у зв'язку з навчанням у середніх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0" w:name="n1114"/>
      <w:bookmarkEnd w:id="1120"/>
      <w:r w:rsidRPr="00D50A05">
        <w:rPr>
          <w:rFonts w:ascii="Times New Roman" w:eastAsia="Times New Roman" w:hAnsi="Times New Roman" w:cs="Times New Roman"/>
          <w:sz w:val="24"/>
          <w:szCs w:val="24"/>
          <w:lang w:eastAsia="uk-UA"/>
        </w:rPr>
        <w:t>Працівникам, які здобувають загальну середню освіту в середніх загальноосвітніх вечірніх (змінних) школах, класах, групах з очною, заочною формами навчання при загальноосвітніх школах, надається додаткова оплачувана відпустка на період складання: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1" w:name="n1115"/>
      <w:bookmarkEnd w:id="1121"/>
      <w:r w:rsidRPr="00D50A05">
        <w:rPr>
          <w:rFonts w:ascii="Times New Roman" w:eastAsia="Times New Roman" w:hAnsi="Times New Roman" w:cs="Times New Roman"/>
          <w:sz w:val="24"/>
          <w:szCs w:val="24"/>
          <w:lang w:eastAsia="uk-UA"/>
        </w:rPr>
        <w:t>1) випускних іспитів в основній школі - тривалістю 10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2" w:name="n1116"/>
      <w:bookmarkEnd w:id="1122"/>
      <w:r w:rsidRPr="00D50A05">
        <w:rPr>
          <w:rFonts w:ascii="Times New Roman" w:eastAsia="Times New Roman" w:hAnsi="Times New Roman" w:cs="Times New Roman"/>
          <w:sz w:val="24"/>
          <w:szCs w:val="24"/>
          <w:lang w:eastAsia="uk-UA"/>
        </w:rPr>
        <w:t>2) випускних іспитів у старшій школі - тривалістю 23 календарних дні;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3" w:name="n1117"/>
      <w:bookmarkEnd w:id="1123"/>
      <w:r w:rsidRPr="00D50A05">
        <w:rPr>
          <w:rFonts w:ascii="Times New Roman" w:eastAsia="Times New Roman" w:hAnsi="Times New Roman" w:cs="Times New Roman"/>
          <w:sz w:val="24"/>
          <w:szCs w:val="24"/>
          <w:lang w:eastAsia="uk-UA"/>
        </w:rPr>
        <w:t>3) перевідних іспитів в основній та старшій школах - від 4 до 6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4" w:name="n1118"/>
      <w:bookmarkEnd w:id="1124"/>
      <w:r w:rsidRPr="00D50A05">
        <w:rPr>
          <w:rFonts w:ascii="Times New Roman" w:eastAsia="Times New Roman" w:hAnsi="Times New Roman" w:cs="Times New Roman"/>
          <w:sz w:val="24"/>
          <w:szCs w:val="24"/>
          <w:lang w:eastAsia="uk-UA"/>
        </w:rPr>
        <w:t>Працівникам, які складають іспити екстерном за основну або старшу школу, надається додаткова оплачувана відпустка тривалістю відповідно 21 та 28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5" w:name="n1119"/>
      <w:bookmarkEnd w:id="1125"/>
      <w:r w:rsidRPr="00D50A05">
        <w:rPr>
          <w:rFonts w:ascii="Times New Roman" w:eastAsia="Times New Roman" w:hAnsi="Times New Roman" w:cs="Times New Roman"/>
          <w:sz w:val="24"/>
          <w:szCs w:val="24"/>
          <w:lang w:eastAsia="uk-UA"/>
        </w:rPr>
        <w:t xml:space="preserve">{Стаття 211 із змінами, внесеними згідно з Указом ПВР </w:t>
      </w:r>
      <w:hyperlink r:id="rId698"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в редакції Закону </w:t>
      </w:r>
      <w:hyperlink r:id="rId699"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700"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6" w:name="n1120"/>
      <w:bookmarkEnd w:id="1126"/>
      <w:r w:rsidRPr="00D50A05">
        <w:rPr>
          <w:rFonts w:ascii="Times New Roman" w:eastAsia="Times New Roman" w:hAnsi="Times New Roman" w:cs="Times New Roman"/>
          <w:sz w:val="24"/>
          <w:szCs w:val="24"/>
          <w:lang w:eastAsia="uk-UA"/>
        </w:rPr>
        <w:t>Стаття 212. Час надання щорічних відпусток працівникам, які навчаються в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7" w:name="n1121"/>
      <w:bookmarkEnd w:id="1127"/>
      <w:r w:rsidRPr="00D50A05">
        <w:rPr>
          <w:rFonts w:ascii="Times New Roman" w:eastAsia="Times New Roman" w:hAnsi="Times New Roman" w:cs="Times New Roman"/>
          <w:sz w:val="24"/>
          <w:szCs w:val="24"/>
          <w:lang w:eastAsia="uk-UA"/>
        </w:rPr>
        <w:t>Працівникам, які навчаються в навчальних закладах без відриву від виробництва, щорічні відпустки за їх бажанням приєднуються до часу проведення настановних занять, виконання лабораторних робіт, складання заліків та іспитів, часу підготовки і захисту дипломного проекту та інших робіт, передбачених навчальною програмою.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8" w:name="n1122"/>
      <w:bookmarkEnd w:id="1128"/>
      <w:r w:rsidRPr="00D50A05">
        <w:rPr>
          <w:rFonts w:ascii="Times New Roman" w:eastAsia="Times New Roman" w:hAnsi="Times New Roman" w:cs="Times New Roman"/>
          <w:sz w:val="24"/>
          <w:szCs w:val="24"/>
          <w:lang w:eastAsia="uk-UA"/>
        </w:rPr>
        <w:lastRenderedPageBreak/>
        <w:t>Працівникам, які навчаються в середніх загальноосвітніх вечірніх (змінних) школах, класах, групах з очною, заочною формами навчання при загальноосвітніх школах, щорічні відпустки за їх бажанням надаються з таким розрахунком, щоб вони могли бути використані до початку навчання в цих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29" w:name="n1123"/>
      <w:bookmarkEnd w:id="1129"/>
      <w:r w:rsidRPr="00D50A05">
        <w:rPr>
          <w:rFonts w:ascii="Times New Roman" w:eastAsia="Times New Roman" w:hAnsi="Times New Roman" w:cs="Times New Roman"/>
          <w:sz w:val="24"/>
          <w:szCs w:val="24"/>
          <w:lang w:eastAsia="uk-UA"/>
        </w:rPr>
        <w:t>Працівникам, які успішно навчаються в навчальних закладах без відриву від виробництва та бажають приєднати відпустку до часу проведення настановних занять, виконання лабораторних робіт, складання заліків та іспитів, часу підготовки і захисту дипломного проекту та інших робіт, передбачених навчальною програмою, щорічні відпустки повної тривалості за перший рік роботи надаються до настання шестимісячного терміну безперервної роботи на даному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0" w:name="n1124"/>
      <w:bookmarkEnd w:id="1130"/>
      <w:r w:rsidRPr="00D50A05">
        <w:rPr>
          <w:rFonts w:ascii="Times New Roman" w:eastAsia="Times New Roman" w:hAnsi="Times New Roman" w:cs="Times New Roman"/>
          <w:sz w:val="24"/>
          <w:szCs w:val="24"/>
          <w:lang w:eastAsia="uk-UA"/>
        </w:rPr>
        <w:t xml:space="preserve">{Стаття 212 із змінами, внесеними згідно з Указом ПВР </w:t>
      </w:r>
      <w:hyperlink r:id="rId701"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70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703"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1" w:name="n1125"/>
      <w:bookmarkEnd w:id="1131"/>
      <w:r w:rsidRPr="00D50A05">
        <w:rPr>
          <w:rFonts w:ascii="Times New Roman" w:eastAsia="Times New Roman" w:hAnsi="Times New Roman" w:cs="Times New Roman"/>
          <w:sz w:val="24"/>
          <w:szCs w:val="24"/>
          <w:lang w:eastAsia="uk-UA"/>
        </w:rPr>
        <w:t>Стаття 213. Додаткова відпустка у зв'язку з навчанням у професійно-технічних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2" w:name="n1126"/>
      <w:bookmarkEnd w:id="1132"/>
      <w:r w:rsidRPr="00D50A05">
        <w:rPr>
          <w:rFonts w:ascii="Times New Roman" w:eastAsia="Times New Roman" w:hAnsi="Times New Roman" w:cs="Times New Roman"/>
          <w:sz w:val="24"/>
          <w:szCs w:val="24"/>
          <w:lang w:eastAsia="uk-UA"/>
        </w:rPr>
        <w:t>Працівникам, які успішно навчаються на вечірніх відділеннях професійно-технічних навчальних закладів, надається додаткова оплачувана відпустка для підготовки та складання іспитів загальною тривалістю 35 календарних днів протягом навчального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3" w:name="n1127"/>
      <w:bookmarkEnd w:id="1133"/>
      <w:r w:rsidRPr="00D50A05">
        <w:rPr>
          <w:rFonts w:ascii="Times New Roman" w:eastAsia="Times New Roman" w:hAnsi="Times New Roman" w:cs="Times New Roman"/>
          <w:sz w:val="24"/>
          <w:szCs w:val="24"/>
          <w:lang w:eastAsia="uk-UA"/>
        </w:rPr>
        <w:t xml:space="preserve">{Стаття 213 із змінами, внесеними згідно з Указом ПВР </w:t>
      </w:r>
      <w:hyperlink r:id="rId704"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705"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706"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707"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4" w:name="n1128"/>
      <w:bookmarkEnd w:id="1134"/>
      <w:r w:rsidRPr="00D50A05">
        <w:rPr>
          <w:rFonts w:ascii="Times New Roman" w:eastAsia="Times New Roman" w:hAnsi="Times New Roman" w:cs="Times New Roman"/>
          <w:sz w:val="24"/>
          <w:szCs w:val="24"/>
          <w:lang w:eastAsia="uk-UA"/>
        </w:rPr>
        <w:t>Стаття 214. Відпустки без збереження заробітної плати працівникам, допущеним до вступних іспитів у вищі навчальні заклади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5" w:name="n1129"/>
      <w:bookmarkEnd w:id="1135"/>
      <w:r w:rsidRPr="00D50A05">
        <w:rPr>
          <w:rFonts w:ascii="Times New Roman" w:eastAsia="Times New Roman" w:hAnsi="Times New Roman" w:cs="Times New Roman"/>
          <w:sz w:val="24"/>
          <w:szCs w:val="24"/>
          <w:lang w:eastAsia="uk-UA"/>
        </w:rPr>
        <w:t>Працівникам, допущеним до вступних іспитів у вищі навчальні заклади, надається відпустка без збереження заробітної плати тривалістю 15 календарних днів без урахування часу, необхідного для проїзду до місцезнаходження навчального закладу та назад.</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6" w:name="n1130"/>
      <w:bookmarkEnd w:id="1136"/>
      <w:r w:rsidRPr="00D50A05">
        <w:rPr>
          <w:rFonts w:ascii="Times New Roman" w:eastAsia="Times New Roman" w:hAnsi="Times New Roman" w:cs="Times New Roman"/>
          <w:sz w:val="24"/>
          <w:szCs w:val="24"/>
          <w:lang w:eastAsia="uk-UA"/>
        </w:rPr>
        <w:t>Працівникам, які навчаються без відриву від виробництва на підготовчих відділеннях при вищих навчальних закладах, у період навчального року надається, за їх бажанням, один вільний від роботи день на тиждень без збереження заробітної плати. Для складання випускних іспитів їм надається додаткова відпустка на умовах, передбачених частиною першою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7" w:name="n1131"/>
      <w:bookmarkEnd w:id="1137"/>
      <w:r w:rsidRPr="00D50A05">
        <w:rPr>
          <w:rFonts w:ascii="Times New Roman" w:eastAsia="Times New Roman" w:hAnsi="Times New Roman" w:cs="Times New Roman"/>
          <w:sz w:val="24"/>
          <w:szCs w:val="24"/>
          <w:lang w:eastAsia="uk-UA"/>
        </w:rPr>
        <w:t xml:space="preserve">{Стаття 214 із змінами, внесеними згідно з Указом ПВР </w:t>
      </w:r>
      <w:hyperlink r:id="rId708"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70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710"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8" w:name="n1132"/>
      <w:bookmarkEnd w:id="1138"/>
      <w:r w:rsidRPr="00D50A05">
        <w:rPr>
          <w:rFonts w:ascii="Times New Roman" w:eastAsia="Times New Roman" w:hAnsi="Times New Roman" w:cs="Times New Roman"/>
          <w:sz w:val="24"/>
          <w:szCs w:val="24"/>
          <w:lang w:eastAsia="uk-UA"/>
        </w:rPr>
        <w:t>Стаття 215. Пільги працівникам, які навчаються у вищих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39" w:name="n1133"/>
      <w:bookmarkEnd w:id="1139"/>
      <w:r w:rsidRPr="00D50A05">
        <w:rPr>
          <w:rFonts w:ascii="Times New Roman" w:eastAsia="Times New Roman" w:hAnsi="Times New Roman" w:cs="Times New Roman"/>
          <w:sz w:val="24"/>
          <w:szCs w:val="24"/>
          <w:lang w:eastAsia="uk-UA"/>
        </w:rPr>
        <w:t>Працівникам, які навчаються у вищих навчальних закладах з вечірньою та заочною формами навчання, надаються додаткові відпустки у зв'язку з навчанням, а також інші пільги, передбачені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0" w:name="n1134"/>
      <w:bookmarkEnd w:id="1140"/>
      <w:r w:rsidRPr="00D50A05">
        <w:rPr>
          <w:rFonts w:ascii="Times New Roman" w:eastAsia="Times New Roman" w:hAnsi="Times New Roman" w:cs="Times New Roman"/>
          <w:sz w:val="24"/>
          <w:szCs w:val="24"/>
          <w:lang w:eastAsia="uk-UA"/>
        </w:rPr>
        <w:t xml:space="preserve">{Стаття 215 із змінами, внесеними згідно із Законом </w:t>
      </w:r>
      <w:hyperlink r:id="rId71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712"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1" w:name="n1135"/>
      <w:bookmarkEnd w:id="1141"/>
      <w:r w:rsidRPr="00D50A05">
        <w:rPr>
          <w:rFonts w:ascii="Times New Roman" w:eastAsia="Times New Roman" w:hAnsi="Times New Roman" w:cs="Times New Roman"/>
          <w:sz w:val="24"/>
          <w:szCs w:val="24"/>
          <w:lang w:eastAsia="uk-UA"/>
        </w:rPr>
        <w:t>Стаття 216. Додаткова відпустка у зв'язку з навчанням у вищих навчальних закладах, навчальних закладах післядипломної освіти та аспірантурі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2" w:name="n1136"/>
      <w:bookmarkEnd w:id="1142"/>
      <w:r w:rsidRPr="00D50A05">
        <w:rPr>
          <w:rFonts w:ascii="Times New Roman" w:eastAsia="Times New Roman" w:hAnsi="Times New Roman" w:cs="Times New Roman"/>
          <w:sz w:val="24"/>
          <w:szCs w:val="24"/>
          <w:lang w:eastAsia="uk-UA"/>
        </w:rPr>
        <w:lastRenderedPageBreak/>
        <w:t>Працівникам, які успішно навчаються без відриву від виробництва у вищих навчальних закладах з вечірньою та заочною формами навчання, надаються додаткові оплачувані відпустки: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3" w:name="n1137"/>
      <w:bookmarkEnd w:id="1143"/>
      <w:r w:rsidRPr="00D50A05">
        <w:rPr>
          <w:rFonts w:ascii="Times New Roman" w:eastAsia="Times New Roman" w:hAnsi="Times New Roman" w:cs="Times New Roman"/>
          <w:sz w:val="24"/>
          <w:szCs w:val="24"/>
          <w:lang w:eastAsia="uk-UA"/>
        </w:rPr>
        <w:t>1) на період настановних занять, виконання лабораторних робіт, складання заліків та іспитів для тих, хто навчається на першому та другому курсах у вищих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4" w:name="n1138"/>
      <w:bookmarkEnd w:id="1144"/>
      <w:r w:rsidRPr="00D50A05">
        <w:rPr>
          <w:rFonts w:ascii="Times New Roman" w:eastAsia="Times New Roman" w:hAnsi="Times New Roman" w:cs="Times New Roman"/>
          <w:sz w:val="24"/>
          <w:szCs w:val="24"/>
          <w:lang w:eastAsia="uk-UA"/>
        </w:rPr>
        <w:t>першого та другого рівнів акредитації з вечірньою формою навчання - 10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5" w:name="n1139"/>
      <w:bookmarkEnd w:id="1145"/>
      <w:r w:rsidRPr="00D50A05">
        <w:rPr>
          <w:rFonts w:ascii="Times New Roman" w:eastAsia="Times New Roman" w:hAnsi="Times New Roman" w:cs="Times New Roman"/>
          <w:sz w:val="24"/>
          <w:szCs w:val="24"/>
          <w:lang w:eastAsia="uk-UA"/>
        </w:rPr>
        <w:t>третього та четвертого рівнів акредитації з вечірньою формою навчання - 20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6" w:name="n1140"/>
      <w:bookmarkEnd w:id="1146"/>
      <w:r w:rsidRPr="00D50A05">
        <w:rPr>
          <w:rFonts w:ascii="Times New Roman" w:eastAsia="Times New Roman" w:hAnsi="Times New Roman" w:cs="Times New Roman"/>
          <w:sz w:val="24"/>
          <w:szCs w:val="24"/>
          <w:lang w:eastAsia="uk-UA"/>
        </w:rPr>
        <w:t>незалежно від рівня акредитації з заочною формою навчання - 30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7" w:name="n1141"/>
      <w:bookmarkEnd w:id="1147"/>
      <w:r w:rsidRPr="00D50A05">
        <w:rPr>
          <w:rFonts w:ascii="Times New Roman" w:eastAsia="Times New Roman" w:hAnsi="Times New Roman" w:cs="Times New Roman"/>
          <w:sz w:val="24"/>
          <w:szCs w:val="24"/>
          <w:lang w:eastAsia="uk-UA"/>
        </w:rPr>
        <w:t>2) на період настановних занять, виконання лабораторних робіт, складання заліків та іспитів для тих, хто навчається на третьому і наступних курсах у вищих навчальних закладах: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8" w:name="n1142"/>
      <w:bookmarkEnd w:id="1148"/>
      <w:r w:rsidRPr="00D50A05">
        <w:rPr>
          <w:rFonts w:ascii="Times New Roman" w:eastAsia="Times New Roman" w:hAnsi="Times New Roman" w:cs="Times New Roman"/>
          <w:sz w:val="24"/>
          <w:szCs w:val="24"/>
          <w:lang w:eastAsia="uk-UA"/>
        </w:rPr>
        <w:t>першого та другого рівнів акредитації з вечірньою формою навчання - 20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49" w:name="n1143"/>
      <w:bookmarkEnd w:id="1149"/>
      <w:r w:rsidRPr="00D50A05">
        <w:rPr>
          <w:rFonts w:ascii="Times New Roman" w:eastAsia="Times New Roman" w:hAnsi="Times New Roman" w:cs="Times New Roman"/>
          <w:sz w:val="24"/>
          <w:szCs w:val="24"/>
          <w:lang w:eastAsia="uk-UA"/>
        </w:rPr>
        <w:t>третього та четвертого рівнів акредитації з вечірньою формою навчання - 30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0" w:name="n1144"/>
      <w:bookmarkEnd w:id="1150"/>
      <w:r w:rsidRPr="00D50A05">
        <w:rPr>
          <w:rFonts w:ascii="Times New Roman" w:eastAsia="Times New Roman" w:hAnsi="Times New Roman" w:cs="Times New Roman"/>
          <w:sz w:val="24"/>
          <w:szCs w:val="24"/>
          <w:lang w:eastAsia="uk-UA"/>
        </w:rPr>
        <w:t>незалежно від рівня акредитації з заочною формою навчання - 40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1" w:name="n1145"/>
      <w:bookmarkEnd w:id="1151"/>
      <w:r w:rsidRPr="00D50A05">
        <w:rPr>
          <w:rFonts w:ascii="Times New Roman" w:eastAsia="Times New Roman" w:hAnsi="Times New Roman" w:cs="Times New Roman"/>
          <w:sz w:val="24"/>
          <w:szCs w:val="24"/>
          <w:lang w:eastAsia="uk-UA"/>
        </w:rPr>
        <w:t>3) на період складання державних іспитів у вищих навчальних закладах незалежно від рівня акредитації - 30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2" w:name="n1146"/>
      <w:bookmarkEnd w:id="1152"/>
      <w:r w:rsidRPr="00D50A05">
        <w:rPr>
          <w:rFonts w:ascii="Times New Roman" w:eastAsia="Times New Roman" w:hAnsi="Times New Roman" w:cs="Times New Roman"/>
          <w:sz w:val="24"/>
          <w:szCs w:val="24"/>
          <w:lang w:eastAsia="uk-UA"/>
        </w:rPr>
        <w:t>4) на період підготовки та захисту дипломного проекту (роботи) студентам, які навчаються у вищих навчальних закладах з вечірньою та заочною формами навчання першого та другого рівнів акредитації, - два місяці, а у вищих навчальних закладах третього і четвертого рівнів акредитації - чотири місяці.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3" w:name="n1147"/>
      <w:bookmarkEnd w:id="1153"/>
      <w:r w:rsidRPr="00D50A05">
        <w:rPr>
          <w:rFonts w:ascii="Times New Roman" w:eastAsia="Times New Roman" w:hAnsi="Times New Roman" w:cs="Times New Roman"/>
          <w:sz w:val="24"/>
          <w:szCs w:val="24"/>
          <w:lang w:eastAsia="uk-UA"/>
        </w:rPr>
        <w:t>Тривалість додаткових оплачуваних відпусток працівникам, які здобувають другу (наступну) вищу освіту за заочною (вечірньою) формою навчання у навчальних закладах післядипломної освіти та вищих навчальних закладах, що мають у своєму підпорядкуванні підрозділи післядипломної освіти, визначається як для осіб, які навчаються на третьому і наступних курсах вищого навчального закладу відповідного рівня акредитації.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4" w:name="n1148"/>
      <w:bookmarkEnd w:id="1154"/>
      <w:r w:rsidRPr="00D50A05">
        <w:rPr>
          <w:rFonts w:ascii="Times New Roman" w:eastAsia="Times New Roman" w:hAnsi="Times New Roman" w:cs="Times New Roman"/>
          <w:sz w:val="24"/>
          <w:szCs w:val="24"/>
          <w:lang w:eastAsia="uk-UA"/>
        </w:rPr>
        <w:t>Працівникам, допущеним до складання вступних іспитів в аспірантуру з відривом або без відриву від виробництва, для підготовки та складання іспитів надається один раз на рік додаткова оплачувана відпустка з розрахунку 10 календарних днів на кожний іспит.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5" w:name="n1149"/>
      <w:bookmarkEnd w:id="1155"/>
      <w:r w:rsidRPr="00D50A05">
        <w:rPr>
          <w:rFonts w:ascii="Times New Roman" w:eastAsia="Times New Roman" w:hAnsi="Times New Roman" w:cs="Times New Roman"/>
          <w:sz w:val="24"/>
          <w:szCs w:val="24"/>
          <w:lang w:eastAsia="uk-UA"/>
        </w:rPr>
        <w:t>Працівникам, які навчаються без відриву від виробництва в аспірантурі та успішно виконують індивідуальний план підготовки, надається додаткова оплачувана відпустка тривалістю 30 календарних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6" w:name="n1150"/>
      <w:bookmarkEnd w:id="1156"/>
      <w:r w:rsidRPr="00D50A05">
        <w:rPr>
          <w:rFonts w:ascii="Times New Roman" w:eastAsia="Times New Roman" w:hAnsi="Times New Roman" w:cs="Times New Roman"/>
          <w:sz w:val="24"/>
          <w:szCs w:val="24"/>
          <w:lang w:eastAsia="uk-UA"/>
        </w:rPr>
        <w:t>Для працівників, які навчаються у вищих навчальних закладах з вечірньою та заочною формами навчання, де навчальний процес має свої особливості, законодавством може встановлюватися інша тривалість відпусток у зв'язку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7" w:name="n1151"/>
      <w:bookmarkEnd w:id="1157"/>
      <w:r w:rsidRPr="00D50A05">
        <w:rPr>
          <w:rFonts w:ascii="Times New Roman" w:eastAsia="Times New Roman" w:hAnsi="Times New Roman" w:cs="Times New Roman"/>
          <w:sz w:val="24"/>
          <w:szCs w:val="24"/>
          <w:lang w:eastAsia="uk-UA"/>
        </w:rPr>
        <w:t>Відпустки, передбачені пунктами 1 і 2 частини першої та частиною четвертою цієї статті, надаються впродовж навчального 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8" w:name="n1152"/>
      <w:bookmarkEnd w:id="1158"/>
      <w:r w:rsidRPr="00D50A05">
        <w:rPr>
          <w:rFonts w:ascii="Times New Roman" w:eastAsia="Times New Roman" w:hAnsi="Times New Roman" w:cs="Times New Roman"/>
          <w:sz w:val="24"/>
          <w:szCs w:val="24"/>
          <w:lang w:eastAsia="uk-UA"/>
        </w:rPr>
        <w:lastRenderedPageBreak/>
        <w:t xml:space="preserve">{Стаття 216 із змінами, внесеними згідно з Указом ПВР </w:t>
      </w:r>
      <w:hyperlink r:id="rId713"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Законом </w:t>
      </w:r>
      <w:hyperlink r:id="rId714"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715"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716" w:tgtFrame="_blank" w:history="1">
        <w:r w:rsidRPr="00D50A05">
          <w:rPr>
            <w:rFonts w:ascii="Times New Roman" w:eastAsia="Times New Roman" w:hAnsi="Times New Roman" w:cs="Times New Roman"/>
            <w:color w:val="0000FF"/>
            <w:sz w:val="24"/>
            <w:szCs w:val="24"/>
            <w:u w:val="single"/>
            <w:lang w:eastAsia="uk-UA"/>
          </w:rPr>
          <w:t>№ 490-IV від 06.02.2003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59" w:name="n1153"/>
      <w:bookmarkEnd w:id="1159"/>
      <w:r w:rsidRPr="00D50A05">
        <w:rPr>
          <w:rFonts w:ascii="Times New Roman" w:eastAsia="Times New Roman" w:hAnsi="Times New Roman" w:cs="Times New Roman"/>
          <w:sz w:val="24"/>
          <w:szCs w:val="24"/>
          <w:lang w:eastAsia="uk-UA"/>
        </w:rPr>
        <w:t>Стаття 217. Збереження заробітної плати на час додаткових відпусток у зв'язку з навчанням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0" w:name="n1154"/>
      <w:bookmarkEnd w:id="1160"/>
      <w:r w:rsidRPr="00D50A05">
        <w:rPr>
          <w:rFonts w:ascii="Times New Roman" w:eastAsia="Times New Roman" w:hAnsi="Times New Roman" w:cs="Times New Roman"/>
          <w:sz w:val="24"/>
          <w:szCs w:val="24"/>
          <w:lang w:eastAsia="uk-UA"/>
        </w:rPr>
        <w:t>На час додаткових відпусток у зв'язку з навчанням (</w:t>
      </w:r>
      <w:hyperlink r:id="rId717" w:anchor="n1113" w:history="1">
        <w:r w:rsidRPr="00D50A05">
          <w:rPr>
            <w:rFonts w:ascii="Times New Roman" w:eastAsia="Times New Roman" w:hAnsi="Times New Roman" w:cs="Times New Roman"/>
            <w:color w:val="0000FF"/>
            <w:sz w:val="24"/>
            <w:szCs w:val="24"/>
            <w:u w:val="single"/>
            <w:lang w:eastAsia="uk-UA"/>
          </w:rPr>
          <w:t>статті 211</w:t>
        </w:r>
      </w:hyperlink>
      <w:r w:rsidRPr="00D50A05">
        <w:rPr>
          <w:rFonts w:ascii="Times New Roman" w:eastAsia="Times New Roman" w:hAnsi="Times New Roman" w:cs="Times New Roman"/>
          <w:sz w:val="24"/>
          <w:szCs w:val="24"/>
          <w:lang w:eastAsia="uk-UA"/>
        </w:rPr>
        <w:t xml:space="preserve">, </w:t>
      </w:r>
      <w:hyperlink r:id="rId718" w:anchor="n1125" w:history="1">
        <w:r w:rsidRPr="00D50A05">
          <w:rPr>
            <w:rFonts w:ascii="Times New Roman" w:eastAsia="Times New Roman" w:hAnsi="Times New Roman" w:cs="Times New Roman"/>
            <w:color w:val="0000FF"/>
            <w:sz w:val="24"/>
            <w:szCs w:val="24"/>
            <w:u w:val="single"/>
            <w:lang w:eastAsia="uk-UA"/>
          </w:rPr>
          <w:t>213</w:t>
        </w:r>
      </w:hyperlink>
      <w:r w:rsidRPr="00D50A05">
        <w:rPr>
          <w:rFonts w:ascii="Times New Roman" w:eastAsia="Times New Roman" w:hAnsi="Times New Roman" w:cs="Times New Roman"/>
          <w:sz w:val="24"/>
          <w:szCs w:val="24"/>
          <w:lang w:eastAsia="uk-UA"/>
        </w:rPr>
        <w:t>, 216 цього Кодексу, за працівниками за основним місцем роботи зберігається середня заробітна плата.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1" w:name="n1155"/>
      <w:bookmarkEnd w:id="1161"/>
      <w:r w:rsidRPr="00D50A05">
        <w:rPr>
          <w:rFonts w:ascii="Times New Roman" w:eastAsia="Times New Roman" w:hAnsi="Times New Roman" w:cs="Times New Roman"/>
          <w:sz w:val="24"/>
          <w:szCs w:val="24"/>
          <w:lang w:eastAsia="uk-UA"/>
        </w:rPr>
        <w:t xml:space="preserve">{Стаття 217 в редакції Закону </w:t>
      </w:r>
      <w:hyperlink r:id="rId719"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2" w:name="n1156"/>
      <w:bookmarkEnd w:id="1162"/>
      <w:r w:rsidRPr="00D50A05">
        <w:rPr>
          <w:rFonts w:ascii="Times New Roman" w:eastAsia="Times New Roman" w:hAnsi="Times New Roman" w:cs="Times New Roman"/>
          <w:sz w:val="24"/>
          <w:szCs w:val="24"/>
          <w:lang w:eastAsia="uk-UA"/>
        </w:rPr>
        <w:t>Стаття 218. Надання працівникам, які навчаються у вищих навчальних закладах та аспірантурі, вільних від роботи днів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3" w:name="n1157"/>
      <w:bookmarkEnd w:id="1163"/>
      <w:r w:rsidRPr="00D50A05">
        <w:rPr>
          <w:rFonts w:ascii="Times New Roman" w:eastAsia="Times New Roman" w:hAnsi="Times New Roman" w:cs="Times New Roman"/>
          <w:sz w:val="24"/>
          <w:szCs w:val="24"/>
          <w:lang w:eastAsia="uk-UA"/>
        </w:rPr>
        <w:t>Працівникам, які навчаються на останніх курсах вищих навчальних закладів, протягом десяти учбових місяців перед початком виконання дипломного проекту (роботи) або складання державних іспитів надається щотижнево при шестиденному робочому тижні один вільний від роботи день для підготовки до занять з оплатою його в розмірі 50 відсотків одержуваної заробітної плати, але не нижче мінімального розміру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4" w:name="n1158"/>
      <w:bookmarkEnd w:id="1164"/>
      <w:r w:rsidRPr="00D50A05">
        <w:rPr>
          <w:rFonts w:ascii="Times New Roman" w:eastAsia="Times New Roman" w:hAnsi="Times New Roman" w:cs="Times New Roman"/>
          <w:sz w:val="24"/>
          <w:szCs w:val="24"/>
          <w:lang w:eastAsia="uk-UA"/>
        </w:rPr>
        <w:t>При п'ятиденному робочому тижні кількість вільних від роботи днів змінюється залежно від тривалості робочої зміни за умови збереження загальної кількості вільних від роботи годин.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5" w:name="n1159"/>
      <w:bookmarkEnd w:id="1165"/>
      <w:r w:rsidRPr="00D50A05">
        <w:rPr>
          <w:rFonts w:ascii="Times New Roman" w:eastAsia="Times New Roman" w:hAnsi="Times New Roman" w:cs="Times New Roman"/>
          <w:sz w:val="24"/>
          <w:szCs w:val="24"/>
          <w:lang w:eastAsia="uk-UA"/>
        </w:rPr>
        <w:t>Протягом десяти навчальних місяців перед початком виконання дипломного проекту (роботи) або складання державних іспитів працівникам, за їх бажанням, може бути надано додатково ще один-два вільних від роботи дні на тиждень без збереження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6" w:name="n1160"/>
      <w:bookmarkEnd w:id="1166"/>
      <w:r w:rsidRPr="00D50A05">
        <w:rPr>
          <w:rFonts w:ascii="Times New Roman" w:eastAsia="Times New Roman" w:hAnsi="Times New Roman" w:cs="Times New Roman"/>
          <w:sz w:val="24"/>
          <w:szCs w:val="24"/>
          <w:lang w:eastAsia="uk-UA"/>
        </w:rPr>
        <w:t>Працівникам, які навчаються без відриву від виробництва в аспірантурі, за їх бажанням протягом чотирьох років навчання надається один вільний від роботи день на тиждень з оплатою його в розмірі 50 відсотків середньої заробітної плати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7" w:name="n1161"/>
      <w:bookmarkEnd w:id="1167"/>
      <w:r w:rsidRPr="00D50A05">
        <w:rPr>
          <w:rFonts w:ascii="Times New Roman" w:eastAsia="Times New Roman" w:hAnsi="Times New Roman" w:cs="Times New Roman"/>
          <w:sz w:val="24"/>
          <w:szCs w:val="24"/>
          <w:lang w:eastAsia="uk-UA"/>
        </w:rPr>
        <w:t>Працівникам, які навчаються без відриву від виробництва в аспірантурі, протягом четвертого року навчання надається за їх бажанням додатково ще один вільний від роботи день на тиждень без збереження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8" w:name="n1162"/>
      <w:bookmarkEnd w:id="1168"/>
      <w:r w:rsidRPr="00D50A05">
        <w:rPr>
          <w:rFonts w:ascii="Times New Roman" w:eastAsia="Times New Roman" w:hAnsi="Times New Roman" w:cs="Times New Roman"/>
          <w:sz w:val="24"/>
          <w:szCs w:val="24"/>
          <w:lang w:eastAsia="uk-UA"/>
        </w:rPr>
        <w:t xml:space="preserve">{Стаття 218 в редакції Закону </w:t>
      </w:r>
      <w:hyperlink r:id="rId720"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69" w:name="n1163"/>
      <w:bookmarkEnd w:id="1169"/>
      <w:r w:rsidRPr="00D50A05">
        <w:rPr>
          <w:rFonts w:ascii="Times New Roman" w:eastAsia="Times New Roman" w:hAnsi="Times New Roman" w:cs="Times New Roman"/>
          <w:sz w:val="24"/>
          <w:szCs w:val="24"/>
          <w:lang w:eastAsia="uk-UA"/>
        </w:rPr>
        <w:t>Стаття 219. Оплата проїзду до місця знаходження вищого навчального закладу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0" w:name="n1164"/>
      <w:bookmarkEnd w:id="1170"/>
      <w:r w:rsidRPr="00D50A05">
        <w:rPr>
          <w:rFonts w:ascii="Times New Roman" w:eastAsia="Times New Roman" w:hAnsi="Times New Roman" w:cs="Times New Roman"/>
          <w:sz w:val="24"/>
          <w:szCs w:val="24"/>
          <w:lang w:eastAsia="uk-UA"/>
        </w:rPr>
        <w:t>Власник або уповноважений ним орган оплачує працівникам, які навчаються у вищих навчальних закладах з вечірньою та заочною формами навчання, проїзд до місця знаходження навчального закладу і назад один раз на рік на настановні заняття, для виконання лабораторних робіт і складання заліків та іспитів - у розмірі 50 відсотків вартості проїзду.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1" w:name="n1165"/>
      <w:bookmarkEnd w:id="1171"/>
      <w:r w:rsidRPr="00D50A05">
        <w:rPr>
          <w:rFonts w:ascii="Times New Roman" w:eastAsia="Times New Roman" w:hAnsi="Times New Roman" w:cs="Times New Roman"/>
          <w:sz w:val="24"/>
          <w:szCs w:val="24"/>
          <w:lang w:eastAsia="uk-UA"/>
        </w:rPr>
        <w:t>У такому ж розмірі провадиться оплата проїзду для підготовки і захисту дипломного проекту (роботи) або складання державних іспитів.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2" w:name="n1166"/>
      <w:bookmarkEnd w:id="1172"/>
      <w:r w:rsidRPr="00D50A05">
        <w:rPr>
          <w:rFonts w:ascii="Times New Roman" w:eastAsia="Times New Roman" w:hAnsi="Times New Roman" w:cs="Times New Roman"/>
          <w:sz w:val="24"/>
          <w:szCs w:val="24"/>
          <w:lang w:eastAsia="uk-UA"/>
        </w:rPr>
        <w:t xml:space="preserve">{Стаття 219 із змінами, внесеними згідно з Указом ПВР </w:t>
      </w:r>
      <w:hyperlink r:id="rId721"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в редакції Закону </w:t>
      </w:r>
      <w:hyperlink r:id="rId722"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3" w:name="n1167"/>
      <w:bookmarkEnd w:id="1173"/>
      <w:r w:rsidRPr="00D50A05">
        <w:rPr>
          <w:rFonts w:ascii="Times New Roman" w:eastAsia="Times New Roman" w:hAnsi="Times New Roman" w:cs="Times New Roman"/>
          <w:sz w:val="24"/>
          <w:szCs w:val="24"/>
          <w:lang w:eastAsia="uk-UA"/>
        </w:rPr>
        <w:t>Стаття 220. Обмеження надурочних робіт для працівників, які навчаються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4" w:name="n1168"/>
      <w:bookmarkEnd w:id="1174"/>
      <w:r w:rsidRPr="00D50A05">
        <w:rPr>
          <w:rFonts w:ascii="Times New Roman" w:eastAsia="Times New Roman" w:hAnsi="Times New Roman" w:cs="Times New Roman"/>
          <w:sz w:val="24"/>
          <w:szCs w:val="24"/>
          <w:lang w:eastAsia="uk-UA"/>
        </w:rPr>
        <w:lastRenderedPageBreak/>
        <w:t>Працівників, які навчаються без відриву від виробництва в середніх і професійно-технічних навчальних закладах, забороняється залучати в дні занять до надурочних робіт.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5" w:name="n1169"/>
      <w:bookmarkEnd w:id="1175"/>
      <w:r w:rsidRPr="00D50A05">
        <w:rPr>
          <w:rFonts w:ascii="Times New Roman" w:eastAsia="Times New Roman" w:hAnsi="Times New Roman" w:cs="Times New Roman"/>
          <w:sz w:val="24"/>
          <w:szCs w:val="24"/>
          <w:lang w:eastAsia="uk-UA"/>
        </w:rPr>
        <w:t xml:space="preserve">{Стаття 220 в редакції Закону </w:t>
      </w:r>
      <w:hyperlink r:id="rId723" w:tgtFrame="_blank" w:history="1">
        <w:r w:rsidRPr="00D50A05">
          <w:rPr>
            <w:rFonts w:ascii="Times New Roman" w:eastAsia="Times New Roman" w:hAnsi="Times New Roman" w:cs="Times New Roman"/>
            <w:color w:val="0000FF"/>
            <w:sz w:val="24"/>
            <w:szCs w:val="24"/>
            <w:u w:val="single"/>
            <w:lang w:eastAsia="uk-UA"/>
          </w:rPr>
          <w:t>№ 117-XIV від 18.09.98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6" w:name="n1170"/>
      <w:bookmarkEnd w:id="1176"/>
      <w:r w:rsidRPr="00D50A05">
        <w:rPr>
          <w:rFonts w:ascii="Times New Roman" w:eastAsia="Times New Roman" w:hAnsi="Times New Roman" w:cs="Times New Roman"/>
          <w:sz w:val="24"/>
          <w:szCs w:val="24"/>
          <w:lang w:eastAsia="uk-UA"/>
        </w:rPr>
        <w:t xml:space="preserve">Глава XV </w:t>
      </w:r>
      <w:r w:rsidRPr="00D50A05">
        <w:rPr>
          <w:rFonts w:ascii="Times New Roman" w:eastAsia="Times New Roman" w:hAnsi="Times New Roman" w:cs="Times New Roman"/>
          <w:sz w:val="24"/>
          <w:szCs w:val="24"/>
          <w:lang w:eastAsia="uk-UA"/>
        </w:rPr>
        <w:br/>
        <w:t>ІНДИВІДУАЛЬНІ ТРУДОВІ СПОРИ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7" w:name="n1171"/>
      <w:bookmarkEnd w:id="1177"/>
      <w:r w:rsidRPr="00D50A05">
        <w:rPr>
          <w:rFonts w:ascii="Times New Roman" w:eastAsia="Times New Roman" w:hAnsi="Times New Roman" w:cs="Times New Roman"/>
          <w:sz w:val="24"/>
          <w:szCs w:val="24"/>
          <w:lang w:eastAsia="uk-UA"/>
        </w:rPr>
        <w:t xml:space="preserve">{Глава XV в редакції Закону </w:t>
      </w:r>
      <w:hyperlink r:id="rId724"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8" w:name="n1172"/>
      <w:bookmarkEnd w:id="1178"/>
      <w:r w:rsidRPr="00D50A05">
        <w:rPr>
          <w:rFonts w:ascii="Times New Roman" w:eastAsia="Times New Roman" w:hAnsi="Times New Roman" w:cs="Times New Roman"/>
          <w:sz w:val="24"/>
          <w:szCs w:val="24"/>
          <w:lang w:eastAsia="uk-UA"/>
        </w:rPr>
        <w:t>Стаття 221. Органи, які розглядають трудові спори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79" w:name="n1173"/>
      <w:bookmarkEnd w:id="1179"/>
      <w:r w:rsidRPr="00D50A05">
        <w:rPr>
          <w:rFonts w:ascii="Times New Roman" w:eastAsia="Times New Roman" w:hAnsi="Times New Roman" w:cs="Times New Roman"/>
          <w:sz w:val="24"/>
          <w:szCs w:val="24"/>
          <w:lang w:eastAsia="uk-UA"/>
        </w:rPr>
        <w:t>Трудові спори розглядаються: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0" w:name="n1174"/>
      <w:bookmarkEnd w:id="1180"/>
      <w:r w:rsidRPr="00D50A05">
        <w:rPr>
          <w:rFonts w:ascii="Times New Roman" w:eastAsia="Times New Roman" w:hAnsi="Times New Roman" w:cs="Times New Roman"/>
          <w:sz w:val="24"/>
          <w:szCs w:val="24"/>
          <w:lang w:eastAsia="uk-UA"/>
        </w:rPr>
        <w:t>1) комісіями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1" w:name="n1175"/>
      <w:bookmarkEnd w:id="1181"/>
      <w:r w:rsidRPr="00D50A05">
        <w:rPr>
          <w:rFonts w:ascii="Times New Roman" w:eastAsia="Times New Roman" w:hAnsi="Times New Roman" w:cs="Times New Roman"/>
          <w:sz w:val="24"/>
          <w:szCs w:val="24"/>
          <w:lang w:eastAsia="uk-UA"/>
        </w:rPr>
        <w:t xml:space="preserve">2) районними, районними у місті, міськими чи </w:t>
      </w:r>
      <w:proofErr w:type="spellStart"/>
      <w:r w:rsidRPr="00D50A05">
        <w:rPr>
          <w:rFonts w:ascii="Times New Roman" w:eastAsia="Times New Roman" w:hAnsi="Times New Roman" w:cs="Times New Roman"/>
          <w:sz w:val="24"/>
          <w:szCs w:val="24"/>
          <w:lang w:eastAsia="uk-UA"/>
        </w:rPr>
        <w:t>міськрайонними</w:t>
      </w:r>
      <w:proofErr w:type="spellEnd"/>
      <w:r w:rsidRPr="00D50A05">
        <w:rPr>
          <w:rFonts w:ascii="Times New Roman" w:eastAsia="Times New Roman" w:hAnsi="Times New Roman" w:cs="Times New Roman"/>
          <w:sz w:val="24"/>
          <w:szCs w:val="24"/>
          <w:lang w:eastAsia="uk-UA"/>
        </w:rPr>
        <w:t xml:space="preserve"> судами.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2" w:name="n1176"/>
      <w:bookmarkEnd w:id="1182"/>
      <w:r w:rsidRPr="00D50A05">
        <w:rPr>
          <w:rFonts w:ascii="Times New Roman" w:eastAsia="Times New Roman" w:hAnsi="Times New Roman" w:cs="Times New Roman"/>
          <w:sz w:val="24"/>
          <w:szCs w:val="24"/>
          <w:lang w:eastAsia="uk-UA"/>
        </w:rPr>
        <w:t>Такий порядок розгляду трудових спорів, що виникають між працівником і власником або уповноваженим ним органом, застосовується незалежно від форми трудового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3" w:name="n1177"/>
      <w:bookmarkEnd w:id="1183"/>
      <w:r w:rsidRPr="00D50A05">
        <w:rPr>
          <w:rFonts w:ascii="Times New Roman" w:eastAsia="Times New Roman" w:hAnsi="Times New Roman" w:cs="Times New Roman"/>
          <w:sz w:val="24"/>
          <w:szCs w:val="24"/>
          <w:lang w:eastAsia="uk-UA"/>
        </w:rPr>
        <w:t>Установлений порядок розгляду трудових спорів не поширюється на спори про дострокове звільнення від виборної платної посади членів громадських та інших об'єднань громадян за рішенням органів, що їх обрали.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4" w:name="n1178"/>
      <w:bookmarkEnd w:id="1184"/>
      <w:r w:rsidRPr="00D50A05">
        <w:rPr>
          <w:rFonts w:ascii="Times New Roman" w:eastAsia="Times New Roman" w:hAnsi="Times New Roman" w:cs="Times New Roman"/>
          <w:sz w:val="24"/>
          <w:szCs w:val="24"/>
          <w:lang w:eastAsia="uk-UA"/>
        </w:rPr>
        <w:t xml:space="preserve">{Стаття 221 із змінами, внесеними згідно з Указом ПВР </w:t>
      </w:r>
      <w:hyperlink r:id="rId725"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726"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27"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28"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5" w:name="n1179"/>
      <w:bookmarkEnd w:id="1185"/>
      <w:r w:rsidRPr="00D50A05">
        <w:rPr>
          <w:rFonts w:ascii="Times New Roman" w:eastAsia="Times New Roman" w:hAnsi="Times New Roman" w:cs="Times New Roman"/>
          <w:sz w:val="24"/>
          <w:szCs w:val="24"/>
          <w:lang w:eastAsia="uk-UA"/>
        </w:rPr>
        <w:t>Стаття 222. Порядок розгляду трудових спорів деяких категорій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6" w:name="n1180"/>
      <w:bookmarkEnd w:id="1186"/>
      <w:r w:rsidRPr="00D50A05">
        <w:rPr>
          <w:rFonts w:ascii="Times New Roman" w:eastAsia="Times New Roman" w:hAnsi="Times New Roman" w:cs="Times New Roman"/>
          <w:sz w:val="24"/>
          <w:szCs w:val="24"/>
          <w:lang w:eastAsia="uk-UA"/>
        </w:rPr>
        <w:t>Особливості розгляду трудових спорів суддів, прокурорсько-слідчих працівників, а також працівників навчальних, наукових та інших установ прокуратури, які мають класні чини, встановлюється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7" w:name="n1181"/>
      <w:bookmarkEnd w:id="1187"/>
      <w:r w:rsidRPr="00D50A05">
        <w:rPr>
          <w:rFonts w:ascii="Times New Roman" w:eastAsia="Times New Roman" w:hAnsi="Times New Roman" w:cs="Times New Roman"/>
          <w:sz w:val="24"/>
          <w:szCs w:val="24"/>
          <w:lang w:eastAsia="uk-UA"/>
        </w:rPr>
        <w:t xml:space="preserve">{Стаття 222 із змінами, внесеними згідно з Указами ПВР </w:t>
      </w:r>
      <w:hyperlink r:id="rId729"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30"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731"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8" w:name="n1182"/>
      <w:bookmarkEnd w:id="1188"/>
      <w:r w:rsidRPr="00D50A05">
        <w:rPr>
          <w:rFonts w:ascii="Times New Roman" w:eastAsia="Times New Roman" w:hAnsi="Times New Roman" w:cs="Times New Roman"/>
          <w:sz w:val="24"/>
          <w:szCs w:val="24"/>
          <w:lang w:eastAsia="uk-UA"/>
        </w:rPr>
        <w:t>Стаття 223. Організація комісій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89" w:name="n1183"/>
      <w:bookmarkEnd w:id="1189"/>
      <w:r w:rsidRPr="00D50A05">
        <w:rPr>
          <w:rFonts w:ascii="Times New Roman" w:eastAsia="Times New Roman" w:hAnsi="Times New Roman" w:cs="Times New Roman"/>
          <w:sz w:val="24"/>
          <w:szCs w:val="24"/>
          <w:lang w:eastAsia="uk-UA"/>
        </w:rPr>
        <w:t>Комісія по трудових спорах обирається загальними зборами (конференцією) трудового колективу підприємства, установи, організації з числом працюючих не менш як 15 чоловік.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0" w:name="n1184"/>
      <w:bookmarkEnd w:id="1190"/>
      <w:r w:rsidRPr="00D50A05">
        <w:rPr>
          <w:rFonts w:ascii="Times New Roman" w:eastAsia="Times New Roman" w:hAnsi="Times New Roman" w:cs="Times New Roman"/>
          <w:sz w:val="24"/>
          <w:szCs w:val="24"/>
          <w:lang w:eastAsia="uk-UA"/>
        </w:rPr>
        <w:t>Порядок обрання, чисельність, склад і строк повноважень комісії визначаються загальними зборами (конференцією) трудового колективу підприємства, установи, організації. При цьому кількість робітників у складі комісії по трудових спорах підприємства повинна бути не менше половини її складу.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1" w:name="n1185"/>
      <w:bookmarkEnd w:id="1191"/>
      <w:r w:rsidRPr="00D50A05">
        <w:rPr>
          <w:rFonts w:ascii="Times New Roman" w:eastAsia="Times New Roman" w:hAnsi="Times New Roman" w:cs="Times New Roman"/>
          <w:sz w:val="24"/>
          <w:szCs w:val="24"/>
          <w:lang w:eastAsia="uk-UA"/>
        </w:rPr>
        <w:t>Комісія по трудових спорах обирає із свого складу голову, його заступників і секретаря комісії.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2" w:name="n1186"/>
      <w:bookmarkEnd w:id="1192"/>
      <w:r w:rsidRPr="00D50A05">
        <w:rPr>
          <w:rFonts w:ascii="Times New Roman" w:eastAsia="Times New Roman" w:hAnsi="Times New Roman" w:cs="Times New Roman"/>
          <w:sz w:val="24"/>
          <w:szCs w:val="24"/>
          <w:lang w:eastAsia="uk-UA"/>
        </w:rPr>
        <w:t>За рішенням загальних зборів (конференції) трудового колективу підприємства, установи, організації можуть бути створені комісії по трудових спорах у цехах та інших аналогічних підрозділах. Ці комісії обираються колективами підрозділів і діють на тих же підставах, що й комісії по трудових спорах підприємств, установ, організацій.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3" w:name="n1187"/>
      <w:bookmarkEnd w:id="1193"/>
      <w:r w:rsidRPr="00D50A05">
        <w:rPr>
          <w:rFonts w:ascii="Times New Roman" w:eastAsia="Times New Roman" w:hAnsi="Times New Roman" w:cs="Times New Roman"/>
          <w:sz w:val="24"/>
          <w:szCs w:val="24"/>
          <w:lang w:eastAsia="uk-UA"/>
        </w:rPr>
        <w:lastRenderedPageBreak/>
        <w:t>У комісіях по трудових спорах підрозділів можуть розглядатись трудові спори в межах повноважень цих підрозділів.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4" w:name="n1188"/>
      <w:bookmarkEnd w:id="1194"/>
      <w:r w:rsidRPr="00D50A05">
        <w:rPr>
          <w:rFonts w:ascii="Times New Roman" w:eastAsia="Times New Roman" w:hAnsi="Times New Roman" w:cs="Times New Roman"/>
          <w:sz w:val="24"/>
          <w:szCs w:val="24"/>
          <w:lang w:eastAsia="uk-UA"/>
        </w:rPr>
        <w:t>Організаційно-технічне забезпечення комісії по трудових спорах (надання обладнаного приміщення, друкарської та іншої техніки, необхідної літератури, організація діловодства, облік та зберігання заяв працівників і справ, підготовка та видача копій рішень і т. ін.) здійснюється власником або уповноваженим ним органом.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5" w:name="n1189"/>
      <w:bookmarkEnd w:id="1195"/>
      <w:r w:rsidRPr="00D50A05">
        <w:rPr>
          <w:rFonts w:ascii="Times New Roman" w:eastAsia="Times New Roman" w:hAnsi="Times New Roman" w:cs="Times New Roman"/>
          <w:sz w:val="24"/>
          <w:szCs w:val="24"/>
          <w:lang w:eastAsia="uk-UA"/>
        </w:rPr>
        <w:t>Комісія по трудових спорах підприємства, установи, організації має печатку встановленого зразка.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6" w:name="n1190"/>
      <w:bookmarkEnd w:id="1196"/>
      <w:r w:rsidRPr="00D50A05">
        <w:rPr>
          <w:rFonts w:ascii="Times New Roman" w:eastAsia="Times New Roman" w:hAnsi="Times New Roman" w:cs="Times New Roman"/>
          <w:sz w:val="24"/>
          <w:szCs w:val="24"/>
          <w:lang w:eastAsia="uk-UA"/>
        </w:rPr>
        <w:t xml:space="preserve">{Стаття 223 із змінами, внесеними згідно з Указами ПВР </w:t>
      </w:r>
      <w:hyperlink r:id="rId732"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3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734"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7" w:name="n1191"/>
      <w:bookmarkEnd w:id="1197"/>
      <w:r w:rsidRPr="00D50A05">
        <w:rPr>
          <w:rFonts w:ascii="Times New Roman" w:eastAsia="Times New Roman" w:hAnsi="Times New Roman" w:cs="Times New Roman"/>
          <w:sz w:val="24"/>
          <w:szCs w:val="24"/>
          <w:lang w:eastAsia="uk-UA"/>
        </w:rPr>
        <w:t>Стаття 224. Компетенція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8" w:name="n1192"/>
      <w:bookmarkEnd w:id="1198"/>
      <w:r w:rsidRPr="00D50A05">
        <w:rPr>
          <w:rFonts w:ascii="Times New Roman" w:eastAsia="Times New Roman" w:hAnsi="Times New Roman" w:cs="Times New Roman"/>
          <w:sz w:val="24"/>
          <w:szCs w:val="24"/>
          <w:lang w:eastAsia="uk-UA"/>
        </w:rPr>
        <w:t>Комісія по трудових спорах є обов'язковим первинним органом по розгляду трудових спорів, що виникають на підприємствах, в установах, організаціях, за винятком спорів, зазначених у статтях 222, 232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199" w:name="n1193"/>
      <w:bookmarkEnd w:id="1199"/>
      <w:r w:rsidRPr="00D50A05">
        <w:rPr>
          <w:rFonts w:ascii="Times New Roman" w:eastAsia="Times New Roman" w:hAnsi="Times New Roman" w:cs="Times New Roman"/>
          <w:sz w:val="24"/>
          <w:szCs w:val="24"/>
          <w:lang w:eastAsia="uk-UA"/>
        </w:rPr>
        <w:t>Трудовий спір підлягає розглядові в комісії по трудових спорах, якщо працівник самостійно або з участю профспілкової організації, що представляє його інтереси, не врегулював розбіжності при безпосередніх переговорах з власником або уповноваженим ним органом.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0" w:name="n1194"/>
      <w:bookmarkEnd w:id="1200"/>
      <w:r w:rsidRPr="00D50A05">
        <w:rPr>
          <w:rFonts w:ascii="Times New Roman" w:eastAsia="Times New Roman" w:hAnsi="Times New Roman" w:cs="Times New Roman"/>
          <w:sz w:val="24"/>
          <w:szCs w:val="24"/>
          <w:lang w:eastAsia="uk-UA"/>
        </w:rPr>
        <w:t xml:space="preserve">{Стаття 224 із змінами, внесеними згідно із Законом </w:t>
      </w:r>
      <w:hyperlink r:id="rId735"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1" w:name="n1195"/>
      <w:bookmarkEnd w:id="1201"/>
      <w:r w:rsidRPr="00D50A05">
        <w:rPr>
          <w:rFonts w:ascii="Times New Roman" w:eastAsia="Times New Roman" w:hAnsi="Times New Roman" w:cs="Times New Roman"/>
          <w:sz w:val="24"/>
          <w:szCs w:val="24"/>
          <w:lang w:eastAsia="uk-UA"/>
        </w:rPr>
        <w:t>Стаття 225. Строки звернення до комісії по трудових спорах та порядок прийняття заяв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2" w:name="n1196"/>
      <w:bookmarkEnd w:id="1202"/>
      <w:r w:rsidRPr="00D50A05">
        <w:rPr>
          <w:rFonts w:ascii="Times New Roman" w:eastAsia="Times New Roman" w:hAnsi="Times New Roman" w:cs="Times New Roman"/>
          <w:sz w:val="24"/>
          <w:szCs w:val="24"/>
          <w:lang w:eastAsia="uk-UA"/>
        </w:rPr>
        <w:t>Працівник може звернутися до комісії по трудових спорах у тримісячний строк з дня, коли він дізнався або повинен був дізнатися про порушення свого права, а у спорах про виплату належної йому заробітної плати - без обмеження будь-яким строком.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3" w:name="n1197"/>
      <w:bookmarkEnd w:id="1203"/>
      <w:r w:rsidRPr="00D50A05">
        <w:rPr>
          <w:rFonts w:ascii="Times New Roman" w:eastAsia="Times New Roman" w:hAnsi="Times New Roman" w:cs="Times New Roman"/>
          <w:sz w:val="24"/>
          <w:szCs w:val="24"/>
          <w:lang w:eastAsia="uk-UA"/>
        </w:rPr>
        <w:t>У разі пропуску з поважних причин установленого строку комісія по трудових спорах може його поновити.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4" w:name="n1198"/>
      <w:bookmarkEnd w:id="1204"/>
      <w:r w:rsidRPr="00D50A05">
        <w:rPr>
          <w:rFonts w:ascii="Times New Roman" w:eastAsia="Times New Roman" w:hAnsi="Times New Roman" w:cs="Times New Roman"/>
          <w:sz w:val="24"/>
          <w:szCs w:val="24"/>
          <w:lang w:eastAsia="uk-UA"/>
        </w:rPr>
        <w:t>Заява працівника, що надійшла до комісії, підлягає обов'язковій реєстрації.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5" w:name="n1199"/>
      <w:bookmarkEnd w:id="1205"/>
      <w:r w:rsidRPr="00D50A05">
        <w:rPr>
          <w:rFonts w:ascii="Times New Roman" w:eastAsia="Times New Roman" w:hAnsi="Times New Roman" w:cs="Times New Roman"/>
          <w:sz w:val="24"/>
          <w:szCs w:val="24"/>
          <w:lang w:eastAsia="uk-UA"/>
        </w:rPr>
        <w:t xml:space="preserve">{Стаття 225 із змінами, внесеними згідно з Указами ПВР </w:t>
      </w:r>
      <w:hyperlink r:id="rId736"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37"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738"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39" w:tgtFrame="_blank" w:history="1">
        <w:r w:rsidRPr="00D50A05">
          <w:rPr>
            <w:rFonts w:ascii="Times New Roman" w:eastAsia="Times New Roman" w:hAnsi="Times New Roman" w:cs="Times New Roman"/>
            <w:color w:val="0000FF"/>
            <w:sz w:val="24"/>
            <w:szCs w:val="24"/>
            <w:u w:val="single"/>
            <w:lang w:eastAsia="uk-UA"/>
          </w:rPr>
          <w:t>№ 2620-III від 11.07.2001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6" w:name="n1200"/>
      <w:bookmarkEnd w:id="1206"/>
      <w:r w:rsidRPr="00D50A05">
        <w:rPr>
          <w:rFonts w:ascii="Times New Roman" w:eastAsia="Times New Roman" w:hAnsi="Times New Roman" w:cs="Times New Roman"/>
          <w:sz w:val="24"/>
          <w:szCs w:val="24"/>
          <w:lang w:eastAsia="uk-UA"/>
        </w:rPr>
        <w:t>Стаття 226. Порядок і строки розгляду трудового спору в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7" w:name="n1201"/>
      <w:bookmarkEnd w:id="1207"/>
      <w:r w:rsidRPr="00D50A05">
        <w:rPr>
          <w:rFonts w:ascii="Times New Roman" w:eastAsia="Times New Roman" w:hAnsi="Times New Roman" w:cs="Times New Roman"/>
          <w:sz w:val="24"/>
          <w:szCs w:val="24"/>
          <w:lang w:eastAsia="uk-UA"/>
        </w:rPr>
        <w:t>Комісія по трудових спорах зобов'язана розглянути трудовий спір у десятиденний строк з дня подання заяви. Спори повинні розглядатися у присутності працівника, який подав заяву, представників власника або уповноваженого ним органу. Розгляд спору за відсутності працівника допускається лише за його письмовою заявою. За бажанням працівника при розгляді спору від його імені може виступати представник профспілкового органу або за вибором працівника інша особа, в тому числі адвокат.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8" w:name="n1202"/>
      <w:bookmarkEnd w:id="1208"/>
      <w:r w:rsidRPr="00D50A05">
        <w:rPr>
          <w:rFonts w:ascii="Times New Roman" w:eastAsia="Times New Roman" w:hAnsi="Times New Roman" w:cs="Times New Roman"/>
          <w:sz w:val="24"/>
          <w:szCs w:val="24"/>
          <w:lang w:eastAsia="uk-UA"/>
        </w:rPr>
        <w:t xml:space="preserve">У разі нез'явлення працівника або його представника на засідання комісії розгляд заяви відкладається до наступного засідання. При повторному нез'явленні працівника без поважних причин комісія може винести рішення про зняття цієї заяви з розгляду, що не </w:t>
      </w:r>
      <w:r w:rsidRPr="00D50A05">
        <w:rPr>
          <w:rFonts w:ascii="Times New Roman" w:eastAsia="Times New Roman" w:hAnsi="Times New Roman" w:cs="Times New Roman"/>
          <w:sz w:val="24"/>
          <w:szCs w:val="24"/>
          <w:lang w:eastAsia="uk-UA"/>
        </w:rPr>
        <w:lastRenderedPageBreak/>
        <w:t>позбавляє працівника права подати заяву знову в межах тримісячного строку з дня, коли працівник дізнався або повинен був дізнатися про порушення свого права.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09" w:name="n1203"/>
      <w:bookmarkEnd w:id="1209"/>
      <w:r w:rsidRPr="00D50A05">
        <w:rPr>
          <w:rFonts w:ascii="Times New Roman" w:eastAsia="Times New Roman" w:hAnsi="Times New Roman" w:cs="Times New Roman"/>
          <w:sz w:val="24"/>
          <w:szCs w:val="24"/>
          <w:lang w:eastAsia="uk-UA"/>
        </w:rPr>
        <w:t>Комісія по трудових спорах має право викликати на засідання свідків, доручати спеціалістам проведення технічних, бухгалтерських та інших перевірок, вимагати від власника або уповноваженого ним органу необхідні розрахунки та документи.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0" w:name="n1204"/>
      <w:bookmarkEnd w:id="1210"/>
      <w:r w:rsidRPr="00D50A05">
        <w:rPr>
          <w:rFonts w:ascii="Times New Roman" w:eastAsia="Times New Roman" w:hAnsi="Times New Roman" w:cs="Times New Roman"/>
          <w:sz w:val="24"/>
          <w:szCs w:val="24"/>
          <w:lang w:eastAsia="uk-UA"/>
        </w:rPr>
        <w:t>Засідання комісії по трудових спорах вважається правомочним, якщо на ньому присутні не менше двох третин обраних до її складу членів.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1" w:name="n1205"/>
      <w:bookmarkEnd w:id="1211"/>
      <w:r w:rsidRPr="00D50A05">
        <w:rPr>
          <w:rFonts w:ascii="Times New Roman" w:eastAsia="Times New Roman" w:hAnsi="Times New Roman" w:cs="Times New Roman"/>
          <w:sz w:val="24"/>
          <w:szCs w:val="24"/>
          <w:lang w:eastAsia="uk-UA"/>
        </w:rPr>
        <w:t>Працівник і власник або уповноважений ним орган мають право заявити мотивований відвід будь-якому члену комісії. Питання про відвід вирішується більшістю голосів членів комісії, присутніх на засіданні. Член комісії, якому заявлено відвід, не бере участі у вирішенні питання про відвід.</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2" w:name="n1206"/>
      <w:bookmarkEnd w:id="1212"/>
      <w:r w:rsidRPr="00D50A05">
        <w:rPr>
          <w:rFonts w:ascii="Times New Roman" w:eastAsia="Times New Roman" w:hAnsi="Times New Roman" w:cs="Times New Roman"/>
          <w:sz w:val="24"/>
          <w:szCs w:val="24"/>
          <w:lang w:eastAsia="uk-UA"/>
        </w:rPr>
        <w:t>На засіданні комісії ведеться протокол, який підписується головою або його заступником і секретарем.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3" w:name="n1207"/>
      <w:bookmarkEnd w:id="1213"/>
      <w:r w:rsidRPr="00D50A05">
        <w:rPr>
          <w:rFonts w:ascii="Times New Roman" w:eastAsia="Times New Roman" w:hAnsi="Times New Roman" w:cs="Times New Roman"/>
          <w:sz w:val="24"/>
          <w:szCs w:val="24"/>
          <w:lang w:eastAsia="uk-UA"/>
        </w:rPr>
        <w:t xml:space="preserve">{Стаття 226 із змінами, внесеними згідно з Указом ПВР </w:t>
      </w:r>
      <w:hyperlink r:id="rId740"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741"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4" w:name="n1208"/>
      <w:bookmarkEnd w:id="1214"/>
      <w:r w:rsidRPr="00D50A05">
        <w:rPr>
          <w:rFonts w:ascii="Times New Roman" w:eastAsia="Times New Roman" w:hAnsi="Times New Roman" w:cs="Times New Roman"/>
          <w:sz w:val="24"/>
          <w:szCs w:val="24"/>
          <w:lang w:eastAsia="uk-UA"/>
        </w:rPr>
        <w:t>Стаття 227. Порядок прийняття рішень комісією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5" w:name="n1209"/>
      <w:bookmarkEnd w:id="1215"/>
      <w:r w:rsidRPr="00D50A05">
        <w:rPr>
          <w:rFonts w:ascii="Times New Roman" w:eastAsia="Times New Roman" w:hAnsi="Times New Roman" w:cs="Times New Roman"/>
          <w:sz w:val="24"/>
          <w:szCs w:val="24"/>
          <w:lang w:eastAsia="uk-UA"/>
        </w:rPr>
        <w:t>Комісія по трудових спорах приймає рішення більшістю голосів її членів, присутніх на засіданні.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6" w:name="n1210"/>
      <w:bookmarkEnd w:id="1216"/>
      <w:r w:rsidRPr="00D50A05">
        <w:rPr>
          <w:rFonts w:ascii="Times New Roman" w:eastAsia="Times New Roman" w:hAnsi="Times New Roman" w:cs="Times New Roman"/>
          <w:sz w:val="24"/>
          <w:szCs w:val="24"/>
          <w:lang w:eastAsia="uk-UA"/>
        </w:rPr>
        <w:t>У рішенні зазначаються: повне найменування підприємства, установи, організації, прізвище, ім'я та по батькові працівника, який звернувся до комісії, або його представника, дата звернення до комісії і дата розгляду спору, суть спору, прізвища членів комісії, власника або представників уповноваженого ним органу, результати голосування і мотивоване рішення комісії.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7" w:name="n1211"/>
      <w:bookmarkEnd w:id="1217"/>
      <w:r w:rsidRPr="00D50A05">
        <w:rPr>
          <w:rFonts w:ascii="Times New Roman" w:eastAsia="Times New Roman" w:hAnsi="Times New Roman" w:cs="Times New Roman"/>
          <w:sz w:val="24"/>
          <w:szCs w:val="24"/>
          <w:lang w:eastAsia="uk-UA"/>
        </w:rPr>
        <w:t>Копії рішення комісії у триденний строк вручаються працівникові, власникові або уповноваженому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8" w:name="n1212"/>
      <w:bookmarkEnd w:id="1218"/>
      <w:r w:rsidRPr="00D50A05">
        <w:rPr>
          <w:rFonts w:ascii="Times New Roman" w:eastAsia="Times New Roman" w:hAnsi="Times New Roman" w:cs="Times New Roman"/>
          <w:sz w:val="24"/>
          <w:szCs w:val="24"/>
          <w:lang w:eastAsia="uk-UA"/>
        </w:rPr>
        <w:t xml:space="preserve">{Стаття 227 із змінами, внесеними згідно з Указом ПВР </w:t>
      </w:r>
      <w:hyperlink r:id="rId74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743"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19" w:name="n1213"/>
      <w:bookmarkEnd w:id="1219"/>
      <w:r w:rsidRPr="00D50A05">
        <w:rPr>
          <w:rFonts w:ascii="Times New Roman" w:eastAsia="Times New Roman" w:hAnsi="Times New Roman" w:cs="Times New Roman"/>
          <w:sz w:val="24"/>
          <w:szCs w:val="24"/>
          <w:lang w:eastAsia="uk-UA"/>
        </w:rPr>
        <w:t>Стаття 228. Оскарження рішення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0" w:name="n1214"/>
      <w:bookmarkEnd w:id="1220"/>
      <w:r w:rsidRPr="00D50A05">
        <w:rPr>
          <w:rFonts w:ascii="Times New Roman" w:eastAsia="Times New Roman" w:hAnsi="Times New Roman" w:cs="Times New Roman"/>
          <w:sz w:val="24"/>
          <w:szCs w:val="24"/>
          <w:lang w:eastAsia="uk-UA"/>
        </w:rPr>
        <w:t>У разі незгоди з рішенням комісії по трудових спорах працівник чи власник або уповноважений ним орган можуть оскаржити її рішення до суду в десятиденний строк з дня вручення їм виписки з протоколу засідання комісії чи його копії. Пропуск вказаного строку не є підставою відмови у прийнятті заяви. Визнавши причини пропуску поважними, суд може поновити цей строк і розглянути спір по суті. В разі коли пропущений строк не буде поновлено, заява не розглядається, і залишається в силі рішення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1" w:name="n1215"/>
      <w:bookmarkEnd w:id="1221"/>
      <w:r w:rsidRPr="00D50A05">
        <w:rPr>
          <w:rFonts w:ascii="Times New Roman" w:eastAsia="Times New Roman" w:hAnsi="Times New Roman" w:cs="Times New Roman"/>
          <w:sz w:val="24"/>
          <w:szCs w:val="24"/>
          <w:lang w:eastAsia="uk-UA"/>
        </w:rPr>
        <w:t xml:space="preserve">{Стаття 228 із змінами, внесеними згідно з Указами ПВР </w:t>
      </w:r>
      <w:hyperlink r:id="rId744"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45"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746"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2" w:name="n1216"/>
      <w:bookmarkEnd w:id="1222"/>
      <w:r w:rsidRPr="00D50A05">
        <w:rPr>
          <w:rFonts w:ascii="Times New Roman" w:eastAsia="Times New Roman" w:hAnsi="Times New Roman" w:cs="Times New Roman"/>
          <w:sz w:val="24"/>
          <w:szCs w:val="24"/>
          <w:lang w:eastAsia="uk-UA"/>
        </w:rPr>
        <w:t>Стаття 229. Строк виконання рішення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3" w:name="n1217"/>
      <w:bookmarkEnd w:id="1223"/>
      <w:r w:rsidRPr="00D50A05">
        <w:rPr>
          <w:rFonts w:ascii="Times New Roman" w:eastAsia="Times New Roman" w:hAnsi="Times New Roman" w:cs="Times New Roman"/>
          <w:sz w:val="24"/>
          <w:szCs w:val="24"/>
          <w:lang w:eastAsia="uk-UA"/>
        </w:rPr>
        <w:lastRenderedPageBreak/>
        <w:t xml:space="preserve">Рішення комісії по трудових спорах підлягає виконанню власником або уповноваженим ним органом у триденний строк по закінченні десяти днів, передбачених на його оскарження (стаття 228), за винятком випадків, передбачених </w:t>
      </w:r>
      <w:hyperlink r:id="rId747" w:anchor="n1260" w:history="1">
        <w:r w:rsidRPr="00D50A05">
          <w:rPr>
            <w:rFonts w:ascii="Times New Roman" w:eastAsia="Times New Roman" w:hAnsi="Times New Roman" w:cs="Times New Roman"/>
            <w:color w:val="0000FF"/>
            <w:sz w:val="24"/>
            <w:szCs w:val="24"/>
            <w:u w:val="single"/>
            <w:lang w:eastAsia="uk-UA"/>
          </w:rPr>
          <w:t>частиною п'ятою статті 235</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4" w:name="n1218"/>
      <w:bookmarkEnd w:id="1224"/>
      <w:r w:rsidRPr="00D50A05">
        <w:rPr>
          <w:rFonts w:ascii="Times New Roman" w:eastAsia="Times New Roman" w:hAnsi="Times New Roman" w:cs="Times New Roman"/>
          <w:sz w:val="24"/>
          <w:szCs w:val="24"/>
          <w:lang w:eastAsia="uk-UA"/>
        </w:rPr>
        <w:t xml:space="preserve">{Стаття 229 із змінами, внесеними згідно з Указом ПВР </w:t>
      </w:r>
      <w:hyperlink r:id="rId748"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749"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5" w:name="n1219"/>
      <w:bookmarkEnd w:id="1225"/>
      <w:r w:rsidRPr="00D50A05">
        <w:rPr>
          <w:rFonts w:ascii="Times New Roman" w:eastAsia="Times New Roman" w:hAnsi="Times New Roman" w:cs="Times New Roman"/>
          <w:sz w:val="24"/>
          <w:szCs w:val="24"/>
          <w:lang w:eastAsia="uk-UA"/>
        </w:rPr>
        <w:t>Стаття 230. Порядок виконання рішення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6" w:name="n1220"/>
      <w:bookmarkEnd w:id="1226"/>
      <w:r w:rsidRPr="00D50A05">
        <w:rPr>
          <w:rFonts w:ascii="Times New Roman" w:eastAsia="Times New Roman" w:hAnsi="Times New Roman" w:cs="Times New Roman"/>
          <w:sz w:val="24"/>
          <w:szCs w:val="24"/>
          <w:lang w:eastAsia="uk-UA"/>
        </w:rPr>
        <w:t>У разі невиконання власником або уповноваженим ним органом рішення комісії по трудових спорах у встановлений строк (стаття 229) працівникові комісією по трудових спорах підприємства, установи, організації видається посвідчення, що має силу виконавчого листа.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7" w:name="n1221"/>
      <w:bookmarkEnd w:id="1227"/>
      <w:r w:rsidRPr="00D50A05">
        <w:rPr>
          <w:rFonts w:ascii="Times New Roman" w:eastAsia="Times New Roman" w:hAnsi="Times New Roman" w:cs="Times New Roman"/>
          <w:sz w:val="24"/>
          <w:szCs w:val="24"/>
          <w:lang w:eastAsia="uk-UA"/>
        </w:rPr>
        <w:t xml:space="preserve">У посвідченні вказуються найменування органу, який виніс рішення щодо трудового спору, дати прийняття і видачі та номер рішення, прізвище, ім'я, по батькові та адреса </w:t>
      </w:r>
      <w:proofErr w:type="spellStart"/>
      <w:r w:rsidRPr="00D50A05">
        <w:rPr>
          <w:rFonts w:ascii="Times New Roman" w:eastAsia="Times New Roman" w:hAnsi="Times New Roman" w:cs="Times New Roman"/>
          <w:sz w:val="24"/>
          <w:szCs w:val="24"/>
          <w:lang w:eastAsia="uk-UA"/>
        </w:rPr>
        <w:t>стягувача</w:t>
      </w:r>
      <w:proofErr w:type="spellEnd"/>
      <w:r w:rsidRPr="00D50A05">
        <w:rPr>
          <w:rFonts w:ascii="Times New Roman" w:eastAsia="Times New Roman" w:hAnsi="Times New Roman" w:cs="Times New Roman"/>
          <w:sz w:val="24"/>
          <w:szCs w:val="24"/>
          <w:lang w:eastAsia="uk-UA"/>
        </w:rPr>
        <w:t>, найменування та адреса боржника, номери його рахунків у банках, рішення по суті спору, строк пред'явлення посвідчення до виконання. Посвідчення засвідчується підписом голови або заступника голови комісії по трудових спорах підприємства, установи, організації та печаткою комісії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8" w:name="n1222"/>
      <w:bookmarkEnd w:id="1228"/>
      <w:r w:rsidRPr="00D50A05">
        <w:rPr>
          <w:rFonts w:ascii="Times New Roman" w:eastAsia="Times New Roman" w:hAnsi="Times New Roman" w:cs="Times New Roman"/>
          <w:sz w:val="24"/>
          <w:szCs w:val="24"/>
          <w:lang w:eastAsia="uk-UA"/>
        </w:rPr>
        <w:t xml:space="preserve">Посвідчення не видається, якщо працівник чи власник або уповноважений ним орган звернувся у встановлений статтею 228 строк із заявою про вирішення трудового спору до районного, районного у місті, міського чи </w:t>
      </w:r>
      <w:proofErr w:type="spellStart"/>
      <w:r w:rsidRPr="00D50A05">
        <w:rPr>
          <w:rFonts w:ascii="Times New Roman" w:eastAsia="Times New Roman" w:hAnsi="Times New Roman" w:cs="Times New Roman"/>
          <w:sz w:val="24"/>
          <w:szCs w:val="24"/>
          <w:lang w:eastAsia="uk-UA"/>
        </w:rPr>
        <w:t>міськрайонного</w:t>
      </w:r>
      <w:proofErr w:type="spellEnd"/>
      <w:r w:rsidRPr="00D50A05">
        <w:rPr>
          <w:rFonts w:ascii="Times New Roman" w:eastAsia="Times New Roman" w:hAnsi="Times New Roman" w:cs="Times New Roman"/>
          <w:sz w:val="24"/>
          <w:szCs w:val="24"/>
          <w:lang w:eastAsia="uk-UA"/>
        </w:rPr>
        <w:t xml:space="preserve"> суду.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29" w:name="n1223"/>
      <w:bookmarkEnd w:id="1229"/>
      <w:r w:rsidRPr="00D50A05">
        <w:rPr>
          <w:rFonts w:ascii="Times New Roman" w:eastAsia="Times New Roman" w:hAnsi="Times New Roman" w:cs="Times New Roman"/>
          <w:sz w:val="24"/>
          <w:szCs w:val="24"/>
          <w:lang w:eastAsia="uk-UA"/>
        </w:rPr>
        <w:t>На підставі посвідчення, пред'явленого не пізніше тримісячного строку до районного, міського (міста обласного значення), районного у місті відділу державної виконавчої служби, державний виконавець виконує рішення комісії по трудових спорах у примусовому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0" w:name="n1224"/>
      <w:bookmarkEnd w:id="1230"/>
      <w:r w:rsidRPr="00D50A05">
        <w:rPr>
          <w:rFonts w:ascii="Times New Roman" w:eastAsia="Times New Roman" w:hAnsi="Times New Roman" w:cs="Times New Roman"/>
          <w:sz w:val="24"/>
          <w:szCs w:val="24"/>
          <w:lang w:eastAsia="uk-UA"/>
        </w:rPr>
        <w:t xml:space="preserve">{Частину п'яту статті 230 виключено на підставі Закону </w:t>
      </w:r>
      <w:hyperlink r:id="rId750" w:tgtFrame="_blank" w:history="1">
        <w:r w:rsidRPr="00D50A05">
          <w:rPr>
            <w:rFonts w:ascii="Times New Roman" w:eastAsia="Times New Roman" w:hAnsi="Times New Roman" w:cs="Times New Roman"/>
            <w:color w:val="0000FF"/>
            <w:sz w:val="24"/>
            <w:szCs w:val="24"/>
            <w:u w:val="single"/>
            <w:lang w:eastAsia="uk-UA"/>
          </w:rPr>
          <w:t>№ 2056-III від 19.10.2000</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1" w:name="n1225"/>
      <w:bookmarkEnd w:id="1231"/>
      <w:r w:rsidRPr="00D50A05">
        <w:rPr>
          <w:rFonts w:ascii="Times New Roman" w:eastAsia="Times New Roman" w:hAnsi="Times New Roman" w:cs="Times New Roman"/>
          <w:sz w:val="24"/>
          <w:szCs w:val="24"/>
          <w:lang w:eastAsia="uk-UA"/>
        </w:rPr>
        <w:t xml:space="preserve">{Стаття 230 із змінами, внесеними згідно з Указами ПВР </w:t>
      </w:r>
      <w:hyperlink r:id="rId751"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5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753"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54" w:tgtFrame="_blank" w:history="1">
        <w:r w:rsidRPr="00D50A05">
          <w:rPr>
            <w:rFonts w:ascii="Times New Roman" w:eastAsia="Times New Roman" w:hAnsi="Times New Roman" w:cs="Times New Roman"/>
            <w:color w:val="0000FF"/>
            <w:sz w:val="24"/>
            <w:szCs w:val="24"/>
            <w:u w:val="single"/>
            <w:lang w:eastAsia="uk-UA"/>
          </w:rPr>
          <w:t>№ 2056-III від 19.10.2000</w:t>
        </w:r>
      </w:hyperlink>
      <w:r w:rsidRPr="00D50A05">
        <w:rPr>
          <w:rFonts w:ascii="Times New Roman" w:eastAsia="Times New Roman" w:hAnsi="Times New Roman" w:cs="Times New Roman"/>
          <w:sz w:val="24"/>
          <w:szCs w:val="24"/>
          <w:lang w:eastAsia="uk-UA"/>
        </w:rPr>
        <w:t xml:space="preserve">, </w:t>
      </w:r>
      <w:hyperlink r:id="rId755"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2" w:name="n1226"/>
      <w:bookmarkEnd w:id="1232"/>
      <w:r w:rsidRPr="00D50A05">
        <w:rPr>
          <w:rFonts w:ascii="Times New Roman" w:eastAsia="Times New Roman" w:hAnsi="Times New Roman" w:cs="Times New Roman"/>
          <w:sz w:val="24"/>
          <w:szCs w:val="24"/>
          <w:lang w:eastAsia="uk-UA"/>
        </w:rPr>
        <w:t xml:space="preserve">Стаття 231. Розгляд трудових спорів у районних, районних у місті, міських чи </w:t>
      </w:r>
      <w:proofErr w:type="spellStart"/>
      <w:r w:rsidRPr="00D50A05">
        <w:rPr>
          <w:rFonts w:ascii="Times New Roman" w:eastAsia="Times New Roman" w:hAnsi="Times New Roman" w:cs="Times New Roman"/>
          <w:sz w:val="24"/>
          <w:szCs w:val="24"/>
          <w:lang w:eastAsia="uk-UA"/>
        </w:rPr>
        <w:t>міськрайонних</w:t>
      </w:r>
      <w:proofErr w:type="spellEnd"/>
      <w:r w:rsidRPr="00D50A05">
        <w:rPr>
          <w:rFonts w:ascii="Times New Roman" w:eastAsia="Times New Roman" w:hAnsi="Times New Roman" w:cs="Times New Roman"/>
          <w:sz w:val="24"/>
          <w:szCs w:val="24"/>
          <w:lang w:eastAsia="uk-UA"/>
        </w:rPr>
        <w:t xml:space="preserve"> судах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3" w:name="n1227"/>
      <w:bookmarkEnd w:id="1233"/>
      <w:r w:rsidRPr="00D50A05">
        <w:rPr>
          <w:rFonts w:ascii="Times New Roman" w:eastAsia="Times New Roman" w:hAnsi="Times New Roman" w:cs="Times New Roman"/>
          <w:sz w:val="24"/>
          <w:szCs w:val="24"/>
          <w:lang w:eastAsia="uk-UA"/>
        </w:rPr>
        <w:t xml:space="preserve">У районних, районних у місті, міських чи </w:t>
      </w:r>
      <w:proofErr w:type="spellStart"/>
      <w:r w:rsidRPr="00D50A05">
        <w:rPr>
          <w:rFonts w:ascii="Times New Roman" w:eastAsia="Times New Roman" w:hAnsi="Times New Roman" w:cs="Times New Roman"/>
          <w:sz w:val="24"/>
          <w:szCs w:val="24"/>
          <w:lang w:eastAsia="uk-UA"/>
        </w:rPr>
        <w:t>міськрайонних</w:t>
      </w:r>
      <w:proofErr w:type="spellEnd"/>
      <w:r w:rsidRPr="00D50A05">
        <w:rPr>
          <w:rFonts w:ascii="Times New Roman" w:eastAsia="Times New Roman" w:hAnsi="Times New Roman" w:cs="Times New Roman"/>
          <w:sz w:val="24"/>
          <w:szCs w:val="24"/>
          <w:lang w:eastAsia="uk-UA"/>
        </w:rPr>
        <w:t xml:space="preserve"> судах розглядаються трудові спори за заявами: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4" w:name="n1228"/>
      <w:bookmarkEnd w:id="1234"/>
      <w:r w:rsidRPr="00D50A05">
        <w:rPr>
          <w:rFonts w:ascii="Times New Roman" w:eastAsia="Times New Roman" w:hAnsi="Times New Roman" w:cs="Times New Roman"/>
          <w:sz w:val="24"/>
          <w:szCs w:val="24"/>
          <w:lang w:eastAsia="uk-UA"/>
        </w:rPr>
        <w:t>1) працівника чи власника або уповноваженого ним органу, коли вони не згодні з рішенням комісії по трудових спорах підприємства, установи, організації (підрозділу);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5" w:name="n1229"/>
      <w:bookmarkEnd w:id="1235"/>
      <w:r w:rsidRPr="00D50A05">
        <w:rPr>
          <w:rFonts w:ascii="Times New Roman" w:eastAsia="Times New Roman" w:hAnsi="Times New Roman" w:cs="Times New Roman"/>
          <w:sz w:val="24"/>
          <w:szCs w:val="24"/>
          <w:lang w:eastAsia="uk-UA"/>
        </w:rPr>
        <w:t xml:space="preserve">{Пункт 2 статті 231 виключено на підставі Закону </w:t>
      </w:r>
      <w:hyperlink r:id="rId756" w:anchor="n878" w:tgtFrame="_blank" w:history="1">
        <w:r w:rsidRPr="00D50A05">
          <w:rPr>
            <w:rFonts w:ascii="Times New Roman" w:eastAsia="Times New Roman" w:hAnsi="Times New Roman" w:cs="Times New Roman"/>
            <w:color w:val="0000FF"/>
            <w:sz w:val="24"/>
            <w:szCs w:val="24"/>
            <w:u w:val="single"/>
            <w:lang w:eastAsia="uk-UA"/>
          </w:rPr>
          <w:t>№ 1697-VII від 14.10.2014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6" w:name="n1230"/>
      <w:bookmarkEnd w:id="1236"/>
      <w:r w:rsidRPr="00D50A05">
        <w:rPr>
          <w:rFonts w:ascii="Times New Roman" w:eastAsia="Times New Roman" w:hAnsi="Times New Roman" w:cs="Times New Roman"/>
          <w:sz w:val="24"/>
          <w:szCs w:val="24"/>
          <w:lang w:eastAsia="uk-UA"/>
        </w:rPr>
        <w:t xml:space="preserve">{Стаття 231 із змінами, внесеними згідно з Указами ПВР </w:t>
      </w:r>
      <w:hyperlink r:id="rId757"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58"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Законами </w:t>
      </w:r>
      <w:hyperlink r:id="rId75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60"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61"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7" w:name="n1231"/>
      <w:bookmarkEnd w:id="1237"/>
      <w:r w:rsidRPr="00D50A05">
        <w:rPr>
          <w:rFonts w:ascii="Times New Roman" w:eastAsia="Times New Roman" w:hAnsi="Times New Roman" w:cs="Times New Roman"/>
          <w:sz w:val="24"/>
          <w:szCs w:val="24"/>
          <w:lang w:eastAsia="uk-UA"/>
        </w:rPr>
        <w:t xml:space="preserve">Стаття 232. Трудові спори, що підлягають безпосередньому розглядові у районних, районних у місті, міських чи </w:t>
      </w:r>
      <w:proofErr w:type="spellStart"/>
      <w:r w:rsidRPr="00D50A05">
        <w:rPr>
          <w:rFonts w:ascii="Times New Roman" w:eastAsia="Times New Roman" w:hAnsi="Times New Roman" w:cs="Times New Roman"/>
          <w:sz w:val="24"/>
          <w:szCs w:val="24"/>
          <w:lang w:eastAsia="uk-UA"/>
        </w:rPr>
        <w:t>міськрайонних</w:t>
      </w:r>
      <w:proofErr w:type="spellEnd"/>
      <w:r w:rsidRPr="00D50A05">
        <w:rPr>
          <w:rFonts w:ascii="Times New Roman" w:eastAsia="Times New Roman" w:hAnsi="Times New Roman" w:cs="Times New Roman"/>
          <w:sz w:val="24"/>
          <w:szCs w:val="24"/>
          <w:lang w:eastAsia="uk-UA"/>
        </w:rPr>
        <w:t xml:space="preserve"> судах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8" w:name="n1232"/>
      <w:bookmarkEnd w:id="1238"/>
      <w:r w:rsidRPr="00D50A05">
        <w:rPr>
          <w:rFonts w:ascii="Times New Roman" w:eastAsia="Times New Roman" w:hAnsi="Times New Roman" w:cs="Times New Roman"/>
          <w:sz w:val="24"/>
          <w:szCs w:val="24"/>
          <w:lang w:eastAsia="uk-UA"/>
        </w:rPr>
        <w:t xml:space="preserve">Безпосередньо в районних, районних у місті, міських чи </w:t>
      </w:r>
      <w:proofErr w:type="spellStart"/>
      <w:r w:rsidRPr="00D50A05">
        <w:rPr>
          <w:rFonts w:ascii="Times New Roman" w:eastAsia="Times New Roman" w:hAnsi="Times New Roman" w:cs="Times New Roman"/>
          <w:sz w:val="24"/>
          <w:szCs w:val="24"/>
          <w:lang w:eastAsia="uk-UA"/>
        </w:rPr>
        <w:t>міськрайонних</w:t>
      </w:r>
      <w:proofErr w:type="spellEnd"/>
      <w:r w:rsidRPr="00D50A05">
        <w:rPr>
          <w:rFonts w:ascii="Times New Roman" w:eastAsia="Times New Roman" w:hAnsi="Times New Roman" w:cs="Times New Roman"/>
          <w:sz w:val="24"/>
          <w:szCs w:val="24"/>
          <w:lang w:eastAsia="uk-UA"/>
        </w:rPr>
        <w:t xml:space="preserve"> судах розглядаються трудові спори за заявами: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39" w:name="n1233"/>
      <w:bookmarkEnd w:id="1239"/>
      <w:r w:rsidRPr="00D50A05">
        <w:rPr>
          <w:rFonts w:ascii="Times New Roman" w:eastAsia="Times New Roman" w:hAnsi="Times New Roman" w:cs="Times New Roman"/>
          <w:sz w:val="24"/>
          <w:szCs w:val="24"/>
          <w:lang w:eastAsia="uk-UA"/>
        </w:rPr>
        <w:lastRenderedPageBreak/>
        <w:t>1) працівників підприємств, установ, організацій, де комісії по трудових спорах не обираються;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0" w:name="n1234"/>
      <w:bookmarkEnd w:id="1240"/>
      <w:r w:rsidRPr="00D50A05">
        <w:rPr>
          <w:rFonts w:ascii="Times New Roman" w:eastAsia="Times New Roman" w:hAnsi="Times New Roman" w:cs="Times New Roman"/>
          <w:sz w:val="24"/>
          <w:szCs w:val="24"/>
          <w:lang w:eastAsia="uk-UA"/>
        </w:rPr>
        <w:t xml:space="preserve">2) працівників про поновлення на роботі незалежно від підстав припинення трудового договору, зміну дати і формулювання причини звільнення, оплату за час вимушеного прогулу або виконання </w:t>
      </w:r>
      <w:proofErr w:type="spellStart"/>
      <w:r w:rsidRPr="00D50A05">
        <w:rPr>
          <w:rFonts w:ascii="Times New Roman" w:eastAsia="Times New Roman" w:hAnsi="Times New Roman" w:cs="Times New Roman"/>
          <w:sz w:val="24"/>
          <w:szCs w:val="24"/>
          <w:lang w:eastAsia="uk-UA"/>
        </w:rPr>
        <w:t>нижчеоплачуваної</w:t>
      </w:r>
      <w:proofErr w:type="spellEnd"/>
      <w:r w:rsidRPr="00D50A05">
        <w:rPr>
          <w:rFonts w:ascii="Times New Roman" w:eastAsia="Times New Roman" w:hAnsi="Times New Roman" w:cs="Times New Roman"/>
          <w:sz w:val="24"/>
          <w:szCs w:val="24"/>
          <w:lang w:eastAsia="uk-UA"/>
        </w:rPr>
        <w:t xml:space="preserve"> роботи, за винятком спорів працівників, вказаних у </w:t>
      </w:r>
      <w:hyperlink r:id="rId762" w:anchor="n1177" w:history="1">
        <w:r w:rsidRPr="00D50A05">
          <w:rPr>
            <w:rFonts w:ascii="Times New Roman" w:eastAsia="Times New Roman" w:hAnsi="Times New Roman" w:cs="Times New Roman"/>
            <w:color w:val="0000FF"/>
            <w:sz w:val="24"/>
            <w:szCs w:val="24"/>
            <w:u w:val="single"/>
            <w:lang w:eastAsia="uk-UA"/>
          </w:rPr>
          <w:t>частині третій статті 221</w:t>
        </w:r>
      </w:hyperlink>
      <w:r w:rsidRPr="00D50A05">
        <w:rPr>
          <w:rFonts w:ascii="Times New Roman" w:eastAsia="Times New Roman" w:hAnsi="Times New Roman" w:cs="Times New Roman"/>
          <w:sz w:val="24"/>
          <w:szCs w:val="24"/>
          <w:lang w:eastAsia="uk-UA"/>
        </w:rPr>
        <w:t xml:space="preserve"> і </w:t>
      </w:r>
      <w:hyperlink r:id="rId763" w:anchor="n1179" w:history="1">
        <w:r w:rsidRPr="00D50A05">
          <w:rPr>
            <w:rFonts w:ascii="Times New Roman" w:eastAsia="Times New Roman" w:hAnsi="Times New Roman" w:cs="Times New Roman"/>
            <w:color w:val="0000FF"/>
            <w:sz w:val="24"/>
            <w:szCs w:val="24"/>
            <w:u w:val="single"/>
            <w:lang w:eastAsia="uk-UA"/>
          </w:rPr>
          <w:t>статті 222</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1" w:name="n1235"/>
      <w:bookmarkEnd w:id="1241"/>
      <w:r w:rsidRPr="00D50A05">
        <w:rPr>
          <w:rFonts w:ascii="Times New Roman" w:eastAsia="Times New Roman" w:hAnsi="Times New Roman" w:cs="Times New Roman"/>
          <w:sz w:val="24"/>
          <w:szCs w:val="24"/>
          <w:lang w:eastAsia="uk-UA"/>
        </w:rPr>
        <w:t>3) керівника підприємства, установи, організації (філіалу, представництва, відділення та іншого відокремленого підрозділу), його заступників, головного бухгалтера підприємства, установи, організації, його заступників, а також службових осіб органів доходів і зборів, яким присвоєно спеціальні звання, і службових осіб центральних органів виконавчої влади, що реалізують державну політику у сферах державного фінансового контролю та контролю за цінами; керівних працівників, які обираються, затверджуються або призначаються на посади державними органами, органами місцевого самоврядування, а також громадськими організаціями та іншими об'єднаннями громадян, з питань звільнення, зміни дати і формулювання причини звільнення, переведення на іншу роботу, оплати за час вимушеного прогулу і накладання дисциплінарних стягнень, за винятком спорів працівників, вказаних у частині третій статті 221 і статті 222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2" w:name="n1236"/>
      <w:bookmarkEnd w:id="1242"/>
      <w:r w:rsidRPr="00D50A05">
        <w:rPr>
          <w:rFonts w:ascii="Times New Roman" w:eastAsia="Times New Roman" w:hAnsi="Times New Roman" w:cs="Times New Roman"/>
          <w:sz w:val="24"/>
          <w:szCs w:val="24"/>
          <w:lang w:eastAsia="uk-UA"/>
        </w:rPr>
        <w:t>4) власника або уповноваженого ним органу про відшкодування працівниками матеріальної шкоди, заподіяної підприємству,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3" w:name="n1237"/>
      <w:bookmarkEnd w:id="1243"/>
      <w:r w:rsidRPr="00D50A05">
        <w:rPr>
          <w:rFonts w:ascii="Times New Roman" w:eastAsia="Times New Roman" w:hAnsi="Times New Roman" w:cs="Times New Roman"/>
          <w:sz w:val="24"/>
          <w:szCs w:val="24"/>
          <w:lang w:eastAsia="uk-UA"/>
        </w:rPr>
        <w:t>5) працівників у питанні застосування законодавства про працю, яке відповідно до чинного законодавства попередньо було вирішено власником або уповноваженим ним органом і виборним органом первинної профспілкової організації (профспілковим представником) підприємства, установи, організації (підрозділу) в межах наданих їм прав;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4" w:name="n1470"/>
      <w:bookmarkEnd w:id="1244"/>
      <w:r w:rsidRPr="00D50A05">
        <w:rPr>
          <w:rFonts w:ascii="Times New Roman" w:eastAsia="Times New Roman" w:hAnsi="Times New Roman" w:cs="Times New Roman"/>
          <w:sz w:val="24"/>
          <w:szCs w:val="24"/>
          <w:lang w:eastAsia="uk-UA"/>
        </w:rPr>
        <w:t>6) працівників про оформлення трудових відносин у разі виконання ними роботи без укладення трудового договору та встановлення періоду такої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5" w:name="n1238"/>
      <w:bookmarkEnd w:id="1245"/>
      <w:r w:rsidRPr="00D50A05">
        <w:rPr>
          <w:rFonts w:ascii="Times New Roman" w:eastAsia="Times New Roman" w:hAnsi="Times New Roman" w:cs="Times New Roman"/>
          <w:sz w:val="24"/>
          <w:szCs w:val="24"/>
          <w:lang w:eastAsia="uk-UA"/>
        </w:rPr>
        <w:t xml:space="preserve">Безпосередньо в районних, районних у місті, міських чи </w:t>
      </w:r>
      <w:proofErr w:type="spellStart"/>
      <w:r w:rsidRPr="00D50A05">
        <w:rPr>
          <w:rFonts w:ascii="Times New Roman" w:eastAsia="Times New Roman" w:hAnsi="Times New Roman" w:cs="Times New Roman"/>
          <w:sz w:val="24"/>
          <w:szCs w:val="24"/>
          <w:lang w:eastAsia="uk-UA"/>
        </w:rPr>
        <w:t>міськрайонних</w:t>
      </w:r>
      <w:proofErr w:type="spellEnd"/>
      <w:r w:rsidRPr="00D50A05">
        <w:rPr>
          <w:rFonts w:ascii="Times New Roman" w:eastAsia="Times New Roman" w:hAnsi="Times New Roman" w:cs="Times New Roman"/>
          <w:sz w:val="24"/>
          <w:szCs w:val="24"/>
          <w:lang w:eastAsia="uk-UA"/>
        </w:rPr>
        <w:t xml:space="preserve"> судах розглядаються також спори про відмову у прийнятті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6" w:name="n1239"/>
      <w:bookmarkEnd w:id="1246"/>
      <w:r w:rsidRPr="00D50A05">
        <w:rPr>
          <w:rFonts w:ascii="Times New Roman" w:eastAsia="Times New Roman" w:hAnsi="Times New Roman" w:cs="Times New Roman"/>
          <w:sz w:val="24"/>
          <w:szCs w:val="24"/>
          <w:lang w:eastAsia="uk-UA"/>
        </w:rPr>
        <w:t>1) працівників, запрошених на роботу в порядку переведення з іншого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7" w:name="n1240"/>
      <w:bookmarkEnd w:id="1247"/>
      <w:r w:rsidRPr="00D50A05">
        <w:rPr>
          <w:rFonts w:ascii="Times New Roman" w:eastAsia="Times New Roman" w:hAnsi="Times New Roman" w:cs="Times New Roman"/>
          <w:sz w:val="24"/>
          <w:szCs w:val="24"/>
          <w:lang w:eastAsia="uk-UA"/>
        </w:rPr>
        <w:t>2) молодих спеціалістів, які закінчили вищий навчальний заклад і в установленому порядку направлені на роботу на дане підприємство, в установу, організацію;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8" w:name="n1241"/>
      <w:bookmarkEnd w:id="1248"/>
      <w:r w:rsidRPr="00D50A05">
        <w:rPr>
          <w:rFonts w:ascii="Times New Roman" w:eastAsia="Times New Roman" w:hAnsi="Times New Roman" w:cs="Times New Roman"/>
          <w:sz w:val="24"/>
          <w:szCs w:val="24"/>
          <w:lang w:eastAsia="uk-UA"/>
        </w:rPr>
        <w:t>3) вагітних жінок, жінок, які мають дітей віком до трьох років або дитину-інваліда, а одиноких матерів (батьків) - при наявності дитини віком до чотирнадцяти років;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49" w:name="n1242"/>
      <w:bookmarkEnd w:id="1249"/>
      <w:r w:rsidRPr="00D50A05">
        <w:rPr>
          <w:rFonts w:ascii="Times New Roman" w:eastAsia="Times New Roman" w:hAnsi="Times New Roman" w:cs="Times New Roman"/>
          <w:sz w:val="24"/>
          <w:szCs w:val="24"/>
          <w:lang w:eastAsia="uk-UA"/>
        </w:rPr>
        <w:t>4) виборних працівників після закінчення строку повноважень;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0" w:name="n1243"/>
      <w:bookmarkEnd w:id="1250"/>
      <w:r w:rsidRPr="00D50A05">
        <w:rPr>
          <w:rFonts w:ascii="Times New Roman" w:eastAsia="Times New Roman" w:hAnsi="Times New Roman" w:cs="Times New Roman"/>
          <w:sz w:val="24"/>
          <w:szCs w:val="24"/>
          <w:lang w:eastAsia="uk-UA"/>
        </w:rPr>
        <w:t>5) працівників, яким надано право поворотного прийняття на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1" w:name="n1244"/>
      <w:bookmarkEnd w:id="1251"/>
      <w:r w:rsidRPr="00D50A05">
        <w:rPr>
          <w:rFonts w:ascii="Times New Roman" w:eastAsia="Times New Roman" w:hAnsi="Times New Roman" w:cs="Times New Roman"/>
          <w:sz w:val="24"/>
          <w:szCs w:val="24"/>
          <w:lang w:eastAsia="uk-UA"/>
        </w:rPr>
        <w:t>6) інших осіб, з якими власник або уповноважений ним орган відповідно до чинного законодавства зобов'язаний укласти трудовий договір.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2" w:name="n1245"/>
      <w:bookmarkEnd w:id="1252"/>
      <w:r w:rsidRPr="00D50A05">
        <w:rPr>
          <w:rFonts w:ascii="Times New Roman" w:eastAsia="Times New Roman" w:hAnsi="Times New Roman" w:cs="Times New Roman"/>
          <w:sz w:val="24"/>
          <w:szCs w:val="24"/>
          <w:lang w:eastAsia="uk-UA"/>
        </w:rPr>
        <w:t xml:space="preserve">{Стаття 232 із змінами, внесеними згідно з Указами ПВР </w:t>
      </w:r>
      <w:hyperlink r:id="rId764"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w:t>
      </w:r>
      <w:hyperlink r:id="rId765"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Законами </w:t>
      </w:r>
      <w:hyperlink r:id="rId766"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67" w:tgtFrame="_blank" w:history="1">
        <w:r w:rsidRPr="00D50A05">
          <w:rPr>
            <w:rFonts w:ascii="Times New Roman" w:eastAsia="Times New Roman" w:hAnsi="Times New Roman" w:cs="Times New Roman"/>
            <w:color w:val="0000FF"/>
            <w:sz w:val="24"/>
            <w:szCs w:val="24"/>
            <w:u w:val="single"/>
            <w:lang w:eastAsia="uk-UA"/>
          </w:rPr>
          <w:t>№ 3632-12 від 15.12.93</w:t>
        </w:r>
      </w:hyperlink>
      <w:r w:rsidRPr="00D50A05">
        <w:rPr>
          <w:rFonts w:ascii="Times New Roman" w:eastAsia="Times New Roman" w:hAnsi="Times New Roman" w:cs="Times New Roman"/>
          <w:sz w:val="24"/>
          <w:szCs w:val="24"/>
          <w:lang w:eastAsia="uk-UA"/>
        </w:rPr>
        <w:t xml:space="preserve">, </w:t>
      </w:r>
      <w:hyperlink r:id="rId768"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 xml:space="preserve">, </w:t>
      </w:r>
      <w:hyperlink r:id="rId769"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 xml:space="preserve">, </w:t>
      </w:r>
      <w:hyperlink r:id="rId770"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771" w:anchor="n9"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 xml:space="preserve">, </w:t>
      </w:r>
      <w:hyperlink r:id="rId772" w:anchor="n6" w:tgtFrame="_blank" w:history="1">
        <w:r w:rsidRPr="00D50A05">
          <w:rPr>
            <w:rFonts w:ascii="Times New Roman" w:eastAsia="Times New Roman" w:hAnsi="Times New Roman" w:cs="Times New Roman"/>
            <w:color w:val="0000FF"/>
            <w:sz w:val="24"/>
            <w:szCs w:val="24"/>
            <w:u w:val="single"/>
            <w:lang w:eastAsia="uk-UA"/>
          </w:rPr>
          <w:t>№ 239-VII від 15.05.2013</w:t>
        </w:r>
      </w:hyperlink>
      <w:r w:rsidRPr="00D50A05">
        <w:rPr>
          <w:rFonts w:ascii="Times New Roman" w:eastAsia="Times New Roman" w:hAnsi="Times New Roman" w:cs="Times New Roman"/>
          <w:sz w:val="24"/>
          <w:szCs w:val="24"/>
          <w:lang w:eastAsia="uk-UA"/>
        </w:rPr>
        <w:t xml:space="preserve">, </w:t>
      </w:r>
      <w:hyperlink r:id="rId773" w:anchor="n9" w:tgtFrame="_blank" w:history="1">
        <w:r w:rsidRPr="00D50A05">
          <w:rPr>
            <w:rFonts w:ascii="Times New Roman" w:eastAsia="Times New Roman" w:hAnsi="Times New Roman" w:cs="Times New Roman"/>
            <w:color w:val="0000FF"/>
            <w:sz w:val="24"/>
            <w:szCs w:val="24"/>
            <w:u w:val="single"/>
            <w:lang w:eastAsia="uk-UA"/>
          </w:rPr>
          <w:t>№ 406-VII від 04.07.2013</w:t>
        </w:r>
      </w:hyperlink>
      <w:r w:rsidRPr="00D50A05">
        <w:rPr>
          <w:rFonts w:ascii="Times New Roman" w:eastAsia="Times New Roman" w:hAnsi="Times New Roman" w:cs="Times New Roman"/>
          <w:sz w:val="24"/>
          <w:szCs w:val="24"/>
          <w:lang w:eastAsia="uk-UA"/>
        </w:rPr>
        <w:t>,</w:t>
      </w:r>
      <w:hyperlink r:id="rId774" w:anchor="n629" w:tgtFrame="_blank" w:history="1">
        <w:r w:rsidRPr="00D50A05">
          <w:rPr>
            <w:rFonts w:ascii="Times New Roman" w:eastAsia="Times New Roman" w:hAnsi="Times New Roman" w:cs="Times New Roman"/>
            <w:color w:val="0000FF"/>
            <w:sz w:val="24"/>
            <w:szCs w:val="24"/>
            <w:u w:val="single"/>
            <w:lang w:eastAsia="uk-UA"/>
          </w:rPr>
          <w:t xml:space="preserve"> </w:t>
        </w:r>
      </w:hyperlink>
      <w:hyperlink r:id="rId775" w:anchor="n629"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3" w:name="n1246"/>
      <w:bookmarkEnd w:id="1253"/>
      <w:r w:rsidRPr="00D50A05">
        <w:rPr>
          <w:rFonts w:ascii="Times New Roman" w:eastAsia="Times New Roman" w:hAnsi="Times New Roman" w:cs="Times New Roman"/>
          <w:sz w:val="24"/>
          <w:szCs w:val="24"/>
          <w:lang w:eastAsia="uk-UA"/>
        </w:rPr>
        <w:lastRenderedPageBreak/>
        <w:t xml:space="preserve">Стаття 233. Строки звернення до районного, районного у місті, міського чи </w:t>
      </w:r>
      <w:proofErr w:type="spellStart"/>
      <w:r w:rsidRPr="00D50A05">
        <w:rPr>
          <w:rFonts w:ascii="Times New Roman" w:eastAsia="Times New Roman" w:hAnsi="Times New Roman" w:cs="Times New Roman"/>
          <w:sz w:val="24"/>
          <w:szCs w:val="24"/>
          <w:lang w:eastAsia="uk-UA"/>
        </w:rPr>
        <w:t>міськрайонного</w:t>
      </w:r>
      <w:proofErr w:type="spellEnd"/>
      <w:r w:rsidRPr="00D50A05">
        <w:rPr>
          <w:rFonts w:ascii="Times New Roman" w:eastAsia="Times New Roman" w:hAnsi="Times New Roman" w:cs="Times New Roman"/>
          <w:sz w:val="24"/>
          <w:szCs w:val="24"/>
          <w:lang w:eastAsia="uk-UA"/>
        </w:rPr>
        <w:t xml:space="preserve"> суду за вирішенням трудових спорів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4" w:name="n1247"/>
      <w:bookmarkEnd w:id="1254"/>
      <w:r w:rsidRPr="00D50A05">
        <w:rPr>
          <w:rFonts w:ascii="Times New Roman" w:eastAsia="Times New Roman" w:hAnsi="Times New Roman" w:cs="Times New Roman"/>
          <w:sz w:val="24"/>
          <w:szCs w:val="24"/>
          <w:lang w:eastAsia="uk-UA"/>
        </w:rPr>
        <w:t xml:space="preserve">Працівник може звернутися з заявою про вирішення трудового спору безпосередньо до районного, районного у місті, міського чи </w:t>
      </w:r>
      <w:proofErr w:type="spellStart"/>
      <w:r w:rsidRPr="00D50A05">
        <w:rPr>
          <w:rFonts w:ascii="Times New Roman" w:eastAsia="Times New Roman" w:hAnsi="Times New Roman" w:cs="Times New Roman"/>
          <w:sz w:val="24"/>
          <w:szCs w:val="24"/>
          <w:lang w:eastAsia="uk-UA"/>
        </w:rPr>
        <w:t>міськрайонного</w:t>
      </w:r>
      <w:proofErr w:type="spellEnd"/>
      <w:r w:rsidRPr="00D50A05">
        <w:rPr>
          <w:rFonts w:ascii="Times New Roman" w:eastAsia="Times New Roman" w:hAnsi="Times New Roman" w:cs="Times New Roman"/>
          <w:sz w:val="24"/>
          <w:szCs w:val="24"/>
          <w:lang w:eastAsia="uk-UA"/>
        </w:rPr>
        <w:t xml:space="preserve"> суду в тримісячний строк з дня, коли він дізнався або повинен був дізнатися про порушення свого права, а у справах про звільнення - в місячний строк з дня вручення копії наказу про звільнення або з дня видачі трудової книжки.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5" w:name="n1431"/>
      <w:bookmarkEnd w:id="1255"/>
      <w:r w:rsidRPr="00D50A05">
        <w:rPr>
          <w:rFonts w:ascii="Times New Roman" w:eastAsia="Times New Roman" w:hAnsi="Times New Roman" w:cs="Times New Roman"/>
          <w:sz w:val="24"/>
          <w:szCs w:val="24"/>
          <w:lang w:eastAsia="uk-UA"/>
        </w:rPr>
        <w:t xml:space="preserve">{Офіційне тлумачення положення частини першої статті 233 див. в Рішенні Конституційного Суду </w:t>
      </w:r>
      <w:hyperlink r:id="rId776" w:anchor="n43" w:tgtFrame="_blank" w:history="1">
        <w:r w:rsidRPr="00D50A05">
          <w:rPr>
            <w:rFonts w:ascii="Times New Roman" w:eastAsia="Times New Roman" w:hAnsi="Times New Roman" w:cs="Times New Roman"/>
            <w:color w:val="0000FF"/>
            <w:sz w:val="24"/>
            <w:szCs w:val="24"/>
            <w:u w:val="single"/>
            <w:lang w:eastAsia="uk-UA"/>
          </w:rPr>
          <w:t>№ 4-рп/2012 від 22.02.2012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6" w:name="n1248"/>
      <w:bookmarkEnd w:id="1256"/>
      <w:r w:rsidRPr="00D50A05">
        <w:rPr>
          <w:rFonts w:ascii="Times New Roman" w:eastAsia="Times New Roman" w:hAnsi="Times New Roman" w:cs="Times New Roman"/>
          <w:sz w:val="24"/>
          <w:szCs w:val="24"/>
          <w:lang w:eastAsia="uk-UA"/>
        </w:rPr>
        <w:t>У разі порушення законодавства про оплату праці працівник має право звернутися до суду з позовом про стягнення належної йому заробітної плати без обмеження будь-яким строком.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7" w:name="n1452"/>
      <w:bookmarkEnd w:id="1257"/>
      <w:r w:rsidRPr="00D50A05">
        <w:rPr>
          <w:rFonts w:ascii="Times New Roman" w:eastAsia="Times New Roman" w:hAnsi="Times New Roman" w:cs="Times New Roman"/>
          <w:sz w:val="24"/>
          <w:szCs w:val="24"/>
          <w:lang w:eastAsia="uk-UA"/>
        </w:rPr>
        <w:t xml:space="preserve">{Офіційне тлумачення положення частини другої статті 233 див. в Рішеннях Конституційного Суду </w:t>
      </w:r>
      <w:hyperlink r:id="rId777" w:anchor="n30" w:tgtFrame="_blank" w:history="1">
        <w:r w:rsidRPr="00D50A05">
          <w:rPr>
            <w:rFonts w:ascii="Times New Roman" w:eastAsia="Times New Roman" w:hAnsi="Times New Roman" w:cs="Times New Roman"/>
            <w:color w:val="0000FF"/>
            <w:sz w:val="24"/>
            <w:szCs w:val="24"/>
            <w:u w:val="single"/>
            <w:lang w:eastAsia="uk-UA"/>
          </w:rPr>
          <w:t>№ 8-рп/2013 від 15.10.2013</w:t>
        </w:r>
      </w:hyperlink>
      <w:r w:rsidRPr="00D50A05">
        <w:rPr>
          <w:rFonts w:ascii="Times New Roman" w:eastAsia="Times New Roman" w:hAnsi="Times New Roman" w:cs="Times New Roman"/>
          <w:sz w:val="24"/>
          <w:szCs w:val="24"/>
          <w:lang w:eastAsia="uk-UA"/>
        </w:rPr>
        <w:t xml:space="preserve">, </w:t>
      </w:r>
      <w:hyperlink r:id="rId778" w:anchor="n38" w:tgtFrame="_blank" w:history="1">
        <w:r w:rsidRPr="00D50A05">
          <w:rPr>
            <w:rFonts w:ascii="Times New Roman" w:eastAsia="Times New Roman" w:hAnsi="Times New Roman" w:cs="Times New Roman"/>
            <w:color w:val="0000FF"/>
            <w:sz w:val="24"/>
            <w:szCs w:val="24"/>
            <w:u w:val="single"/>
            <w:lang w:eastAsia="uk-UA"/>
          </w:rPr>
          <w:t>№ 9-рп/2013 від 15.10.2013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8" w:name="n1249"/>
      <w:bookmarkEnd w:id="1258"/>
      <w:r w:rsidRPr="00D50A05">
        <w:rPr>
          <w:rFonts w:ascii="Times New Roman" w:eastAsia="Times New Roman" w:hAnsi="Times New Roman" w:cs="Times New Roman"/>
          <w:sz w:val="24"/>
          <w:szCs w:val="24"/>
          <w:lang w:eastAsia="uk-UA"/>
        </w:rPr>
        <w:t>Для звернення власника або уповноваженого ним органу до суду в питаннях стягнення з працівника матеріальної шкоди, заподіяної підприємству, установі, організації, встановлюється строк в один рік з дня виявлення заподіяної працівником шкоди.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59" w:name="n1250"/>
      <w:bookmarkEnd w:id="1259"/>
      <w:r w:rsidRPr="00D50A05">
        <w:rPr>
          <w:rFonts w:ascii="Times New Roman" w:eastAsia="Times New Roman" w:hAnsi="Times New Roman" w:cs="Times New Roman"/>
          <w:sz w:val="24"/>
          <w:szCs w:val="24"/>
          <w:lang w:eastAsia="uk-UA"/>
        </w:rPr>
        <w:t>Встановлений частиною третьою цієї статті строк застосовується і при зверненні до суду вищестоящого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0" w:name="n1251"/>
      <w:bookmarkEnd w:id="1260"/>
      <w:r w:rsidRPr="00D50A05">
        <w:rPr>
          <w:rFonts w:ascii="Times New Roman" w:eastAsia="Times New Roman" w:hAnsi="Times New Roman" w:cs="Times New Roman"/>
          <w:sz w:val="24"/>
          <w:szCs w:val="24"/>
          <w:lang w:eastAsia="uk-UA"/>
        </w:rPr>
        <w:t xml:space="preserve">{Стаття 233 із змінами, внесеними згідно з Указами ПВР </w:t>
      </w:r>
      <w:hyperlink r:id="rId779"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780" w:tgtFrame="_blank" w:history="1">
        <w:r w:rsidRPr="00D50A05">
          <w:rPr>
            <w:rFonts w:ascii="Times New Roman" w:eastAsia="Times New Roman" w:hAnsi="Times New Roman" w:cs="Times New Roman"/>
            <w:color w:val="0000FF"/>
            <w:sz w:val="24"/>
            <w:szCs w:val="24"/>
            <w:u w:val="single"/>
            <w:lang w:eastAsia="uk-UA"/>
          </w:rPr>
          <w:t>№ 6237-10 від 21.12.83</w:t>
        </w:r>
      </w:hyperlink>
      <w:r w:rsidRPr="00D50A05">
        <w:rPr>
          <w:rFonts w:ascii="Times New Roman" w:eastAsia="Times New Roman" w:hAnsi="Times New Roman" w:cs="Times New Roman"/>
          <w:sz w:val="24"/>
          <w:szCs w:val="24"/>
          <w:lang w:eastAsia="uk-UA"/>
        </w:rPr>
        <w:t xml:space="preserve">, </w:t>
      </w:r>
      <w:hyperlink r:id="rId781"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Законами </w:t>
      </w:r>
      <w:hyperlink r:id="rId78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83"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84" w:tgtFrame="_blank" w:history="1">
        <w:r w:rsidRPr="00D50A05">
          <w:rPr>
            <w:rFonts w:ascii="Times New Roman" w:eastAsia="Times New Roman" w:hAnsi="Times New Roman" w:cs="Times New Roman"/>
            <w:color w:val="0000FF"/>
            <w:sz w:val="24"/>
            <w:szCs w:val="24"/>
            <w:u w:val="single"/>
            <w:lang w:eastAsia="uk-UA"/>
          </w:rPr>
          <w:t>№ 2620-III від 11.07.2001</w:t>
        </w:r>
      </w:hyperlink>
      <w:r w:rsidRPr="00D50A05">
        <w:rPr>
          <w:rFonts w:ascii="Times New Roman" w:eastAsia="Times New Roman" w:hAnsi="Times New Roman" w:cs="Times New Roman"/>
          <w:sz w:val="24"/>
          <w:szCs w:val="24"/>
          <w:lang w:eastAsia="uk-UA"/>
        </w:rPr>
        <w:t xml:space="preserve">, </w:t>
      </w:r>
      <w:hyperlink r:id="rId785"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 xml:space="preserve">, </w:t>
      </w:r>
      <w:hyperlink r:id="rId786" w:anchor="n879" w:tgtFrame="_blank" w:history="1">
        <w:r w:rsidRPr="00D50A05">
          <w:rPr>
            <w:rFonts w:ascii="Times New Roman" w:eastAsia="Times New Roman" w:hAnsi="Times New Roman" w:cs="Times New Roman"/>
            <w:color w:val="0000FF"/>
            <w:sz w:val="24"/>
            <w:szCs w:val="24"/>
            <w:u w:val="single"/>
            <w:lang w:eastAsia="uk-UA"/>
          </w:rPr>
          <w:t>№ 1697-VII від 14.10.2014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1" w:name="n1252"/>
      <w:bookmarkEnd w:id="1261"/>
      <w:r w:rsidRPr="00D50A05">
        <w:rPr>
          <w:rFonts w:ascii="Times New Roman" w:eastAsia="Times New Roman" w:hAnsi="Times New Roman" w:cs="Times New Roman"/>
          <w:sz w:val="24"/>
          <w:szCs w:val="24"/>
          <w:lang w:eastAsia="uk-UA"/>
        </w:rPr>
        <w:t>Стаття 234. Поновлення судом строків, пропущених з поважних причин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2" w:name="n1253"/>
      <w:bookmarkEnd w:id="1262"/>
      <w:r w:rsidRPr="00D50A05">
        <w:rPr>
          <w:rFonts w:ascii="Times New Roman" w:eastAsia="Times New Roman" w:hAnsi="Times New Roman" w:cs="Times New Roman"/>
          <w:sz w:val="24"/>
          <w:szCs w:val="24"/>
          <w:lang w:eastAsia="uk-UA"/>
        </w:rPr>
        <w:t xml:space="preserve">У разі пропуску з поважних причин строків, установлених статтею 233 цього Кодексу, районний, районний у місті, міський чи </w:t>
      </w:r>
      <w:proofErr w:type="spellStart"/>
      <w:r w:rsidRPr="00D50A05">
        <w:rPr>
          <w:rFonts w:ascii="Times New Roman" w:eastAsia="Times New Roman" w:hAnsi="Times New Roman" w:cs="Times New Roman"/>
          <w:sz w:val="24"/>
          <w:szCs w:val="24"/>
          <w:lang w:eastAsia="uk-UA"/>
        </w:rPr>
        <w:t>міськрайонний</w:t>
      </w:r>
      <w:proofErr w:type="spellEnd"/>
      <w:r w:rsidRPr="00D50A05">
        <w:rPr>
          <w:rFonts w:ascii="Times New Roman" w:eastAsia="Times New Roman" w:hAnsi="Times New Roman" w:cs="Times New Roman"/>
          <w:sz w:val="24"/>
          <w:szCs w:val="24"/>
          <w:lang w:eastAsia="uk-UA"/>
        </w:rPr>
        <w:t xml:space="preserve"> суд може поновити ці строки.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3" w:name="n1254"/>
      <w:bookmarkEnd w:id="1263"/>
      <w:r w:rsidRPr="00D50A05">
        <w:rPr>
          <w:rFonts w:ascii="Times New Roman" w:eastAsia="Times New Roman" w:hAnsi="Times New Roman" w:cs="Times New Roman"/>
          <w:sz w:val="24"/>
          <w:szCs w:val="24"/>
          <w:lang w:eastAsia="uk-UA"/>
        </w:rPr>
        <w:t xml:space="preserve">{Стаття 234 із змінами, внесеними згідно з Указами ПВР </w:t>
      </w:r>
      <w:hyperlink r:id="rId787"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w:t>
      </w:r>
      <w:hyperlink r:id="rId788"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789" w:tgtFrame="_blank" w:history="1">
        <w:r w:rsidRPr="00D50A05">
          <w:rPr>
            <w:rFonts w:ascii="Times New Roman" w:eastAsia="Times New Roman" w:hAnsi="Times New Roman" w:cs="Times New Roman"/>
            <w:color w:val="0000FF"/>
            <w:sz w:val="24"/>
            <w:szCs w:val="24"/>
            <w:u w:val="single"/>
            <w:lang w:eastAsia="uk-UA"/>
          </w:rPr>
          <w:t>№ 762-IV від 15.05.2003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4" w:name="n1255"/>
      <w:bookmarkEnd w:id="1264"/>
      <w:r w:rsidRPr="00D50A05">
        <w:rPr>
          <w:rFonts w:ascii="Times New Roman" w:eastAsia="Times New Roman" w:hAnsi="Times New Roman" w:cs="Times New Roman"/>
          <w:sz w:val="24"/>
          <w:szCs w:val="24"/>
          <w:lang w:eastAsia="uk-UA"/>
        </w:rPr>
        <w:t>Стаття 235. Поновлення на роботі, зміна формулювання причин звільнення, оформлення трудових відносин з працівником, який виконував роботу без укладення трудового договору, та встановлення періоду такої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5" w:name="n1256"/>
      <w:bookmarkEnd w:id="1265"/>
      <w:r w:rsidRPr="00D50A05">
        <w:rPr>
          <w:rFonts w:ascii="Times New Roman" w:eastAsia="Times New Roman" w:hAnsi="Times New Roman" w:cs="Times New Roman"/>
          <w:sz w:val="24"/>
          <w:szCs w:val="24"/>
          <w:lang w:eastAsia="uk-UA"/>
        </w:rPr>
        <w:t>У разі звільнення без законної підстави або незаконного переведення на іншу роботу працівник повинен бути поновлений на попередній роботі органом, який розглядає трудовий спір.</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6" w:name="n1257"/>
      <w:bookmarkEnd w:id="1266"/>
      <w:r w:rsidRPr="00D50A05">
        <w:rPr>
          <w:rFonts w:ascii="Times New Roman" w:eastAsia="Times New Roman" w:hAnsi="Times New Roman" w:cs="Times New Roman"/>
          <w:sz w:val="24"/>
          <w:szCs w:val="24"/>
          <w:lang w:eastAsia="uk-UA"/>
        </w:rPr>
        <w:t xml:space="preserve">При винесенні рішення про поновлення на роботі орган, який розглядає трудовий спір, одночасно приймає рішення про виплату працівникові середнього заробітку за час вимушеного прогулу або різниці в заробітку за час виконання </w:t>
      </w:r>
      <w:proofErr w:type="spellStart"/>
      <w:r w:rsidRPr="00D50A05">
        <w:rPr>
          <w:rFonts w:ascii="Times New Roman" w:eastAsia="Times New Roman" w:hAnsi="Times New Roman" w:cs="Times New Roman"/>
          <w:sz w:val="24"/>
          <w:szCs w:val="24"/>
          <w:lang w:eastAsia="uk-UA"/>
        </w:rPr>
        <w:t>нижчеоплачуваної</w:t>
      </w:r>
      <w:proofErr w:type="spellEnd"/>
      <w:r w:rsidRPr="00D50A05">
        <w:rPr>
          <w:rFonts w:ascii="Times New Roman" w:eastAsia="Times New Roman" w:hAnsi="Times New Roman" w:cs="Times New Roman"/>
          <w:sz w:val="24"/>
          <w:szCs w:val="24"/>
          <w:lang w:eastAsia="uk-UA"/>
        </w:rPr>
        <w:t xml:space="preserve"> роботи, але не більш як за один рік. Якщо заява про поновлення на роботі розглядається більше одного року, не з вини працівника, орган, який розглядає трудовий спір, виносить рішення про виплату середнього заробітку за весь час вимушеного прогулу.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7" w:name="n1258"/>
      <w:bookmarkEnd w:id="1267"/>
      <w:r w:rsidRPr="00D50A05">
        <w:rPr>
          <w:rFonts w:ascii="Times New Roman" w:eastAsia="Times New Roman" w:hAnsi="Times New Roman" w:cs="Times New Roman"/>
          <w:sz w:val="24"/>
          <w:szCs w:val="24"/>
          <w:lang w:eastAsia="uk-UA"/>
        </w:rPr>
        <w:t xml:space="preserve">У разі визнання формулювання причини звільнення неправильним або таким, що не відповідає чинному законодавству, у випадках, коли це не тягне за собою поновлення </w:t>
      </w:r>
      <w:r w:rsidRPr="00D50A05">
        <w:rPr>
          <w:rFonts w:ascii="Times New Roman" w:eastAsia="Times New Roman" w:hAnsi="Times New Roman" w:cs="Times New Roman"/>
          <w:sz w:val="24"/>
          <w:szCs w:val="24"/>
          <w:lang w:eastAsia="uk-UA"/>
        </w:rPr>
        <w:lastRenderedPageBreak/>
        <w:t>працівника на роботі, орган, який розглядає трудовий спір, зобов'язаний змінити формулювання і вказати в рішенні причину звільнення у точній відповідності з формулюванням чинного законодавства та з посиланням на відповідну статтю (пункт) закону. Якщо неправильне формулювання причини звільнення в трудовій книжці перешкоджало працевлаштуванню працівника, орган, який розглядає трудовий спір, одночасно приймає рішення про виплату йому середнього заробітку за час вимушеного прогулу в порядку і на умовах, передбачених частиною другою цієї статті.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8" w:name="n1259"/>
      <w:bookmarkEnd w:id="1268"/>
      <w:r w:rsidRPr="00D50A05">
        <w:rPr>
          <w:rFonts w:ascii="Times New Roman" w:eastAsia="Times New Roman" w:hAnsi="Times New Roman" w:cs="Times New Roman"/>
          <w:sz w:val="24"/>
          <w:szCs w:val="24"/>
          <w:lang w:eastAsia="uk-UA"/>
        </w:rPr>
        <w:t>У разі затримки видачі трудової книжки з вини власника або уповноваженого ним органу працівникові виплачується середній заробіток за весь час вимушеного прогулу.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69" w:name="n1471"/>
      <w:bookmarkEnd w:id="1269"/>
      <w:r w:rsidRPr="00D50A05">
        <w:rPr>
          <w:rFonts w:ascii="Times New Roman" w:eastAsia="Times New Roman" w:hAnsi="Times New Roman" w:cs="Times New Roman"/>
          <w:sz w:val="24"/>
          <w:szCs w:val="24"/>
          <w:lang w:eastAsia="uk-UA"/>
        </w:rPr>
        <w:t>При винесенні рішення про оформлення трудових відносин з працівником, який виконував роботу без укладення трудового договору, та встановлення періоду такої роботи чи роботи на умовах неповного робочого часу, у разі фактичного виконання роботи повний робочий час, установлений на підприємстві, в установі, організації, орган, який розглядає трудовий спір, одночасно приймає рішення про нарахування та виплату такому працівникові заробітної плати у розмірі не нижче середньої заробітної плати за відповідним видом економічної діяльності у регіоні у відповідному періоді без урахування фактично виплаченої заробітної плати, про нарахування та сплату відповідно до законодавства податку на доходи фізичних осіб та суми єдиного внеску на загальнообов’язкове державне соціальне страхування за встановлений період роботи.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0" w:name="n1260"/>
      <w:bookmarkEnd w:id="1270"/>
      <w:r w:rsidRPr="00D50A05">
        <w:rPr>
          <w:rFonts w:ascii="Times New Roman" w:eastAsia="Times New Roman" w:hAnsi="Times New Roman" w:cs="Times New Roman"/>
          <w:sz w:val="24"/>
          <w:szCs w:val="24"/>
          <w:lang w:eastAsia="uk-UA"/>
        </w:rPr>
        <w:t>Рішення про поновлення на роботі незаконно звільненого або переведеного на іншу роботу працівника, прийняте органом, який розглядає трудовий спір, підлягає негайному виконанню.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1" w:name="n1261"/>
      <w:bookmarkEnd w:id="1271"/>
      <w:r w:rsidRPr="00D50A05">
        <w:rPr>
          <w:rFonts w:ascii="Times New Roman" w:eastAsia="Times New Roman" w:hAnsi="Times New Roman" w:cs="Times New Roman"/>
          <w:sz w:val="24"/>
          <w:szCs w:val="24"/>
          <w:lang w:eastAsia="uk-UA"/>
        </w:rPr>
        <w:t xml:space="preserve">{Стаття 235 із змінами, внесеними згідно з Указом ПВР </w:t>
      </w:r>
      <w:hyperlink r:id="rId790" w:tgtFrame="_blank" w:history="1">
        <w:r w:rsidRPr="00D50A05">
          <w:rPr>
            <w:rFonts w:ascii="Times New Roman" w:eastAsia="Times New Roman" w:hAnsi="Times New Roman" w:cs="Times New Roman"/>
            <w:color w:val="0000FF"/>
            <w:sz w:val="24"/>
            <w:szCs w:val="24"/>
            <w:u w:val="single"/>
            <w:lang w:eastAsia="uk-UA"/>
          </w:rPr>
          <w:t>№ 3866-08 від 05.06.75</w:t>
        </w:r>
      </w:hyperlink>
      <w:r w:rsidRPr="00D50A05">
        <w:rPr>
          <w:rFonts w:ascii="Times New Roman" w:eastAsia="Times New Roman" w:hAnsi="Times New Roman" w:cs="Times New Roman"/>
          <w:sz w:val="24"/>
          <w:szCs w:val="24"/>
          <w:lang w:eastAsia="uk-UA"/>
        </w:rPr>
        <w:t xml:space="preserve">; Законами </w:t>
      </w:r>
      <w:hyperlink r:id="rId79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792"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 xml:space="preserve">, </w:t>
      </w:r>
      <w:hyperlink r:id="rId793" w:anchor="n631"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2" w:name="n1262"/>
      <w:bookmarkEnd w:id="1272"/>
      <w:r w:rsidRPr="00D50A05">
        <w:rPr>
          <w:rFonts w:ascii="Times New Roman" w:eastAsia="Times New Roman" w:hAnsi="Times New Roman" w:cs="Times New Roman"/>
          <w:sz w:val="24"/>
          <w:szCs w:val="24"/>
          <w:lang w:eastAsia="uk-UA"/>
        </w:rPr>
        <w:t>Стаття 236. Оплата вимушеного прогулу при затримці виконання рішення про поновлення на роботі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3" w:name="n1263"/>
      <w:bookmarkEnd w:id="1273"/>
      <w:r w:rsidRPr="00D50A05">
        <w:rPr>
          <w:rFonts w:ascii="Times New Roman" w:eastAsia="Times New Roman" w:hAnsi="Times New Roman" w:cs="Times New Roman"/>
          <w:sz w:val="24"/>
          <w:szCs w:val="24"/>
          <w:lang w:eastAsia="uk-UA"/>
        </w:rPr>
        <w:t>У разі затримки власником або уповноваженим ним органом виконання рішення органу, який розглядав трудовий спір про поновлення на роботі незаконно звільненого або переведеного на іншу роботу працівника, цей орган виносить ухвалу про виплату йому середнього заробітку або різниці в заробітку за час затримки.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4" w:name="n1264"/>
      <w:bookmarkEnd w:id="1274"/>
      <w:r w:rsidRPr="00D50A05">
        <w:rPr>
          <w:rFonts w:ascii="Times New Roman" w:eastAsia="Times New Roman" w:hAnsi="Times New Roman" w:cs="Times New Roman"/>
          <w:sz w:val="24"/>
          <w:szCs w:val="24"/>
          <w:lang w:eastAsia="uk-UA"/>
        </w:rPr>
        <w:t xml:space="preserve">{Стаття 236 із змінами, внесеними згідно із Законом </w:t>
      </w:r>
      <w:hyperlink r:id="rId794"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5" w:name="n1265"/>
      <w:bookmarkEnd w:id="1275"/>
      <w:r w:rsidRPr="00D50A05">
        <w:rPr>
          <w:rFonts w:ascii="Times New Roman" w:eastAsia="Times New Roman" w:hAnsi="Times New Roman" w:cs="Times New Roman"/>
          <w:sz w:val="24"/>
          <w:szCs w:val="24"/>
          <w:lang w:eastAsia="uk-UA"/>
        </w:rPr>
        <w:t>Стаття 237. Покладення матеріальної відповідальності на службову особу, винну в незаконному звільненні або переведенні працівника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6" w:name="n1266"/>
      <w:bookmarkEnd w:id="1276"/>
      <w:r w:rsidRPr="00D50A05">
        <w:rPr>
          <w:rFonts w:ascii="Times New Roman" w:eastAsia="Times New Roman" w:hAnsi="Times New Roman" w:cs="Times New Roman"/>
          <w:sz w:val="24"/>
          <w:szCs w:val="24"/>
          <w:lang w:eastAsia="uk-UA"/>
        </w:rPr>
        <w:t xml:space="preserve">Суд покладає на службову особу, винну в незаконному звільненні або переведенні працівника на іншу роботу, обов'язок покрити шкоду, заподіяну підприємству, установі, організації у зв'язку з оплатою працівникові часу вимушеного прогулу або часу виконання </w:t>
      </w:r>
      <w:proofErr w:type="spellStart"/>
      <w:r w:rsidRPr="00D50A05">
        <w:rPr>
          <w:rFonts w:ascii="Times New Roman" w:eastAsia="Times New Roman" w:hAnsi="Times New Roman" w:cs="Times New Roman"/>
          <w:sz w:val="24"/>
          <w:szCs w:val="24"/>
          <w:lang w:eastAsia="uk-UA"/>
        </w:rPr>
        <w:t>нижчеоплачуваної</w:t>
      </w:r>
      <w:proofErr w:type="spellEnd"/>
      <w:r w:rsidRPr="00D50A05">
        <w:rPr>
          <w:rFonts w:ascii="Times New Roman" w:eastAsia="Times New Roman" w:hAnsi="Times New Roman" w:cs="Times New Roman"/>
          <w:sz w:val="24"/>
          <w:szCs w:val="24"/>
          <w:lang w:eastAsia="uk-UA"/>
        </w:rPr>
        <w:t xml:space="preserve"> роботи. Такий обов'язок покладається, якщо звільнення чи переведення здійснено з порушенням закону або якщо власник чи уповноважений ним орган затримав виконання рішення суду про поновлення на роботі.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7" w:name="n1267"/>
      <w:bookmarkEnd w:id="1277"/>
      <w:r w:rsidRPr="00D50A05">
        <w:rPr>
          <w:rFonts w:ascii="Times New Roman" w:eastAsia="Times New Roman" w:hAnsi="Times New Roman" w:cs="Times New Roman"/>
          <w:sz w:val="24"/>
          <w:szCs w:val="24"/>
          <w:lang w:eastAsia="uk-UA"/>
        </w:rPr>
        <w:t xml:space="preserve">{Стаття 237 із змінами, внесеними згідно із Законом </w:t>
      </w:r>
      <w:hyperlink r:id="rId795"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8" w:name="n1268"/>
      <w:bookmarkEnd w:id="1278"/>
      <w:r w:rsidRPr="00D50A05">
        <w:rPr>
          <w:rFonts w:ascii="Times New Roman" w:eastAsia="Times New Roman" w:hAnsi="Times New Roman" w:cs="Times New Roman"/>
          <w:sz w:val="24"/>
          <w:szCs w:val="24"/>
          <w:lang w:eastAsia="uk-UA"/>
        </w:rPr>
        <w:t>Стаття 237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Відшкодування власником або уповноваженим ним органом моральної шкоди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79" w:name="n1269"/>
      <w:bookmarkEnd w:id="1279"/>
      <w:r w:rsidRPr="00D50A05">
        <w:rPr>
          <w:rFonts w:ascii="Times New Roman" w:eastAsia="Times New Roman" w:hAnsi="Times New Roman" w:cs="Times New Roman"/>
          <w:sz w:val="24"/>
          <w:szCs w:val="24"/>
          <w:lang w:eastAsia="uk-UA"/>
        </w:rPr>
        <w:lastRenderedPageBreak/>
        <w:t>Відшкодування власником або уповноваженим ним органом моральної шкоди працівнику провадиться у разі, якщо порушення його законних прав призвели до моральних страждань, втрати нормальних життєвих зв'язків і вимагають від нього додаткових зусиль для організації свого життя.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0" w:name="n1270"/>
      <w:bookmarkEnd w:id="1280"/>
      <w:r w:rsidRPr="00D50A05">
        <w:rPr>
          <w:rFonts w:ascii="Times New Roman" w:eastAsia="Times New Roman" w:hAnsi="Times New Roman" w:cs="Times New Roman"/>
          <w:sz w:val="24"/>
          <w:szCs w:val="24"/>
          <w:lang w:eastAsia="uk-UA"/>
        </w:rPr>
        <w:t>Порядок відшкодування моральної шкоди визначається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1" w:name="n1271"/>
      <w:bookmarkEnd w:id="1281"/>
      <w:r w:rsidRPr="00D50A05">
        <w:rPr>
          <w:rFonts w:ascii="Times New Roman" w:eastAsia="Times New Roman" w:hAnsi="Times New Roman" w:cs="Times New Roman"/>
          <w:sz w:val="24"/>
          <w:szCs w:val="24"/>
          <w:lang w:eastAsia="uk-UA"/>
        </w:rPr>
        <w:t>{Кодекс доповнено статтею 237</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796" w:tgtFrame="_blank" w:history="1">
        <w:r w:rsidRPr="00D50A05">
          <w:rPr>
            <w:rFonts w:ascii="Times New Roman" w:eastAsia="Times New Roman" w:hAnsi="Times New Roman" w:cs="Times New Roman"/>
            <w:color w:val="0000FF"/>
            <w:sz w:val="24"/>
            <w:szCs w:val="24"/>
            <w:u w:val="single"/>
            <w:lang w:eastAsia="uk-UA"/>
          </w:rPr>
          <w:t>№ 1356-XIV від 24.12.99</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2" w:name="n1272"/>
      <w:bookmarkEnd w:id="1282"/>
      <w:r w:rsidRPr="00D50A05">
        <w:rPr>
          <w:rFonts w:ascii="Times New Roman" w:eastAsia="Times New Roman" w:hAnsi="Times New Roman" w:cs="Times New Roman"/>
          <w:sz w:val="24"/>
          <w:szCs w:val="24"/>
          <w:lang w:eastAsia="uk-UA"/>
        </w:rPr>
        <w:t>Стаття 238. Задоволення грошових вимог</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3" w:name="n1273"/>
      <w:bookmarkEnd w:id="1283"/>
      <w:r w:rsidRPr="00D50A05">
        <w:rPr>
          <w:rFonts w:ascii="Times New Roman" w:eastAsia="Times New Roman" w:hAnsi="Times New Roman" w:cs="Times New Roman"/>
          <w:sz w:val="24"/>
          <w:szCs w:val="24"/>
          <w:lang w:eastAsia="uk-UA"/>
        </w:rPr>
        <w:t xml:space="preserve">При розгляді трудових спорів у питаннях про грошові вимоги, крім вимог про виплату працівникові середнього заробітку за час вимушеного прогулу або різниці в заробітку за час виконання </w:t>
      </w:r>
      <w:proofErr w:type="spellStart"/>
      <w:r w:rsidRPr="00D50A05">
        <w:rPr>
          <w:rFonts w:ascii="Times New Roman" w:eastAsia="Times New Roman" w:hAnsi="Times New Roman" w:cs="Times New Roman"/>
          <w:sz w:val="24"/>
          <w:szCs w:val="24"/>
          <w:lang w:eastAsia="uk-UA"/>
        </w:rPr>
        <w:t>нижчеоплачуваної</w:t>
      </w:r>
      <w:proofErr w:type="spellEnd"/>
      <w:r w:rsidRPr="00D50A05">
        <w:rPr>
          <w:rFonts w:ascii="Times New Roman" w:eastAsia="Times New Roman" w:hAnsi="Times New Roman" w:cs="Times New Roman"/>
          <w:sz w:val="24"/>
          <w:szCs w:val="24"/>
          <w:lang w:eastAsia="uk-UA"/>
        </w:rPr>
        <w:t xml:space="preserve"> роботи (</w:t>
      </w:r>
      <w:hyperlink r:id="rId797" w:anchor="n1255" w:history="1">
        <w:r w:rsidRPr="00D50A05">
          <w:rPr>
            <w:rFonts w:ascii="Times New Roman" w:eastAsia="Times New Roman" w:hAnsi="Times New Roman" w:cs="Times New Roman"/>
            <w:color w:val="0000FF"/>
            <w:sz w:val="24"/>
            <w:szCs w:val="24"/>
            <w:u w:val="single"/>
            <w:lang w:eastAsia="uk-UA"/>
          </w:rPr>
          <w:t>стаття 235</w:t>
        </w:r>
      </w:hyperlink>
      <w:r w:rsidRPr="00D50A05">
        <w:rPr>
          <w:rFonts w:ascii="Times New Roman" w:eastAsia="Times New Roman" w:hAnsi="Times New Roman" w:cs="Times New Roman"/>
          <w:sz w:val="24"/>
          <w:szCs w:val="24"/>
          <w:lang w:eastAsia="uk-UA"/>
        </w:rPr>
        <w:t>), орган, який розглядає спір, має право винести рішення про виплату працівникові належних сум без обмеження будь-яким строком.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4" w:name="n1274"/>
      <w:bookmarkEnd w:id="1284"/>
      <w:r w:rsidRPr="00D50A05">
        <w:rPr>
          <w:rFonts w:ascii="Times New Roman" w:eastAsia="Times New Roman" w:hAnsi="Times New Roman" w:cs="Times New Roman"/>
          <w:sz w:val="24"/>
          <w:szCs w:val="24"/>
          <w:lang w:eastAsia="uk-UA"/>
        </w:rPr>
        <w:t xml:space="preserve">{Стаття 238 із змінами, внесеними згідно з Указом ПВР </w:t>
      </w:r>
      <w:hyperlink r:id="rId798" w:tgtFrame="_blank" w:history="1">
        <w:r w:rsidRPr="00D50A05">
          <w:rPr>
            <w:rFonts w:ascii="Times New Roman" w:eastAsia="Times New Roman" w:hAnsi="Times New Roman" w:cs="Times New Roman"/>
            <w:color w:val="0000FF"/>
            <w:sz w:val="24"/>
            <w:szCs w:val="24"/>
            <w:u w:val="single"/>
            <w:lang w:eastAsia="uk-UA"/>
          </w:rPr>
          <w:t>№ 1616-09 від 24.12.76</w:t>
        </w:r>
      </w:hyperlink>
      <w:r w:rsidRPr="00D50A05">
        <w:rPr>
          <w:rFonts w:ascii="Times New Roman" w:eastAsia="Times New Roman" w:hAnsi="Times New Roman" w:cs="Times New Roman"/>
          <w:sz w:val="24"/>
          <w:szCs w:val="24"/>
          <w:lang w:eastAsia="uk-UA"/>
        </w:rPr>
        <w:t xml:space="preserve">; Законами </w:t>
      </w:r>
      <w:hyperlink r:id="rId79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800"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5" w:name="n1275"/>
      <w:bookmarkEnd w:id="1285"/>
      <w:r w:rsidRPr="00D50A05">
        <w:rPr>
          <w:rFonts w:ascii="Times New Roman" w:eastAsia="Times New Roman" w:hAnsi="Times New Roman" w:cs="Times New Roman"/>
          <w:sz w:val="24"/>
          <w:szCs w:val="24"/>
          <w:lang w:eastAsia="uk-UA"/>
        </w:rPr>
        <w:t>{Статтю 238</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виключено на підставі Закону </w:t>
      </w:r>
      <w:hyperlink r:id="rId801"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6" w:name="n1276"/>
      <w:bookmarkEnd w:id="1286"/>
      <w:r w:rsidRPr="00D50A05">
        <w:rPr>
          <w:rFonts w:ascii="Times New Roman" w:eastAsia="Times New Roman" w:hAnsi="Times New Roman" w:cs="Times New Roman"/>
          <w:sz w:val="24"/>
          <w:szCs w:val="24"/>
          <w:lang w:eastAsia="uk-UA"/>
        </w:rPr>
        <w:t>Стаття 239. Обмеження повороту виконання рішень по трудових спорах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7" w:name="n1277"/>
      <w:bookmarkEnd w:id="1287"/>
      <w:r w:rsidRPr="00D50A05">
        <w:rPr>
          <w:rFonts w:ascii="Times New Roman" w:eastAsia="Times New Roman" w:hAnsi="Times New Roman" w:cs="Times New Roman"/>
          <w:sz w:val="24"/>
          <w:szCs w:val="24"/>
          <w:lang w:eastAsia="uk-UA"/>
        </w:rPr>
        <w:t xml:space="preserve">У разі скасування виконаних судових рішень про стягнення заробітної плати чи інших виплат, що випливають з трудових правовідносин, поворот виконання допускається лише тоді, коли скасоване рішення </w:t>
      </w:r>
      <w:proofErr w:type="spellStart"/>
      <w:r w:rsidRPr="00D50A05">
        <w:rPr>
          <w:rFonts w:ascii="Times New Roman" w:eastAsia="Times New Roman" w:hAnsi="Times New Roman" w:cs="Times New Roman"/>
          <w:sz w:val="24"/>
          <w:szCs w:val="24"/>
          <w:lang w:eastAsia="uk-UA"/>
        </w:rPr>
        <w:t>грунтувалося</w:t>
      </w:r>
      <w:proofErr w:type="spellEnd"/>
      <w:r w:rsidRPr="00D50A05">
        <w:rPr>
          <w:rFonts w:ascii="Times New Roman" w:eastAsia="Times New Roman" w:hAnsi="Times New Roman" w:cs="Times New Roman"/>
          <w:sz w:val="24"/>
          <w:szCs w:val="24"/>
          <w:lang w:eastAsia="uk-UA"/>
        </w:rPr>
        <w:t xml:space="preserve"> на повідомлених позивачем неправдивих відомостях або поданих ним підроблених документах.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8" w:name="n1278"/>
      <w:bookmarkEnd w:id="1288"/>
      <w:r w:rsidRPr="00D50A05">
        <w:rPr>
          <w:rFonts w:ascii="Times New Roman" w:eastAsia="Times New Roman" w:hAnsi="Times New Roman" w:cs="Times New Roman"/>
          <w:sz w:val="24"/>
          <w:szCs w:val="24"/>
          <w:lang w:eastAsia="uk-UA"/>
        </w:rPr>
        <w:t>З цих же підстав допускається стягнення з працівників сум, виплачених їм відповідно до раніше прийнятого рішення комісії по трудових спорах при повторному розгляді спору.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89" w:name="n1279"/>
      <w:bookmarkEnd w:id="1289"/>
      <w:r w:rsidRPr="00D50A05">
        <w:rPr>
          <w:rFonts w:ascii="Times New Roman" w:eastAsia="Times New Roman" w:hAnsi="Times New Roman" w:cs="Times New Roman"/>
          <w:sz w:val="24"/>
          <w:szCs w:val="24"/>
          <w:lang w:eastAsia="uk-UA"/>
        </w:rPr>
        <w:t xml:space="preserve">{Стаття 239 із змінами, внесеними згідно з Указом ПВР </w:t>
      </w:r>
      <w:hyperlink r:id="rId80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803"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0" w:name="n1280"/>
      <w:bookmarkEnd w:id="1290"/>
      <w:r w:rsidRPr="00D50A05">
        <w:rPr>
          <w:rFonts w:ascii="Times New Roman" w:eastAsia="Times New Roman" w:hAnsi="Times New Roman" w:cs="Times New Roman"/>
          <w:sz w:val="24"/>
          <w:szCs w:val="24"/>
          <w:lang w:eastAsia="uk-UA"/>
        </w:rPr>
        <w:t xml:space="preserve">{Статтю 240 виключено на підставі Закону </w:t>
      </w:r>
      <w:hyperlink r:id="rId80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1" w:name="n1281"/>
      <w:bookmarkEnd w:id="1291"/>
      <w:r w:rsidRPr="00D50A05">
        <w:rPr>
          <w:rFonts w:ascii="Times New Roman" w:eastAsia="Times New Roman" w:hAnsi="Times New Roman" w:cs="Times New Roman"/>
          <w:sz w:val="24"/>
          <w:szCs w:val="24"/>
          <w:lang w:eastAsia="uk-UA"/>
        </w:rPr>
        <w:t>Стаття 240</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Прийняття рішень органом, що розглядає трудові спори, у разі неможливості поновлення працівника на роботі внаслідок припинення діяльності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2" w:name="n1282"/>
      <w:bookmarkEnd w:id="1292"/>
      <w:r w:rsidRPr="00D50A05">
        <w:rPr>
          <w:rFonts w:ascii="Times New Roman" w:eastAsia="Times New Roman" w:hAnsi="Times New Roman" w:cs="Times New Roman"/>
          <w:sz w:val="24"/>
          <w:szCs w:val="24"/>
          <w:lang w:eastAsia="uk-UA"/>
        </w:rPr>
        <w:t xml:space="preserve">У разі, коли працівника звільнено без законної підстави або з порушенням встановленого порядку, але поновлення його на попередній роботі неможливе внаслідок ліквідації підприємства, установи, організації, орган, який розглядає трудовий спір, зобов'язує ліквідаційну комісію або власника (орган, уповноважений управляти майном ліквідованого підприємства, установи, організації, а у відповідних випадках - правонаступника), виплатити працівникові заробітну плату за весь час вимушеного прогулу. Одночасно орган, який розглядає трудовий спір, визнає працівника таким, якого було звільнено за </w:t>
      </w:r>
      <w:hyperlink r:id="rId805" w:anchor="n233" w:history="1">
        <w:r w:rsidRPr="00D50A05">
          <w:rPr>
            <w:rFonts w:ascii="Times New Roman" w:eastAsia="Times New Roman" w:hAnsi="Times New Roman" w:cs="Times New Roman"/>
            <w:color w:val="0000FF"/>
            <w:sz w:val="24"/>
            <w:szCs w:val="24"/>
            <w:u w:val="single"/>
            <w:lang w:eastAsia="uk-UA"/>
          </w:rPr>
          <w:t>пунктом 1 статті 40</w:t>
        </w:r>
      </w:hyperlink>
      <w:r w:rsidRPr="00D50A05">
        <w:rPr>
          <w:rFonts w:ascii="Times New Roman" w:eastAsia="Times New Roman" w:hAnsi="Times New Roman" w:cs="Times New Roman"/>
          <w:sz w:val="24"/>
          <w:szCs w:val="24"/>
          <w:lang w:eastAsia="uk-UA"/>
        </w:rPr>
        <w:t xml:space="preserve"> цього Кодексу. На такого працівника поширюються пільги і компенсації, передбачені </w:t>
      </w:r>
      <w:hyperlink r:id="rId806" w:anchor="n333" w:history="1">
        <w:r w:rsidRPr="00D50A05">
          <w:rPr>
            <w:rFonts w:ascii="Times New Roman" w:eastAsia="Times New Roman" w:hAnsi="Times New Roman" w:cs="Times New Roman"/>
            <w:color w:val="0000FF"/>
            <w:sz w:val="24"/>
            <w:szCs w:val="24"/>
            <w:u w:val="single"/>
            <w:lang w:eastAsia="uk-UA"/>
          </w:rPr>
          <w:t>статтею 49</w:t>
        </w:r>
      </w:hyperlink>
      <w:hyperlink r:id="rId807" w:anchor="n333" w:history="1">
        <w:r w:rsidRPr="00D50A05">
          <w:rPr>
            <w:rFonts w:ascii="Times New Roman" w:eastAsia="Times New Roman" w:hAnsi="Times New Roman" w:cs="Times New Roman"/>
            <w:color w:val="0000FF"/>
            <w:sz w:val="2"/>
            <w:u w:val="single"/>
            <w:lang w:eastAsia="uk-UA"/>
          </w:rPr>
          <w:t>-</w:t>
        </w:r>
        <w:r w:rsidRPr="00D50A05">
          <w:rPr>
            <w:rFonts w:ascii="Times New Roman" w:eastAsia="Times New Roman" w:hAnsi="Times New Roman" w:cs="Times New Roman"/>
            <w:color w:val="0000FF"/>
            <w:sz w:val="24"/>
            <w:szCs w:val="24"/>
            <w:u w:val="single"/>
            <w:lang w:eastAsia="uk-UA"/>
          </w:rPr>
          <w:t>3</w:t>
        </w:r>
      </w:hyperlink>
      <w:r w:rsidRPr="00D50A05">
        <w:rPr>
          <w:rFonts w:ascii="Times New Roman" w:eastAsia="Times New Roman" w:hAnsi="Times New Roman" w:cs="Times New Roman"/>
          <w:sz w:val="24"/>
          <w:szCs w:val="24"/>
          <w:lang w:eastAsia="uk-UA"/>
        </w:rPr>
        <w:t xml:space="preserve"> цього Кодексу для вивільнюваних працівників, а його зайнятість забезпечується відповідно до </w:t>
      </w:r>
      <w:hyperlink r:id="rId808" w:tgtFrame="_blank" w:history="1">
        <w:r w:rsidRPr="00D50A05">
          <w:rPr>
            <w:rFonts w:ascii="Times New Roman" w:eastAsia="Times New Roman" w:hAnsi="Times New Roman" w:cs="Times New Roman"/>
            <w:color w:val="0000FF"/>
            <w:sz w:val="24"/>
            <w:szCs w:val="24"/>
            <w:u w:val="single"/>
            <w:lang w:eastAsia="uk-UA"/>
          </w:rPr>
          <w:t>Закону України "Про зайнятість населення"</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3" w:name="n1283"/>
      <w:bookmarkEnd w:id="1293"/>
      <w:r w:rsidRPr="00D50A05">
        <w:rPr>
          <w:rFonts w:ascii="Times New Roman" w:eastAsia="Times New Roman" w:hAnsi="Times New Roman" w:cs="Times New Roman"/>
          <w:sz w:val="24"/>
          <w:szCs w:val="24"/>
          <w:lang w:eastAsia="uk-UA"/>
        </w:rPr>
        <w:t>{Кодекс доповнено статтею 240</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809"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4" w:name="n1284"/>
      <w:bookmarkEnd w:id="1294"/>
      <w:r w:rsidRPr="00D50A05">
        <w:rPr>
          <w:rFonts w:ascii="Times New Roman" w:eastAsia="Times New Roman" w:hAnsi="Times New Roman" w:cs="Times New Roman"/>
          <w:sz w:val="24"/>
          <w:szCs w:val="24"/>
          <w:lang w:eastAsia="uk-UA"/>
        </w:rPr>
        <w:t xml:space="preserve">{Статтю 241 виключено на підставі Закону </w:t>
      </w:r>
      <w:hyperlink r:id="rId81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5" w:name="n1285"/>
      <w:bookmarkEnd w:id="1295"/>
      <w:r w:rsidRPr="00D50A05">
        <w:rPr>
          <w:rFonts w:ascii="Times New Roman" w:eastAsia="Times New Roman" w:hAnsi="Times New Roman" w:cs="Times New Roman"/>
          <w:sz w:val="24"/>
          <w:szCs w:val="24"/>
          <w:lang w:eastAsia="uk-UA"/>
        </w:rPr>
        <w:lastRenderedPageBreak/>
        <w:t>Стаття 241</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Обчислення строків, передбачених цим Кодексом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6" w:name="n1286"/>
      <w:bookmarkEnd w:id="1296"/>
      <w:r w:rsidRPr="00D50A05">
        <w:rPr>
          <w:rFonts w:ascii="Times New Roman" w:eastAsia="Times New Roman" w:hAnsi="Times New Roman" w:cs="Times New Roman"/>
          <w:sz w:val="24"/>
          <w:szCs w:val="24"/>
          <w:lang w:eastAsia="uk-UA"/>
        </w:rPr>
        <w:t>Строки виникнення і припинення трудових прав та обов'язків обчислюються роками, місяцями, тижнями і днями.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7" w:name="n1287"/>
      <w:bookmarkEnd w:id="1297"/>
      <w:r w:rsidRPr="00D50A05">
        <w:rPr>
          <w:rFonts w:ascii="Times New Roman" w:eastAsia="Times New Roman" w:hAnsi="Times New Roman" w:cs="Times New Roman"/>
          <w:sz w:val="24"/>
          <w:szCs w:val="24"/>
          <w:lang w:eastAsia="uk-UA"/>
        </w:rPr>
        <w:t>Строк, обчислюваний роками, закінчується у відповідні місяць і число останнього року строку.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8" w:name="n1288"/>
      <w:bookmarkEnd w:id="1298"/>
      <w:r w:rsidRPr="00D50A05">
        <w:rPr>
          <w:rFonts w:ascii="Times New Roman" w:eastAsia="Times New Roman" w:hAnsi="Times New Roman" w:cs="Times New Roman"/>
          <w:sz w:val="24"/>
          <w:szCs w:val="24"/>
          <w:lang w:eastAsia="uk-UA"/>
        </w:rPr>
        <w:t>Строк, обчислюваний місяцями, закінчується у відповідне число останнього місяця строку. Якщо кінець строку, обчислюваного місяцями, припадає на такий місяць, що відповідного числа не має, то строк закінчується в останній день цього місяця.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299" w:name="n1289"/>
      <w:bookmarkEnd w:id="1299"/>
      <w:r w:rsidRPr="00D50A05">
        <w:rPr>
          <w:rFonts w:ascii="Times New Roman" w:eastAsia="Times New Roman" w:hAnsi="Times New Roman" w:cs="Times New Roman"/>
          <w:sz w:val="24"/>
          <w:szCs w:val="24"/>
          <w:lang w:eastAsia="uk-UA"/>
        </w:rPr>
        <w:t>Строк, обчислюваний тижнями, закінчується у відповідний день тижня.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0" w:name="n1290"/>
      <w:bookmarkEnd w:id="1300"/>
      <w:r w:rsidRPr="00D50A05">
        <w:rPr>
          <w:rFonts w:ascii="Times New Roman" w:eastAsia="Times New Roman" w:hAnsi="Times New Roman" w:cs="Times New Roman"/>
          <w:sz w:val="24"/>
          <w:szCs w:val="24"/>
          <w:lang w:eastAsia="uk-UA"/>
        </w:rPr>
        <w:t>Коли строки визначаються днями, то їх обчислюють з дня, наступного після того дня, з якого починається строк. Якщо останній день строку припадає на святковий, вихідний або неробочий день, то днем закінчення строку вважається найближчий робочий 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1" w:name="n1291"/>
      <w:bookmarkEnd w:id="1301"/>
      <w:r w:rsidRPr="00D50A05">
        <w:rPr>
          <w:rFonts w:ascii="Times New Roman" w:eastAsia="Times New Roman" w:hAnsi="Times New Roman" w:cs="Times New Roman"/>
          <w:sz w:val="24"/>
          <w:szCs w:val="24"/>
          <w:lang w:eastAsia="uk-UA"/>
        </w:rPr>
        <w:t>{Кодекс доповнено статтею 241</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згідно із Законом </w:t>
      </w:r>
      <w:hyperlink r:id="rId811" w:tgtFrame="_blank" w:history="1">
        <w:r w:rsidRPr="00D50A05">
          <w:rPr>
            <w:rFonts w:ascii="Times New Roman" w:eastAsia="Times New Roman" w:hAnsi="Times New Roman" w:cs="Times New Roman"/>
            <w:color w:val="0000FF"/>
            <w:sz w:val="24"/>
            <w:szCs w:val="24"/>
            <w:u w:val="single"/>
            <w:lang w:eastAsia="uk-UA"/>
          </w:rPr>
          <w:t>№ 6/95-ВР від 19.01.95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2" w:name="n1292"/>
      <w:bookmarkEnd w:id="1302"/>
      <w:r w:rsidRPr="00D50A05">
        <w:rPr>
          <w:rFonts w:ascii="Times New Roman" w:eastAsia="Times New Roman" w:hAnsi="Times New Roman" w:cs="Times New Roman"/>
          <w:sz w:val="24"/>
          <w:szCs w:val="24"/>
          <w:lang w:eastAsia="uk-UA"/>
        </w:rPr>
        <w:t xml:space="preserve">{Статтю 242 виключено на підставі Закону </w:t>
      </w:r>
      <w:hyperlink r:id="rId812" w:tgtFrame="_blank" w:history="1">
        <w:r w:rsidRPr="00D50A05">
          <w:rPr>
            <w:rFonts w:ascii="Times New Roman" w:eastAsia="Times New Roman" w:hAnsi="Times New Roman" w:cs="Times New Roman"/>
            <w:color w:val="0000FF"/>
            <w:sz w:val="24"/>
            <w:szCs w:val="24"/>
            <w:u w:val="single"/>
            <w:lang w:eastAsia="uk-UA"/>
          </w:rPr>
          <w:t>№ 2134-12 від 18.02.92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3" w:name="n1293"/>
      <w:bookmarkEnd w:id="1303"/>
      <w:r w:rsidRPr="00D50A05">
        <w:rPr>
          <w:rFonts w:ascii="Times New Roman" w:eastAsia="Times New Roman" w:hAnsi="Times New Roman" w:cs="Times New Roman"/>
          <w:sz w:val="24"/>
          <w:szCs w:val="24"/>
          <w:lang w:eastAsia="uk-UA"/>
        </w:rPr>
        <w:t xml:space="preserve">Глава XVI </w:t>
      </w:r>
      <w:r w:rsidRPr="00D50A05">
        <w:rPr>
          <w:rFonts w:ascii="Times New Roman" w:eastAsia="Times New Roman" w:hAnsi="Times New Roman" w:cs="Times New Roman"/>
          <w:sz w:val="24"/>
          <w:szCs w:val="24"/>
          <w:lang w:eastAsia="uk-UA"/>
        </w:rPr>
        <w:br/>
        <w:t>ПРОФЕСІЙНІ СПІЛКИ. УЧАСТЬ ПРАЦІВНИКІВ В УПРАВЛІННІ ПІДПРИЄМСТВАМИ, УСТАНОВАМИ, ОРГАНІЗАЦІЯМИ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4" w:name="n1294"/>
      <w:bookmarkEnd w:id="1304"/>
      <w:r w:rsidRPr="00D50A05">
        <w:rPr>
          <w:rFonts w:ascii="Times New Roman" w:eastAsia="Times New Roman" w:hAnsi="Times New Roman" w:cs="Times New Roman"/>
          <w:sz w:val="24"/>
          <w:szCs w:val="24"/>
          <w:lang w:eastAsia="uk-UA"/>
        </w:rPr>
        <w:t xml:space="preserve">{Назва глави XVI із змінами, внесеними згідно з Указом ПВР </w:t>
      </w:r>
      <w:hyperlink r:id="rId813"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5" w:name="n1295"/>
      <w:bookmarkEnd w:id="1305"/>
      <w:r w:rsidRPr="00D50A05">
        <w:rPr>
          <w:rFonts w:ascii="Times New Roman" w:eastAsia="Times New Roman" w:hAnsi="Times New Roman" w:cs="Times New Roman"/>
          <w:sz w:val="24"/>
          <w:szCs w:val="24"/>
          <w:lang w:eastAsia="uk-UA"/>
        </w:rPr>
        <w:t>Стаття 243. Право громадян на об'єднання у професійні спілки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6" w:name="n1296"/>
      <w:bookmarkEnd w:id="1306"/>
      <w:r w:rsidRPr="00D50A05">
        <w:rPr>
          <w:rFonts w:ascii="Times New Roman" w:eastAsia="Times New Roman" w:hAnsi="Times New Roman" w:cs="Times New Roman"/>
          <w:sz w:val="24"/>
          <w:szCs w:val="24"/>
          <w:lang w:eastAsia="uk-UA"/>
        </w:rPr>
        <w:t xml:space="preserve">Відповідно до </w:t>
      </w:r>
      <w:hyperlink r:id="rId814" w:anchor="n1654" w:tgtFrame="_blank" w:history="1">
        <w:r w:rsidRPr="00D50A05">
          <w:rPr>
            <w:rFonts w:ascii="Times New Roman" w:eastAsia="Times New Roman" w:hAnsi="Times New Roman" w:cs="Times New Roman"/>
            <w:color w:val="0000FF"/>
            <w:sz w:val="24"/>
            <w:szCs w:val="24"/>
            <w:u w:val="single"/>
            <w:lang w:eastAsia="uk-UA"/>
          </w:rPr>
          <w:t>Конституції України</w:t>
        </w:r>
      </w:hyperlink>
      <w:r w:rsidRPr="00D50A05">
        <w:rPr>
          <w:rFonts w:ascii="Times New Roman" w:eastAsia="Times New Roman" w:hAnsi="Times New Roman" w:cs="Times New Roman"/>
          <w:sz w:val="24"/>
          <w:szCs w:val="24"/>
          <w:lang w:eastAsia="uk-UA"/>
        </w:rPr>
        <w:t xml:space="preserve"> та </w:t>
      </w:r>
      <w:hyperlink r:id="rId815" w:tgtFrame="_blank" w:history="1">
        <w:r w:rsidRPr="00D50A05">
          <w:rPr>
            <w:rFonts w:ascii="Times New Roman" w:eastAsia="Times New Roman" w:hAnsi="Times New Roman" w:cs="Times New Roman"/>
            <w:color w:val="0000FF"/>
            <w:sz w:val="24"/>
            <w:szCs w:val="24"/>
            <w:u w:val="single"/>
            <w:lang w:eastAsia="uk-UA"/>
          </w:rPr>
          <w:t>Закону України "Про професійні спілки, їх права та гарантії діяльності"</w:t>
        </w:r>
      </w:hyperlink>
      <w:r w:rsidRPr="00D50A05">
        <w:rPr>
          <w:rFonts w:ascii="Times New Roman" w:eastAsia="Times New Roman" w:hAnsi="Times New Roman" w:cs="Times New Roman"/>
          <w:sz w:val="24"/>
          <w:szCs w:val="24"/>
          <w:lang w:eastAsia="uk-UA"/>
        </w:rPr>
        <w:t xml:space="preserve"> громадяни України мають право на основі вільного волевиявлення без будь-якого дозволу створювати професійні спілки з метою представництва, здійснення і захисту своїх трудових та соціально-економічних прав та інтересів, вступати до них та виходити з них на умовах і в порядку, визначених їх статутами, брати участь у роботі професійних спілок.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7" w:name="n1297"/>
      <w:bookmarkEnd w:id="1307"/>
      <w:r w:rsidRPr="00D50A05">
        <w:rPr>
          <w:rFonts w:ascii="Times New Roman" w:eastAsia="Times New Roman" w:hAnsi="Times New Roman" w:cs="Times New Roman"/>
          <w:sz w:val="24"/>
          <w:szCs w:val="24"/>
          <w:lang w:eastAsia="uk-UA"/>
        </w:rPr>
        <w:t>Держава визнає професійні спілки повноважними представниками працівників і захисниками їх трудових, соціально-економічних прав та інтересів в органах державної влади та місцевого самоврядування, у відносинах з власником або уповноваженим ним органом, а також з іншими об'єднаннями громадян.</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8" w:name="n1298"/>
      <w:bookmarkEnd w:id="1308"/>
      <w:r w:rsidRPr="00D50A05">
        <w:rPr>
          <w:rFonts w:ascii="Times New Roman" w:eastAsia="Times New Roman" w:hAnsi="Times New Roman" w:cs="Times New Roman"/>
          <w:sz w:val="24"/>
          <w:szCs w:val="24"/>
          <w:lang w:eastAsia="uk-UA"/>
        </w:rPr>
        <w:t xml:space="preserve">{Стаття 243 із змінами, внесеними згідно із Законом </w:t>
      </w:r>
      <w:hyperlink r:id="rId816"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817"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09" w:name="n1299"/>
      <w:bookmarkEnd w:id="1309"/>
      <w:r w:rsidRPr="00D50A05">
        <w:rPr>
          <w:rFonts w:ascii="Times New Roman" w:eastAsia="Times New Roman" w:hAnsi="Times New Roman" w:cs="Times New Roman"/>
          <w:sz w:val="24"/>
          <w:szCs w:val="24"/>
          <w:lang w:eastAsia="uk-UA"/>
        </w:rPr>
        <w:t>Стаття 244. Права професійних спілок, їх об'єднань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0" w:name="n1300"/>
      <w:bookmarkEnd w:id="1310"/>
      <w:r w:rsidRPr="00D50A05">
        <w:rPr>
          <w:rFonts w:ascii="Times New Roman" w:eastAsia="Times New Roman" w:hAnsi="Times New Roman" w:cs="Times New Roman"/>
          <w:sz w:val="24"/>
          <w:szCs w:val="24"/>
          <w:lang w:eastAsia="uk-UA"/>
        </w:rPr>
        <w:t>Права професійних спілок, їх об'єднань визначаються Конституцією України, Законом України "Про професійні спілки, їх права та гарантії діяльності", цим Кодексом, іншими нормативно-правовими актами.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1" w:name="n1301"/>
      <w:bookmarkEnd w:id="1311"/>
      <w:r w:rsidRPr="00D50A05">
        <w:rPr>
          <w:rFonts w:ascii="Times New Roman" w:eastAsia="Times New Roman" w:hAnsi="Times New Roman" w:cs="Times New Roman"/>
          <w:sz w:val="24"/>
          <w:szCs w:val="24"/>
          <w:lang w:eastAsia="uk-UA"/>
        </w:rPr>
        <w:t xml:space="preserve">{Стаття 244 із змінами, внесеними згідно з Указами ПВР </w:t>
      </w:r>
      <w:hyperlink r:id="rId818"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819"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Законами </w:t>
      </w:r>
      <w:hyperlink r:id="rId820"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821"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822"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2" w:name="n1302"/>
      <w:bookmarkEnd w:id="1312"/>
      <w:r w:rsidRPr="00D50A05">
        <w:rPr>
          <w:rFonts w:ascii="Times New Roman" w:eastAsia="Times New Roman" w:hAnsi="Times New Roman" w:cs="Times New Roman"/>
          <w:sz w:val="24"/>
          <w:szCs w:val="24"/>
          <w:lang w:eastAsia="uk-UA"/>
        </w:rPr>
        <w:lastRenderedPageBreak/>
        <w:t>Стаття 245. Право працівників брати участь в управлінні підприємствами, установами, організаціями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3" w:name="n1303"/>
      <w:bookmarkEnd w:id="1313"/>
      <w:r w:rsidRPr="00D50A05">
        <w:rPr>
          <w:rFonts w:ascii="Times New Roman" w:eastAsia="Times New Roman" w:hAnsi="Times New Roman" w:cs="Times New Roman"/>
          <w:sz w:val="24"/>
          <w:szCs w:val="24"/>
          <w:lang w:eastAsia="uk-UA"/>
        </w:rPr>
        <w:t>Працівники мають право брати участь в управлінні підприємствами, установами, організаціями через загальні збори (конференції), ради трудових колективів, професійні спілки, які діють у трудових колективах, інші органи, уповноважені трудовим колективом на представництво, вносити пропозиції щодо поліпшення роботи підприємства, установи, організації, а також з питань соціально-культурного і побутового обслуговування.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4" w:name="n1304"/>
      <w:bookmarkEnd w:id="1314"/>
      <w:r w:rsidRPr="00D50A05">
        <w:rPr>
          <w:rFonts w:ascii="Times New Roman" w:eastAsia="Times New Roman" w:hAnsi="Times New Roman" w:cs="Times New Roman"/>
          <w:sz w:val="24"/>
          <w:szCs w:val="24"/>
          <w:lang w:eastAsia="uk-UA"/>
        </w:rPr>
        <w:t>Власник або уповноважений ним орган зобов'язаний створювати умови, які б забезпечували участь працівників в управлінні підприємствами, установами, організаціями. Службові особи підприємств, установ, організацій зобов'язані у встановлений строк розглядати критичні зауваження і пропозиції працівників і повідомляти їх про вжиті заходи.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5" w:name="n1305"/>
      <w:bookmarkEnd w:id="1315"/>
      <w:r w:rsidRPr="00D50A05">
        <w:rPr>
          <w:rFonts w:ascii="Times New Roman" w:eastAsia="Times New Roman" w:hAnsi="Times New Roman" w:cs="Times New Roman"/>
          <w:sz w:val="24"/>
          <w:szCs w:val="24"/>
          <w:lang w:eastAsia="uk-UA"/>
        </w:rPr>
        <w:t xml:space="preserve">{Стаття 245 із змінами, внесеними згідно з Указами ПВР </w:t>
      </w:r>
      <w:hyperlink r:id="rId823"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w:t>
      </w:r>
      <w:hyperlink r:id="rId82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82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6" w:name="n1306"/>
      <w:bookmarkEnd w:id="1316"/>
      <w:r w:rsidRPr="00D50A05">
        <w:rPr>
          <w:rFonts w:ascii="Times New Roman" w:eastAsia="Times New Roman" w:hAnsi="Times New Roman" w:cs="Times New Roman"/>
          <w:sz w:val="24"/>
          <w:szCs w:val="24"/>
          <w:lang w:eastAsia="uk-UA"/>
        </w:rPr>
        <w:t>Стаття 246. Первинні профспілкові організації на підприємствах, в установах, організаціях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7" w:name="n1307"/>
      <w:bookmarkEnd w:id="1317"/>
      <w:r w:rsidRPr="00D50A05">
        <w:rPr>
          <w:rFonts w:ascii="Times New Roman" w:eastAsia="Times New Roman" w:hAnsi="Times New Roman" w:cs="Times New Roman"/>
          <w:sz w:val="24"/>
          <w:szCs w:val="24"/>
          <w:lang w:eastAsia="uk-UA"/>
        </w:rPr>
        <w:t>Первинні профспілкові організації на підприємствах, в установах, організаціях та їх структурних підрозділах представляють інтереси своїх членів і захищають їх трудові, соціально-економічні права та інтереси.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8" w:name="n1308"/>
      <w:bookmarkEnd w:id="1318"/>
      <w:r w:rsidRPr="00D50A05">
        <w:rPr>
          <w:rFonts w:ascii="Times New Roman" w:eastAsia="Times New Roman" w:hAnsi="Times New Roman" w:cs="Times New Roman"/>
          <w:sz w:val="24"/>
          <w:szCs w:val="24"/>
          <w:lang w:eastAsia="uk-UA"/>
        </w:rPr>
        <w:t xml:space="preserve">Первинні профспілкові організації здійснюють свої повноваження через утворені відповідно до статуту (положення) виборні органи, а в організаціях, де виборні органи не утворюються, - через профспілкового представника, уповноваженого згідно із статутом на представництво інтересів членів професійної спілки, який діє в межах прав, наданих </w:t>
      </w:r>
      <w:hyperlink r:id="rId826" w:tgtFrame="_blank" w:history="1">
        <w:r w:rsidRPr="00D50A05">
          <w:rPr>
            <w:rFonts w:ascii="Times New Roman" w:eastAsia="Times New Roman" w:hAnsi="Times New Roman" w:cs="Times New Roman"/>
            <w:color w:val="0000FF"/>
            <w:sz w:val="24"/>
            <w:szCs w:val="24"/>
            <w:u w:val="single"/>
            <w:lang w:eastAsia="uk-UA"/>
          </w:rPr>
          <w:t>Законом України "Про професійні спілки, їх права та гарантії діяльності"</w:t>
        </w:r>
      </w:hyperlink>
      <w:r w:rsidRPr="00D50A05">
        <w:rPr>
          <w:rFonts w:ascii="Times New Roman" w:eastAsia="Times New Roman" w:hAnsi="Times New Roman" w:cs="Times New Roman"/>
          <w:sz w:val="24"/>
          <w:szCs w:val="24"/>
          <w:lang w:eastAsia="uk-UA"/>
        </w:rPr>
        <w:t xml:space="preserve"> та статутом професійної спілки.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19" w:name="n1309"/>
      <w:bookmarkEnd w:id="1319"/>
      <w:r w:rsidRPr="00D50A05">
        <w:rPr>
          <w:rFonts w:ascii="Times New Roman" w:eastAsia="Times New Roman" w:hAnsi="Times New Roman" w:cs="Times New Roman"/>
          <w:sz w:val="24"/>
          <w:szCs w:val="24"/>
          <w:lang w:eastAsia="uk-UA"/>
        </w:rPr>
        <w:t xml:space="preserve">У разі якщо на підприємстві, в установі, організації діє кілька первинних профспілкових організацій, представництво колективних інтересів працівників підприємства, установи, організації щодо укладення колективного договору здійснюється об'єднаним представницьким органом у порядку, визначеному </w:t>
      </w:r>
      <w:hyperlink r:id="rId827" w:anchor="n74" w:history="1">
        <w:r w:rsidRPr="00D50A05">
          <w:rPr>
            <w:rFonts w:ascii="Times New Roman" w:eastAsia="Times New Roman" w:hAnsi="Times New Roman" w:cs="Times New Roman"/>
            <w:color w:val="0000FF"/>
            <w:sz w:val="24"/>
            <w:szCs w:val="24"/>
            <w:u w:val="single"/>
            <w:lang w:eastAsia="uk-UA"/>
          </w:rPr>
          <w:t>частиною другою статті 12</w:t>
        </w:r>
      </w:hyperlink>
      <w:r w:rsidRPr="00D50A05">
        <w:rPr>
          <w:rFonts w:ascii="Times New Roman" w:eastAsia="Times New Roman" w:hAnsi="Times New Roman" w:cs="Times New Roman"/>
          <w:sz w:val="24"/>
          <w:szCs w:val="24"/>
          <w:lang w:eastAsia="uk-UA"/>
        </w:rPr>
        <w:t xml:space="preserve"> цього Кодексу.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0" w:name="n1310"/>
      <w:bookmarkEnd w:id="1320"/>
      <w:r w:rsidRPr="00D50A05">
        <w:rPr>
          <w:rFonts w:ascii="Times New Roman" w:eastAsia="Times New Roman" w:hAnsi="Times New Roman" w:cs="Times New Roman"/>
          <w:sz w:val="24"/>
          <w:szCs w:val="24"/>
          <w:lang w:eastAsia="uk-UA"/>
        </w:rPr>
        <w:t xml:space="preserve">{Стаття 246 із змінами, внесеними згідно з Указом ПВР </w:t>
      </w:r>
      <w:hyperlink r:id="rId828"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в редакції Законів </w:t>
      </w:r>
      <w:hyperlink r:id="rId829"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w:t>
      </w:r>
      <w:hyperlink r:id="rId830"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1" w:name="n1311"/>
      <w:bookmarkEnd w:id="1321"/>
      <w:r w:rsidRPr="00D50A05">
        <w:rPr>
          <w:rFonts w:ascii="Times New Roman" w:eastAsia="Times New Roman" w:hAnsi="Times New Roman" w:cs="Times New Roman"/>
          <w:sz w:val="24"/>
          <w:szCs w:val="24"/>
          <w:lang w:eastAsia="uk-UA"/>
        </w:rPr>
        <w:t>Стаття 247. Повноваження виборного органу первинної профспілкової організації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2" w:name="n1312"/>
      <w:bookmarkEnd w:id="1322"/>
      <w:r w:rsidRPr="00D50A05">
        <w:rPr>
          <w:rFonts w:ascii="Times New Roman" w:eastAsia="Times New Roman" w:hAnsi="Times New Roman" w:cs="Times New Roman"/>
          <w:sz w:val="24"/>
          <w:szCs w:val="24"/>
          <w:lang w:eastAsia="uk-UA"/>
        </w:rPr>
        <w:t>Виборний орган первинної профспілкової організації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3" w:name="n1313"/>
      <w:bookmarkEnd w:id="1323"/>
      <w:r w:rsidRPr="00D50A05">
        <w:rPr>
          <w:rFonts w:ascii="Times New Roman" w:eastAsia="Times New Roman" w:hAnsi="Times New Roman" w:cs="Times New Roman"/>
          <w:sz w:val="24"/>
          <w:szCs w:val="24"/>
          <w:lang w:eastAsia="uk-UA"/>
        </w:rPr>
        <w:t>1) укладає та контролює виконання колективного договору, звітує про його виконання на загальних зборах трудового колективу, звертається з вимогою до відповідних органів про притягнення до відповідальності посадових осіб за невиконання умов колективного договору;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4" w:name="n1314"/>
      <w:bookmarkEnd w:id="1324"/>
      <w:r w:rsidRPr="00D50A05">
        <w:rPr>
          <w:rFonts w:ascii="Times New Roman" w:eastAsia="Times New Roman" w:hAnsi="Times New Roman" w:cs="Times New Roman"/>
          <w:sz w:val="24"/>
          <w:szCs w:val="24"/>
          <w:lang w:eastAsia="uk-UA"/>
        </w:rPr>
        <w:t>2) разом з власником або уповноваженим ним органом вирішує питання запровадження, перегляду та змін норм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5" w:name="n1315"/>
      <w:bookmarkEnd w:id="1325"/>
      <w:r w:rsidRPr="00D50A05">
        <w:rPr>
          <w:rFonts w:ascii="Times New Roman" w:eastAsia="Times New Roman" w:hAnsi="Times New Roman" w:cs="Times New Roman"/>
          <w:sz w:val="24"/>
          <w:szCs w:val="24"/>
          <w:lang w:eastAsia="uk-UA"/>
        </w:rPr>
        <w:t xml:space="preserve">3) разом з власником або уповноваженим ним органом вирішує питання оплати праці працівників, форм і систем оплати праці, розцінок, тарифних сіток, схем посадових окладів, </w:t>
      </w:r>
      <w:r w:rsidRPr="00D50A05">
        <w:rPr>
          <w:rFonts w:ascii="Times New Roman" w:eastAsia="Times New Roman" w:hAnsi="Times New Roman" w:cs="Times New Roman"/>
          <w:sz w:val="24"/>
          <w:szCs w:val="24"/>
          <w:lang w:eastAsia="uk-UA"/>
        </w:rPr>
        <w:lastRenderedPageBreak/>
        <w:t>умов запровадження та розмірів надбавок, доплат, премій, винагород та інших заохочувальних, компенсаційних виплат;</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6" w:name="n1316"/>
      <w:bookmarkEnd w:id="1326"/>
      <w:r w:rsidRPr="00D50A05">
        <w:rPr>
          <w:rFonts w:ascii="Times New Roman" w:eastAsia="Times New Roman" w:hAnsi="Times New Roman" w:cs="Times New Roman"/>
          <w:sz w:val="24"/>
          <w:szCs w:val="24"/>
          <w:lang w:eastAsia="uk-UA"/>
        </w:rPr>
        <w:t>4) разом з власником або уповноваженим ним органом вирішує питання робочого часу і часу відпочинку, погоджує графіки змінності та надання відпусток, запровадження підсумованого обліку робочого часу, дає дозвіл на проведення надурочних робіт, робіт у вихідні дні тощо;</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7" w:name="n1317"/>
      <w:bookmarkEnd w:id="1327"/>
      <w:r w:rsidRPr="00D50A05">
        <w:rPr>
          <w:rFonts w:ascii="Times New Roman" w:eastAsia="Times New Roman" w:hAnsi="Times New Roman" w:cs="Times New Roman"/>
          <w:sz w:val="24"/>
          <w:szCs w:val="24"/>
          <w:lang w:eastAsia="uk-UA"/>
        </w:rPr>
        <w:t>5) разом з власником або уповноваженим ним органом вирішує питання соціального розвитку підприємства, поліпшення умов праці, матеріально-побутового, медичного обслуговування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8" w:name="n1318"/>
      <w:bookmarkEnd w:id="1328"/>
      <w:r w:rsidRPr="00D50A05">
        <w:rPr>
          <w:rFonts w:ascii="Times New Roman" w:eastAsia="Times New Roman" w:hAnsi="Times New Roman" w:cs="Times New Roman"/>
          <w:sz w:val="24"/>
          <w:szCs w:val="24"/>
          <w:lang w:eastAsia="uk-UA"/>
        </w:rPr>
        <w:t>6) бере участь у вирішенні соціально-економічних питань, визначенні та затвердженні переліку і порядку надання працівникам соціальних пільг;</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29" w:name="n1319"/>
      <w:bookmarkEnd w:id="1329"/>
      <w:r w:rsidRPr="00D50A05">
        <w:rPr>
          <w:rFonts w:ascii="Times New Roman" w:eastAsia="Times New Roman" w:hAnsi="Times New Roman" w:cs="Times New Roman"/>
          <w:sz w:val="24"/>
          <w:szCs w:val="24"/>
          <w:lang w:eastAsia="uk-UA"/>
        </w:rPr>
        <w:t>7) бере участь у розробленні правил внутрішнього трудового розпорядку підприємства, установи або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0" w:name="n1320"/>
      <w:bookmarkEnd w:id="1330"/>
      <w:r w:rsidRPr="00D50A05">
        <w:rPr>
          <w:rFonts w:ascii="Times New Roman" w:eastAsia="Times New Roman" w:hAnsi="Times New Roman" w:cs="Times New Roman"/>
          <w:sz w:val="24"/>
          <w:szCs w:val="24"/>
          <w:lang w:eastAsia="uk-UA"/>
        </w:rPr>
        <w:t>8) представляє інтереси працівників за їх дорученням під час розгляду індивідуальних трудових спорів та у колективному трудовому спорі, сприяє його вирішенню;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1" w:name="n1321"/>
      <w:bookmarkEnd w:id="1331"/>
      <w:r w:rsidRPr="00D50A05">
        <w:rPr>
          <w:rFonts w:ascii="Times New Roman" w:eastAsia="Times New Roman" w:hAnsi="Times New Roman" w:cs="Times New Roman"/>
          <w:sz w:val="24"/>
          <w:szCs w:val="24"/>
          <w:lang w:eastAsia="uk-UA"/>
        </w:rPr>
        <w:t xml:space="preserve">9) приймає рішення про вимогу до власника або уповноваженого ним органу розірвати трудовий договір (контракт) з керівником підприємства, установи, організації, якщо він порушує </w:t>
      </w:r>
      <w:hyperlink r:id="rId831" w:tgtFrame="_blank" w:history="1">
        <w:r w:rsidRPr="00D50A05">
          <w:rPr>
            <w:rFonts w:ascii="Times New Roman" w:eastAsia="Times New Roman" w:hAnsi="Times New Roman" w:cs="Times New Roman"/>
            <w:color w:val="0000FF"/>
            <w:sz w:val="24"/>
            <w:szCs w:val="24"/>
            <w:u w:val="single"/>
            <w:lang w:eastAsia="uk-UA"/>
          </w:rPr>
          <w:t>Закон України "Про професійні спілки, їх права та гарантії діяльності"</w:t>
        </w:r>
      </w:hyperlink>
      <w:r w:rsidRPr="00D50A05">
        <w:rPr>
          <w:rFonts w:ascii="Times New Roman" w:eastAsia="Times New Roman" w:hAnsi="Times New Roman" w:cs="Times New Roman"/>
          <w:sz w:val="24"/>
          <w:szCs w:val="24"/>
          <w:lang w:eastAsia="uk-UA"/>
        </w:rPr>
        <w:t>, законодавство про працю, ухиляється від участі в переговорах щодо укладення або зміни колективного договору, не виконує зобов'язань за колективним договором, допускає інші порушення законодавства про колективні договори;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2" w:name="n1322"/>
      <w:bookmarkEnd w:id="1332"/>
      <w:r w:rsidRPr="00D50A05">
        <w:rPr>
          <w:rFonts w:ascii="Times New Roman" w:eastAsia="Times New Roman" w:hAnsi="Times New Roman" w:cs="Times New Roman"/>
          <w:sz w:val="24"/>
          <w:szCs w:val="24"/>
          <w:lang w:eastAsia="uk-UA"/>
        </w:rPr>
        <w:t>10) надає згоду або відмовляє в наданні згоди на розірвання трудового договору з ініціативи власника або уповноваженого ним органу з працівником, який є членом професійної спілки, що діє на підприємстві, в установі та організації, у випадках, передбачених законом;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3" w:name="n1323"/>
      <w:bookmarkEnd w:id="1333"/>
      <w:r w:rsidRPr="00D50A05">
        <w:rPr>
          <w:rFonts w:ascii="Times New Roman" w:eastAsia="Times New Roman" w:hAnsi="Times New Roman" w:cs="Times New Roman"/>
          <w:sz w:val="24"/>
          <w:szCs w:val="24"/>
          <w:lang w:eastAsia="uk-UA"/>
        </w:rPr>
        <w:t>11) бере участь у розслідуванні нещасних випадків, професійних захворювань і аварій, у роботі комісії з питань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4" w:name="n1324"/>
      <w:bookmarkEnd w:id="1334"/>
      <w:r w:rsidRPr="00D50A05">
        <w:rPr>
          <w:rFonts w:ascii="Times New Roman" w:eastAsia="Times New Roman" w:hAnsi="Times New Roman" w:cs="Times New Roman"/>
          <w:sz w:val="24"/>
          <w:szCs w:val="24"/>
          <w:lang w:eastAsia="uk-UA"/>
        </w:rPr>
        <w:t>12) здійснює громадський контроль за виконанням власником або уповноваженим ним органом законодавства про працю та про охорону праці, за забезпеченням на підприємстві, в установі, організації безпечних та нешкідливих умов праці, виробничої санітарії, правильним застосуванням установлених умов оплати праці, вимагає усунення виявлених недоліків;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5" w:name="n1325"/>
      <w:bookmarkEnd w:id="1335"/>
      <w:r w:rsidRPr="00D50A05">
        <w:rPr>
          <w:rFonts w:ascii="Times New Roman" w:eastAsia="Times New Roman" w:hAnsi="Times New Roman" w:cs="Times New Roman"/>
          <w:sz w:val="24"/>
          <w:szCs w:val="24"/>
          <w:lang w:eastAsia="uk-UA"/>
        </w:rPr>
        <w:t>13) здійснює контроль за підготовкою та поданням власником або уповноваженим ним органом документів, необхідних для призначення пенсій працівникам і членам їх сімей;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6" w:name="n1326"/>
      <w:bookmarkEnd w:id="1336"/>
      <w:r w:rsidRPr="00D50A05">
        <w:rPr>
          <w:rFonts w:ascii="Times New Roman" w:eastAsia="Times New Roman" w:hAnsi="Times New Roman" w:cs="Times New Roman"/>
          <w:sz w:val="24"/>
          <w:szCs w:val="24"/>
          <w:lang w:eastAsia="uk-UA"/>
        </w:rPr>
        <w:t>14) здійснює контроль за наданням пенсіонерам та інвалідам, які до виходу на пенсію працювали на підприємстві, в установі, організації, права користування нарівні з його працівниками наявними можливостями щодо медичного обслуговування, забезпечення житлом, путівками до оздоровчих і профілактичних закладів та іншими соціальними послугами і пільгами згідно із статутом підприємства, установи, організації та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7" w:name="n1327"/>
      <w:bookmarkEnd w:id="1337"/>
      <w:r w:rsidRPr="00D50A05">
        <w:rPr>
          <w:rFonts w:ascii="Times New Roman" w:eastAsia="Times New Roman" w:hAnsi="Times New Roman" w:cs="Times New Roman"/>
          <w:sz w:val="24"/>
          <w:szCs w:val="24"/>
          <w:lang w:eastAsia="uk-UA"/>
        </w:rPr>
        <w:t>15) представляє інтереси застрахованих осіб у комісії із соціального страхування, направляє працівників до санаторіїв, профілакторіїв і будинків відпочинку, туристичних комплексів, баз та оздоровчих закладів на умовах, передбачених колективним договором або угодою, перевіряє стан організації медичного обслуговування працівників та членів їхніх сімей;</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8" w:name="n1328"/>
      <w:bookmarkEnd w:id="1338"/>
      <w:r w:rsidRPr="00D50A05">
        <w:rPr>
          <w:rFonts w:ascii="Times New Roman" w:eastAsia="Times New Roman" w:hAnsi="Times New Roman" w:cs="Times New Roman"/>
          <w:sz w:val="24"/>
          <w:szCs w:val="24"/>
          <w:lang w:eastAsia="uk-UA"/>
        </w:rPr>
        <w:lastRenderedPageBreak/>
        <w:t>16) визначає разом з власником або уповноваженим ним органом відповідно до колективного договору розмір коштів, що будуть спрямовані на будівництво, реконструкцію, утримання житла, веде облік громадян, які потребують поліпшення житлових умов, розподіляє в установленому законодавством порядку жилу площу в будинках, споруджених за кошти або за участю підприємства, установи, організації, а також жилу площу, що надається власникові у розпорядження в інших будинках, здійснює контроль за житлово-побутовим обслуговуванням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39" w:name="n1329"/>
      <w:bookmarkEnd w:id="1339"/>
      <w:r w:rsidRPr="00D50A05">
        <w:rPr>
          <w:rFonts w:ascii="Times New Roman" w:eastAsia="Times New Roman" w:hAnsi="Times New Roman" w:cs="Times New Roman"/>
          <w:sz w:val="24"/>
          <w:szCs w:val="24"/>
          <w:lang w:eastAsia="uk-UA"/>
        </w:rPr>
        <w:t>17) представляє інтереси працівників підприємства-боржника в ході процедури банкрутства.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0" w:name="n1330"/>
      <w:bookmarkEnd w:id="1340"/>
      <w:r w:rsidRPr="00D50A05">
        <w:rPr>
          <w:rFonts w:ascii="Times New Roman" w:eastAsia="Times New Roman" w:hAnsi="Times New Roman" w:cs="Times New Roman"/>
          <w:sz w:val="24"/>
          <w:szCs w:val="24"/>
          <w:lang w:eastAsia="uk-UA"/>
        </w:rPr>
        <w:t>Виборні органи профспілкової організації, що діють на підприємстві, в установі, організації, мають також інші права, передбачені законодавством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1" w:name="n1331"/>
      <w:bookmarkEnd w:id="1341"/>
      <w:r w:rsidRPr="00D50A05">
        <w:rPr>
          <w:rFonts w:ascii="Times New Roman" w:eastAsia="Times New Roman" w:hAnsi="Times New Roman" w:cs="Times New Roman"/>
          <w:sz w:val="24"/>
          <w:szCs w:val="24"/>
          <w:lang w:eastAsia="uk-UA"/>
        </w:rPr>
        <w:t xml:space="preserve">{Стаття 247 із змінами, внесеними згідно з Указами ПВР </w:t>
      </w:r>
      <w:hyperlink r:id="rId83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833" w:tgtFrame="_blank" w:history="1">
        <w:r w:rsidRPr="00D50A05">
          <w:rPr>
            <w:rFonts w:ascii="Times New Roman" w:eastAsia="Times New Roman" w:hAnsi="Times New Roman" w:cs="Times New Roman"/>
            <w:color w:val="0000FF"/>
            <w:sz w:val="24"/>
            <w:szCs w:val="24"/>
            <w:u w:val="single"/>
            <w:lang w:eastAsia="uk-UA"/>
          </w:rPr>
          <w:t>№ 8474-10 від 27.02.85</w:t>
        </w:r>
      </w:hyperlink>
      <w:r w:rsidRPr="00D50A05">
        <w:rPr>
          <w:rFonts w:ascii="Times New Roman" w:eastAsia="Times New Roman" w:hAnsi="Times New Roman" w:cs="Times New Roman"/>
          <w:sz w:val="24"/>
          <w:szCs w:val="24"/>
          <w:lang w:eastAsia="uk-UA"/>
        </w:rPr>
        <w:t xml:space="preserve">, </w:t>
      </w:r>
      <w:hyperlink r:id="rId834"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835"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836"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837" w:tgtFrame="_blank" w:history="1">
        <w:r w:rsidRPr="00D50A05">
          <w:rPr>
            <w:rFonts w:ascii="Times New Roman" w:eastAsia="Times New Roman" w:hAnsi="Times New Roman" w:cs="Times New Roman"/>
            <w:color w:val="0000FF"/>
            <w:sz w:val="24"/>
            <w:szCs w:val="24"/>
            <w:u w:val="single"/>
            <w:lang w:eastAsia="uk-UA"/>
          </w:rPr>
          <w:t>№ 429-IV від 16.01.2003</w:t>
        </w:r>
      </w:hyperlink>
      <w:r w:rsidRPr="00D50A05">
        <w:rPr>
          <w:rFonts w:ascii="Times New Roman" w:eastAsia="Times New Roman" w:hAnsi="Times New Roman" w:cs="Times New Roman"/>
          <w:sz w:val="24"/>
          <w:szCs w:val="24"/>
          <w:lang w:eastAsia="uk-UA"/>
        </w:rPr>
        <w:t xml:space="preserve">, </w:t>
      </w:r>
      <w:hyperlink r:id="rId838"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2" w:name="n1332"/>
      <w:bookmarkEnd w:id="1342"/>
      <w:r w:rsidRPr="00D50A05">
        <w:rPr>
          <w:rFonts w:ascii="Times New Roman" w:eastAsia="Times New Roman" w:hAnsi="Times New Roman" w:cs="Times New Roman"/>
          <w:sz w:val="24"/>
          <w:szCs w:val="24"/>
          <w:lang w:eastAsia="uk-UA"/>
        </w:rPr>
        <w:t>Стаття 248. Гарантії діяльності профспілок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3" w:name="n1333"/>
      <w:bookmarkEnd w:id="1343"/>
      <w:r w:rsidRPr="00D50A05">
        <w:rPr>
          <w:rFonts w:ascii="Times New Roman" w:eastAsia="Times New Roman" w:hAnsi="Times New Roman" w:cs="Times New Roman"/>
          <w:sz w:val="24"/>
          <w:szCs w:val="24"/>
          <w:lang w:eastAsia="uk-UA"/>
        </w:rPr>
        <w:t xml:space="preserve">Для реалізації повноважень профспілок, передбачених </w:t>
      </w:r>
      <w:hyperlink r:id="rId839" w:tgtFrame="_blank" w:history="1">
        <w:r w:rsidRPr="00D50A05">
          <w:rPr>
            <w:rFonts w:ascii="Times New Roman" w:eastAsia="Times New Roman" w:hAnsi="Times New Roman" w:cs="Times New Roman"/>
            <w:color w:val="0000FF"/>
            <w:sz w:val="24"/>
            <w:szCs w:val="24"/>
            <w:u w:val="single"/>
            <w:lang w:eastAsia="uk-UA"/>
          </w:rPr>
          <w:t>Законом України "Про професійні спілки, їх права та гарантії діяльності"</w:t>
        </w:r>
      </w:hyperlink>
      <w:r w:rsidRPr="00D50A05">
        <w:rPr>
          <w:rFonts w:ascii="Times New Roman" w:eastAsia="Times New Roman" w:hAnsi="Times New Roman" w:cs="Times New Roman"/>
          <w:sz w:val="24"/>
          <w:szCs w:val="24"/>
          <w:lang w:eastAsia="uk-UA"/>
        </w:rPr>
        <w:t>, члени виборних органів профспілкових організацій підприємств, установ і організацій, вищестоящих профспілкових органів, а також повноважні представники цих органів мають право:</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4" w:name="n1334"/>
      <w:bookmarkEnd w:id="1344"/>
      <w:r w:rsidRPr="00D50A05">
        <w:rPr>
          <w:rFonts w:ascii="Times New Roman" w:eastAsia="Times New Roman" w:hAnsi="Times New Roman" w:cs="Times New Roman"/>
          <w:sz w:val="24"/>
          <w:szCs w:val="24"/>
          <w:lang w:eastAsia="uk-UA"/>
        </w:rPr>
        <w:t>1) безперешкодно відвідувати та оглядати місця роботи на підприємстві, в установі, організації, де працюють члени профспілок;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5" w:name="n1335"/>
      <w:bookmarkEnd w:id="1345"/>
      <w:r w:rsidRPr="00D50A05">
        <w:rPr>
          <w:rFonts w:ascii="Times New Roman" w:eastAsia="Times New Roman" w:hAnsi="Times New Roman" w:cs="Times New Roman"/>
          <w:sz w:val="24"/>
          <w:szCs w:val="24"/>
          <w:lang w:eastAsia="uk-UA"/>
        </w:rPr>
        <w:t>2) вимагати і одержувати від власника або уповноваженого ним органу, іншої посадової особи відповідні документи, відомості та пояснення щодо умов праці, виконання колективних договорів, додержання законодавства про працю та соціально-економічних прав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6" w:name="n1336"/>
      <w:bookmarkEnd w:id="1346"/>
      <w:r w:rsidRPr="00D50A05">
        <w:rPr>
          <w:rFonts w:ascii="Times New Roman" w:eastAsia="Times New Roman" w:hAnsi="Times New Roman" w:cs="Times New Roman"/>
          <w:sz w:val="24"/>
          <w:szCs w:val="24"/>
          <w:lang w:eastAsia="uk-UA"/>
        </w:rPr>
        <w:t>3) безпосередньо звертатися в усній або письмовій формі до власника або уповноваженого ним органу, посадових осіб з профспілкових питань;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7" w:name="n1337"/>
      <w:bookmarkEnd w:id="1347"/>
      <w:r w:rsidRPr="00D50A05">
        <w:rPr>
          <w:rFonts w:ascii="Times New Roman" w:eastAsia="Times New Roman" w:hAnsi="Times New Roman" w:cs="Times New Roman"/>
          <w:sz w:val="24"/>
          <w:szCs w:val="24"/>
          <w:lang w:eastAsia="uk-UA"/>
        </w:rPr>
        <w:t>4) перевіряти роботу закладів торгівлі, громадського харчування, охорони здоров'я, дитячих закладів, гуртожитків, транспортних підприємств і підприємств побутового обслуговування, що належать або надають послуги підприємству, установі, організації, в яких працюють члени профспілок;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8" w:name="n1338"/>
      <w:bookmarkEnd w:id="1348"/>
      <w:r w:rsidRPr="00D50A05">
        <w:rPr>
          <w:rFonts w:ascii="Times New Roman" w:eastAsia="Times New Roman" w:hAnsi="Times New Roman" w:cs="Times New Roman"/>
          <w:sz w:val="24"/>
          <w:szCs w:val="24"/>
          <w:lang w:eastAsia="uk-UA"/>
        </w:rPr>
        <w:t>5) розміщувати власну інформацію у приміщеннях і на території підприємства, установи, організації в доступних для працівників місцях;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49" w:name="n1339"/>
      <w:bookmarkEnd w:id="1349"/>
      <w:r w:rsidRPr="00D50A05">
        <w:rPr>
          <w:rFonts w:ascii="Times New Roman" w:eastAsia="Times New Roman" w:hAnsi="Times New Roman" w:cs="Times New Roman"/>
          <w:sz w:val="24"/>
          <w:szCs w:val="24"/>
          <w:lang w:eastAsia="uk-UA"/>
        </w:rPr>
        <w:t>6) перевіряти розрахунки з оплати праці та державного соціального страхування, використання коштів на соціальні і культурні заходи та житлове будівництво.</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0" w:name="n1340"/>
      <w:bookmarkEnd w:id="1350"/>
      <w:r w:rsidRPr="00D50A05">
        <w:rPr>
          <w:rFonts w:ascii="Times New Roman" w:eastAsia="Times New Roman" w:hAnsi="Times New Roman" w:cs="Times New Roman"/>
          <w:sz w:val="24"/>
          <w:szCs w:val="24"/>
          <w:lang w:eastAsia="uk-UA"/>
        </w:rPr>
        <w:t xml:space="preserve">{Стаття 248 із змінами, внесеними згідно з Указом ПВР </w:t>
      </w:r>
      <w:hyperlink r:id="rId840"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Законом </w:t>
      </w:r>
      <w:hyperlink r:id="rId84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842"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1" w:name="n1341"/>
      <w:bookmarkEnd w:id="1351"/>
      <w:r w:rsidRPr="00D50A05">
        <w:rPr>
          <w:rFonts w:ascii="Times New Roman" w:eastAsia="Times New Roman" w:hAnsi="Times New Roman" w:cs="Times New Roman"/>
          <w:sz w:val="24"/>
          <w:szCs w:val="24"/>
          <w:lang w:eastAsia="uk-UA"/>
        </w:rPr>
        <w:t>Стаття 249. Обов'язок власника або уповноваженого ним органу щодо створення умов для діяльності профспілок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2" w:name="n1342"/>
      <w:bookmarkEnd w:id="1352"/>
      <w:r w:rsidRPr="00D50A05">
        <w:rPr>
          <w:rFonts w:ascii="Times New Roman" w:eastAsia="Times New Roman" w:hAnsi="Times New Roman" w:cs="Times New Roman"/>
          <w:sz w:val="24"/>
          <w:szCs w:val="24"/>
          <w:lang w:eastAsia="uk-UA"/>
        </w:rPr>
        <w:lastRenderedPageBreak/>
        <w:t>Власник або уповноважений ним орган зобов'язаний сприяти створенню належних умов для діяльності первинних профспілкових організацій, що діють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3" w:name="n1343"/>
      <w:bookmarkEnd w:id="1353"/>
      <w:r w:rsidRPr="00D50A05">
        <w:rPr>
          <w:rFonts w:ascii="Times New Roman" w:eastAsia="Times New Roman" w:hAnsi="Times New Roman" w:cs="Times New Roman"/>
          <w:sz w:val="24"/>
          <w:szCs w:val="24"/>
          <w:lang w:eastAsia="uk-UA"/>
        </w:rPr>
        <w:t>Приміщення для роботи виборного профспілкового органу та проведення зборів працівників, які є членами професійної спілки з усім необхідним обладнанням, зв'язком, опаленням, освітленням, прибиранням, транспортом, охороною надається власником або уповноваженим ним органом у порядку, передбаченому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4" w:name="n1344"/>
      <w:bookmarkEnd w:id="1354"/>
      <w:r w:rsidRPr="00D50A05">
        <w:rPr>
          <w:rFonts w:ascii="Times New Roman" w:eastAsia="Times New Roman" w:hAnsi="Times New Roman" w:cs="Times New Roman"/>
          <w:sz w:val="24"/>
          <w:szCs w:val="24"/>
          <w:lang w:eastAsia="uk-UA"/>
        </w:rPr>
        <w:t>За наявності письмових заяв працівників, які є членами професійної спілки, власник або уповноважений ним орган щомісяця безоплатно утримує із заробітної плати та перераховує на рахунок професійної спілки членські профспілкові внески працівників відповідно до укладеного колективного договору чи окремої угоди в строки, визначені цим договором чи угодою. Власник або уповноважений ним орган не вправі затримувати перерахування зазначених коштів.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5" w:name="n1345"/>
      <w:bookmarkEnd w:id="1355"/>
      <w:r w:rsidRPr="00D50A05">
        <w:rPr>
          <w:rFonts w:ascii="Times New Roman" w:eastAsia="Times New Roman" w:hAnsi="Times New Roman" w:cs="Times New Roman"/>
          <w:sz w:val="24"/>
          <w:szCs w:val="24"/>
          <w:lang w:eastAsia="uk-UA"/>
        </w:rPr>
        <w:t>Спори, пов'язані з невиконанням власником або уповноваженим ним органом цих обов'язків, розглядаються у судовому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6" w:name="n1346"/>
      <w:bookmarkEnd w:id="1356"/>
      <w:r w:rsidRPr="00D50A05">
        <w:rPr>
          <w:rFonts w:ascii="Times New Roman" w:eastAsia="Times New Roman" w:hAnsi="Times New Roman" w:cs="Times New Roman"/>
          <w:sz w:val="24"/>
          <w:szCs w:val="24"/>
          <w:lang w:eastAsia="uk-UA"/>
        </w:rPr>
        <w:t>Будинки, приміщення, споруди, в тому числі орендовані, призначені для ведення культурно-освітньої, оздоровчої, фізкультурної та спортивної роботи серед працівників підприємства, установи, організації та членів їх сімей, а також оздоровчі табори можуть передаватися на договірних засадах у користування профспілковим організаціям цього підприємства, установи,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7" w:name="n1347"/>
      <w:bookmarkEnd w:id="1357"/>
      <w:r w:rsidRPr="00D50A05">
        <w:rPr>
          <w:rFonts w:ascii="Times New Roman" w:eastAsia="Times New Roman" w:hAnsi="Times New Roman" w:cs="Times New Roman"/>
          <w:sz w:val="24"/>
          <w:szCs w:val="24"/>
          <w:lang w:eastAsia="uk-UA"/>
        </w:rPr>
        <w:t xml:space="preserve">{Стаття 249 із змінами, внесеними згідно з Указом ПВР </w:t>
      </w:r>
      <w:hyperlink r:id="rId843"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в редакції Закону </w:t>
      </w:r>
      <w:hyperlink r:id="rId844"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845"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8" w:name="n1348"/>
      <w:bookmarkEnd w:id="1358"/>
      <w:r w:rsidRPr="00D50A05">
        <w:rPr>
          <w:rFonts w:ascii="Times New Roman" w:eastAsia="Times New Roman" w:hAnsi="Times New Roman" w:cs="Times New Roman"/>
          <w:sz w:val="24"/>
          <w:szCs w:val="24"/>
          <w:lang w:eastAsia="uk-UA"/>
        </w:rPr>
        <w:t>Стаття 250. Відрахування коштів підприємствами, установами, організаціями первинним профспілковим організаціям на культурно-масову, фізкультурну та оздоровчу роботу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59" w:name="n1349"/>
      <w:bookmarkEnd w:id="1359"/>
      <w:r w:rsidRPr="00D50A05">
        <w:rPr>
          <w:rFonts w:ascii="Times New Roman" w:eastAsia="Times New Roman" w:hAnsi="Times New Roman" w:cs="Times New Roman"/>
          <w:sz w:val="24"/>
          <w:szCs w:val="24"/>
          <w:lang w:eastAsia="uk-UA"/>
        </w:rPr>
        <w:t xml:space="preserve">Власники або уповноважені ними органи зобов'язані відраховувати кошти первинним профспілковим організаціям на культурно-масову, фізкультурну та оздоровчу роботу в розмірах, передбачених колективними договорами та угодами, але не менше ніж 0,3 відсотка фонду оплати праці відповідно до </w:t>
      </w:r>
      <w:hyperlink r:id="rId846" w:tgtFrame="_blank" w:history="1">
        <w:r w:rsidRPr="00D50A05">
          <w:rPr>
            <w:rFonts w:ascii="Times New Roman" w:eastAsia="Times New Roman" w:hAnsi="Times New Roman" w:cs="Times New Roman"/>
            <w:color w:val="0000FF"/>
            <w:sz w:val="24"/>
            <w:szCs w:val="24"/>
            <w:u w:val="single"/>
            <w:lang w:eastAsia="uk-UA"/>
          </w:rPr>
          <w:t>Закону України "Про професійні спілки, їх права та гарантії діяльності"</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0" w:name="n1350"/>
      <w:bookmarkEnd w:id="1360"/>
      <w:r w:rsidRPr="00D50A05">
        <w:rPr>
          <w:rFonts w:ascii="Times New Roman" w:eastAsia="Times New Roman" w:hAnsi="Times New Roman" w:cs="Times New Roman"/>
          <w:sz w:val="24"/>
          <w:szCs w:val="24"/>
          <w:lang w:eastAsia="uk-UA"/>
        </w:rPr>
        <w:t xml:space="preserve">{Стаття 250 із змінами, внесеними згідно з Указом ПВР </w:t>
      </w:r>
      <w:hyperlink r:id="rId847"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в редакції Законів </w:t>
      </w:r>
      <w:hyperlink r:id="rId848"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w:t>
      </w:r>
      <w:hyperlink r:id="rId849"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1" w:name="n1351"/>
      <w:bookmarkEnd w:id="1361"/>
      <w:r w:rsidRPr="00D50A05">
        <w:rPr>
          <w:rFonts w:ascii="Times New Roman" w:eastAsia="Times New Roman" w:hAnsi="Times New Roman" w:cs="Times New Roman"/>
          <w:sz w:val="24"/>
          <w:szCs w:val="24"/>
          <w:lang w:eastAsia="uk-UA"/>
        </w:rPr>
        <w:t>Стаття 251. Обов'язок власника або уповноваженого ним органу надавати інформацію на запити профспілок, їх об'єднань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2" w:name="n1352"/>
      <w:bookmarkEnd w:id="1362"/>
      <w:r w:rsidRPr="00D50A05">
        <w:rPr>
          <w:rFonts w:ascii="Times New Roman" w:eastAsia="Times New Roman" w:hAnsi="Times New Roman" w:cs="Times New Roman"/>
          <w:sz w:val="24"/>
          <w:szCs w:val="24"/>
          <w:lang w:eastAsia="uk-UA"/>
        </w:rPr>
        <w:t>Власник або уповноважений ним орган зобов'язаний в тижневий строк надавати на запити профспілок, їх об'єднань інформацію щодо умов та оплати праці працівників, соціально-економічного розвитку підприємства, установи, організації та виконання колективних договорів і угод.</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3" w:name="n1353"/>
      <w:bookmarkEnd w:id="1363"/>
      <w:r w:rsidRPr="00D50A05">
        <w:rPr>
          <w:rFonts w:ascii="Times New Roman" w:eastAsia="Times New Roman" w:hAnsi="Times New Roman" w:cs="Times New Roman"/>
          <w:sz w:val="24"/>
          <w:szCs w:val="24"/>
          <w:lang w:eastAsia="uk-UA"/>
        </w:rPr>
        <w:t xml:space="preserve">У разі затримки виплати заробітної плати власник або уповноважений ним орган зобов'язаний на вимогу виборних профспілкових органів надати письмовий дозвіл на отримання в банках інформації про наявність коштів на рахунках підприємства, установи, організації чи отримати таку інформацію в банках і надати її профспілковому органу. У разі </w:t>
      </w:r>
      <w:r w:rsidRPr="00D50A05">
        <w:rPr>
          <w:rFonts w:ascii="Times New Roman" w:eastAsia="Times New Roman" w:hAnsi="Times New Roman" w:cs="Times New Roman"/>
          <w:sz w:val="24"/>
          <w:szCs w:val="24"/>
          <w:lang w:eastAsia="uk-UA"/>
        </w:rPr>
        <w:lastRenderedPageBreak/>
        <w:t>відмови власника або уповноваженого ним органу надати таку інформацію чи дозвіл на отримання інформації його дії або бездіяльність можуть бути оскаржені до суду.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4" w:name="n1354"/>
      <w:bookmarkEnd w:id="1364"/>
      <w:r w:rsidRPr="00D50A05">
        <w:rPr>
          <w:rFonts w:ascii="Times New Roman" w:eastAsia="Times New Roman" w:hAnsi="Times New Roman" w:cs="Times New Roman"/>
          <w:sz w:val="24"/>
          <w:szCs w:val="24"/>
          <w:lang w:eastAsia="uk-UA"/>
        </w:rPr>
        <w:t xml:space="preserve">{Стаття 251 в редакції Закону </w:t>
      </w:r>
      <w:hyperlink r:id="rId850"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із змінами, внесеними згідно із Законом </w:t>
      </w:r>
      <w:hyperlink r:id="rId851"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5" w:name="n1355"/>
      <w:bookmarkEnd w:id="1365"/>
      <w:r w:rsidRPr="00D50A05">
        <w:rPr>
          <w:rFonts w:ascii="Times New Roman" w:eastAsia="Times New Roman" w:hAnsi="Times New Roman" w:cs="Times New Roman"/>
          <w:sz w:val="24"/>
          <w:szCs w:val="24"/>
          <w:lang w:eastAsia="uk-UA"/>
        </w:rPr>
        <w:t>Стаття 252. Гарантії для працівників підприємств, установ, організацій, обраних до профспілкових органів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6" w:name="n1356"/>
      <w:bookmarkEnd w:id="1366"/>
      <w:r w:rsidRPr="00D50A05">
        <w:rPr>
          <w:rFonts w:ascii="Times New Roman" w:eastAsia="Times New Roman" w:hAnsi="Times New Roman" w:cs="Times New Roman"/>
          <w:sz w:val="24"/>
          <w:szCs w:val="24"/>
          <w:lang w:eastAsia="uk-UA"/>
        </w:rPr>
        <w:t>Працівникам підприємств, установ, організацій, обраним до складу виборних профспілкових органів, гарантуються можливості для здійснення їх повноважень.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7" w:name="n1357"/>
      <w:bookmarkEnd w:id="1367"/>
      <w:r w:rsidRPr="00D50A05">
        <w:rPr>
          <w:rFonts w:ascii="Times New Roman" w:eastAsia="Times New Roman" w:hAnsi="Times New Roman" w:cs="Times New Roman"/>
          <w:sz w:val="24"/>
          <w:szCs w:val="24"/>
          <w:lang w:eastAsia="uk-UA"/>
        </w:rPr>
        <w:t>Зміна умов трудового договору, оплати праці, притягнення до дисциплінарної відповідальності працівників, які є членами виборних профспілкових органів, допускається лише за попередньою згодою виборного профспілкового органу, членами якого вони є.</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8" w:name="n1358"/>
      <w:bookmarkEnd w:id="1368"/>
      <w:r w:rsidRPr="00D50A05">
        <w:rPr>
          <w:rFonts w:ascii="Times New Roman" w:eastAsia="Times New Roman" w:hAnsi="Times New Roman" w:cs="Times New Roman"/>
          <w:sz w:val="24"/>
          <w:szCs w:val="24"/>
          <w:lang w:eastAsia="uk-UA"/>
        </w:rPr>
        <w:t>Звільнення членів виборного профспілкового органу підприємства, установи, організації (у тому числі структурних підрозділів), його керівників, профспілкового представника (там, де не обирається виборний орган професійної спілки), крім випадків додержання загального порядку, допускається за наявності попередньої згоди виборного органу, членами якого вони є, а також вищого виборного органу цієї професійної спілки (об'єднання професійних спілок).</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69" w:name="n1359"/>
      <w:bookmarkEnd w:id="1369"/>
      <w:r w:rsidRPr="00D50A05">
        <w:rPr>
          <w:rFonts w:ascii="Times New Roman" w:eastAsia="Times New Roman" w:hAnsi="Times New Roman" w:cs="Times New Roman"/>
          <w:sz w:val="24"/>
          <w:szCs w:val="24"/>
          <w:lang w:eastAsia="uk-UA"/>
        </w:rPr>
        <w:t>Звільнення з ініціативи власника або уповноваженого ним органу працівників, які обиралися до складу профспілкових органів підприємства, установи, організації, не допускається протягом року після закінчення строку, на який обирався цей склад (крім випадків повної ліквідації підприємства, установи, організації, виявленої невідповідності працівника займаній посаді або виконуваній роботі у зв'язку із станом здоров'я, що перешкоджає продовженню даної роботи, або вчинення працівником дій, за які законом передбачена можливість звільнення з роботи чи служби). Така гарантія не надається працівникам у разі дострокового припинення повноважень у цих органах у зв'язку з неналежним виконанням своїх обов'язків або за власним бажанням, за винятком випадків, якщо це пов'язано із станом здоров'я.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0" w:name="n1360"/>
      <w:bookmarkEnd w:id="1370"/>
      <w:r w:rsidRPr="00D50A05">
        <w:rPr>
          <w:rFonts w:ascii="Times New Roman" w:eastAsia="Times New Roman" w:hAnsi="Times New Roman" w:cs="Times New Roman"/>
          <w:sz w:val="24"/>
          <w:szCs w:val="24"/>
          <w:lang w:eastAsia="uk-UA"/>
        </w:rPr>
        <w:t>Працівникам, звільненим у зв'язку з обранням їх до складу виборних профспілкових органів, після закінчення строку їх повноважень надається попередня робота (посада) або за згодою працівника інша рівноцінна робота (посада).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1" w:name="n1361"/>
      <w:bookmarkEnd w:id="1371"/>
      <w:r w:rsidRPr="00D50A05">
        <w:rPr>
          <w:rFonts w:ascii="Times New Roman" w:eastAsia="Times New Roman" w:hAnsi="Times New Roman" w:cs="Times New Roman"/>
          <w:sz w:val="24"/>
          <w:szCs w:val="24"/>
          <w:lang w:eastAsia="uk-UA"/>
        </w:rPr>
        <w:t>Членам виборних профспілкових органів, не звільненим від своїх виробничих чи службових обов'язків, надається на умовах, передбачених колективним договором, вільний від роботи час із збереженням середньої заробітної плати для участі в консультаціях і переговорах, виконання інших громадських обов'язків в інтересах трудового колективу, а також на час участі в роботі виборних профспілкових органів, але не менш як 2 години на тиждень.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2" w:name="n1362"/>
      <w:bookmarkEnd w:id="1372"/>
      <w:r w:rsidRPr="00D50A05">
        <w:rPr>
          <w:rFonts w:ascii="Times New Roman" w:eastAsia="Times New Roman" w:hAnsi="Times New Roman" w:cs="Times New Roman"/>
          <w:sz w:val="24"/>
          <w:szCs w:val="24"/>
          <w:lang w:eastAsia="uk-UA"/>
        </w:rPr>
        <w:t>На час профспілкового навчання працівникам, обраним до складу виборних профспілкових органів підприємства, установи, організації, надається додаткова відпустка тривалістю до 6 календарних днів із збереженням середньої заробітної плати за рахунок власника або уповноваженого ним органу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3" w:name="n1363"/>
      <w:bookmarkEnd w:id="1373"/>
      <w:r w:rsidRPr="00D50A05">
        <w:rPr>
          <w:rFonts w:ascii="Times New Roman" w:eastAsia="Times New Roman" w:hAnsi="Times New Roman" w:cs="Times New Roman"/>
          <w:sz w:val="24"/>
          <w:szCs w:val="24"/>
          <w:lang w:eastAsia="uk-UA"/>
        </w:rPr>
        <w:t>За працівниками, обраними до складу виборних органів профспілкової організації, що діє на підприємстві, в установі, організації зберігаються соціальні пільги та заохочення, встановлені для інших працівників за місцем роботи відповідно до законодавства. На підприємстві за рахунок його коштів цим працівникам можуть бути надані додаткові пільги, якщо це передбачено колективним договором.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4" w:name="n1468"/>
      <w:bookmarkEnd w:id="1374"/>
      <w:r w:rsidRPr="00D50A05">
        <w:rPr>
          <w:rFonts w:ascii="Times New Roman" w:eastAsia="Times New Roman" w:hAnsi="Times New Roman" w:cs="Times New Roman"/>
          <w:sz w:val="24"/>
          <w:szCs w:val="24"/>
          <w:lang w:eastAsia="uk-UA"/>
        </w:rPr>
        <w:lastRenderedPageBreak/>
        <w:t>Положення цієї статті в частині особливостей притягнення до дисциплінарної відповідальності та звільнення не поширюються на прокурорів, працівників органів внутрішніх справ, Служби безпеки України, Державного бюро розслідувань України та органів, що здійснюють контроль за додержанням податкового законодавства.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5" w:name="n1364"/>
      <w:bookmarkEnd w:id="1375"/>
      <w:r w:rsidRPr="00D50A05">
        <w:rPr>
          <w:rFonts w:ascii="Times New Roman" w:eastAsia="Times New Roman" w:hAnsi="Times New Roman" w:cs="Times New Roman"/>
          <w:sz w:val="24"/>
          <w:szCs w:val="24"/>
          <w:lang w:eastAsia="uk-UA"/>
        </w:rPr>
        <w:t xml:space="preserve">{Стаття 252 із змінами, внесеними згідно з Указами ПВР </w:t>
      </w:r>
      <w:hyperlink r:id="rId852"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w:t>
      </w:r>
      <w:hyperlink r:id="rId853"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 xml:space="preserve">; Законом </w:t>
      </w:r>
      <w:hyperlink r:id="rId854"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в редакції Закону </w:t>
      </w:r>
      <w:hyperlink r:id="rId855"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із змінами, внесеними згідно із Законами </w:t>
      </w:r>
      <w:hyperlink r:id="rId856" w:tgtFrame="_blank" w:history="1">
        <w:r w:rsidRPr="00D50A05">
          <w:rPr>
            <w:rFonts w:ascii="Times New Roman" w:eastAsia="Times New Roman" w:hAnsi="Times New Roman" w:cs="Times New Roman"/>
            <w:color w:val="0000FF"/>
            <w:sz w:val="24"/>
            <w:szCs w:val="24"/>
            <w:u w:val="single"/>
            <w:lang w:eastAsia="uk-UA"/>
          </w:rPr>
          <w:t>№ 1096-IV від 10.07.2003</w:t>
        </w:r>
      </w:hyperlink>
      <w:r w:rsidRPr="00D50A05">
        <w:rPr>
          <w:rFonts w:ascii="Times New Roman" w:eastAsia="Times New Roman" w:hAnsi="Times New Roman" w:cs="Times New Roman"/>
          <w:sz w:val="24"/>
          <w:szCs w:val="24"/>
          <w:lang w:eastAsia="uk-UA"/>
        </w:rPr>
        <w:t xml:space="preserve">, </w:t>
      </w:r>
      <w:hyperlink r:id="rId857" w:anchor="n880" w:tgtFrame="_blank" w:history="1">
        <w:r w:rsidRPr="00D50A05">
          <w:rPr>
            <w:rFonts w:ascii="Times New Roman" w:eastAsia="Times New Roman" w:hAnsi="Times New Roman" w:cs="Times New Roman"/>
            <w:color w:val="0000FF"/>
            <w:sz w:val="24"/>
            <w:szCs w:val="24"/>
            <w:u w:val="single"/>
            <w:lang w:eastAsia="uk-UA"/>
          </w:rPr>
          <w:t>№ 1697-VII від 14.10.2014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6" w:name="n1365"/>
      <w:bookmarkEnd w:id="1376"/>
      <w:r w:rsidRPr="00D50A05">
        <w:rPr>
          <w:rFonts w:ascii="Times New Roman" w:eastAsia="Times New Roman" w:hAnsi="Times New Roman" w:cs="Times New Roman"/>
          <w:sz w:val="24"/>
          <w:szCs w:val="24"/>
          <w:lang w:eastAsia="uk-UA"/>
        </w:rPr>
        <w:t xml:space="preserve">Глава XVI-А </w:t>
      </w:r>
      <w:r w:rsidRPr="00D50A05">
        <w:rPr>
          <w:rFonts w:ascii="Times New Roman" w:eastAsia="Times New Roman" w:hAnsi="Times New Roman" w:cs="Times New Roman"/>
          <w:sz w:val="24"/>
          <w:szCs w:val="24"/>
          <w:lang w:eastAsia="uk-UA"/>
        </w:rPr>
        <w:br/>
        <w:t>ТРУДОВИЙ КОЛЕКТИВ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7" w:name="n1366"/>
      <w:bookmarkEnd w:id="1377"/>
      <w:r w:rsidRPr="00D50A05">
        <w:rPr>
          <w:rFonts w:ascii="Times New Roman" w:eastAsia="Times New Roman" w:hAnsi="Times New Roman" w:cs="Times New Roman"/>
          <w:sz w:val="24"/>
          <w:szCs w:val="24"/>
          <w:lang w:eastAsia="uk-UA"/>
        </w:rPr>
        <w:t xml:space="preserve">{Кодекс доповнено главою XVI-А згідно з Указом ПВР </w:t>
      </w:r>
      <w:hyperlink r:id="rId858" w:tgtFrame="_blank" w:history="1">
        <w:r w:rsidRPr="00D50A05">
          <w:rPr>
            <w:rFonts w:ascii="Times New Roman" w:eastAsia="Times New Roman" w:hAnsi="Times New Roman" w:cs="Times New Roman"/>
            <w:color w:val="0000FF"/>
            <w:sz w:val="24"/>
            <w:szCs w:val="24"/>
            <w:u w:val="single"/>
            <w:lang w:eastAsia="uk-UA"/>
          </w:rPr>
          <w:t>№ 5938-11 від 27.05.88</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8" w:name="n1367"/>
      <w:bookmarkEnd w:id="1378"/>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1. Трудовий колектив підприємства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79" w:name="n1368"/>
      <w:bookmarkEnd w:id="1379"/>
      <w:r w:rsidRPr="00D50A05">
        <w:rPr>
          <w:rFonts w:ascii="Times New Roman" w:eastAsia="Times New Roman" w:hAnsi="Times New Roman" w:cs="Times New Roman"/>
          <w:sz w:val="24"/>
          <w:szCs w:val="24"/>
          <w:lang w:eastAsia="uk-UA"/>
        </w:rPr>
        <w:t>Трудовий колектив підприємства утворюють усі громадяни, які своєю працею беруть участь у його діяльності на основі трудового договору (контракту, угоди), а також інших форм, що регулюють трудові відносини працівника з підприємством.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0" w:name="n1369"/>
      <w:bookmarkEnd w:id="1380"/>
      <w:r w:rsidRPr="00D50A05">
        <w:rPr>
          <w:rFonts w:ascii="Times New Roman" w:eastAsia="Times New Roman" w:hAnsi="Times New Roman" w:cs="Times New Roman"/>
          <w:sz w:val="24"/>
          <w:szCs w:val="24"/>
          <w:lang w:eastAsia="uk-UA"/>
        </w:rPr>
        <w:t>Повноваження трудового колективу визначаються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1" w:name="n1370"/>
      <w:bookmarkEnd w:id="1381"/>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1 із змінами, внесеними згідно із Законом </w:t>
      </w:r>
      <w:hyperlink r:id="rId859"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2" w:name="n1371"/>
      <w:bookmarkEnd w:id="1382"/>
      <w:r w:rsidRPr="00D50A05">
        <w:rPr>
          <w:rFonts w:ascii="Times New Roman" w:eastAsia="Times New Roman" w:hAnsi="Times New Roman" w:cs="Times New Roman"/>
          <w:sz w:val="24"/>
          <w:szCs w:val="24"/>
          <w:lang w:eastAsia="uk-UA"/>
        </w:rPr>
        <w:t>{Статтю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2 виключено на підставі Закону </w:t>
      </w:r>
      <w:hyperlink r:id="rId860"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3" w:name="n1372"/>
      <w:bookmarkEnd w:id="1383"/>
      <w:r w:rsidRPr="00D50A05">
        <w:rPr>
          <w:rFonts w:ascii="Times New Roman" w:eastAsia="Times New Roman" w:hAnsi="Times New Roman" w:cs="Times New Roman"/>
          <w:sz w:val="24"/>
          <w:szCs w:val="24"/>
          <w:lang w:eastAsia="uk-UA"/>
        </w:rPr>
        <w:t>{Статтю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3 виключено на підставі Закону </w:t>
      </w:r>
      <w:hyperlink r:id="rId861"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4" w:name="n1373"/>
      <w:bookmarkEnd w:id="1384"/>
      <w:r w:rsidRPr="00D50A05">
        <w:rPr>
          <w:rFonts w:ascii="Times New Roman" w:eastAsia="Times New Roman" w:hAnsi="Times New Roman" w:cs="Times New Roman"/>
          <w:sz w:val="24"/>
          <w:szCs w:val="24"/>
          <w:lang w:eastAsia="uk-UA"/>
        </w:rPr>
        <w:t>{Статтю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4 виключено на підставі Закону </w:t>
      </w:r>
      <w:hyperlink r:id="rId86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5" w:name="n1374"/>
      <w:bookmarkEnd w:id="1385"/>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5. Загальні принципи матеріальної заінтересованості трудового колективу в результатах господарської діяльності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6" w:name="n1375"/>
      <w:bookmarkEnd w:id="1386"/>
      <w:r w:rsidRPr="00D50A05">
        <w:rPr>
          <w:rFonts w:ascii="Times New Roman" w:eastAsia="Times New Roman" w:hAnsi="Times New Roman" w:cs="Times New Roman"/>
          <w:sz w:val="24"/>
          <w:szCs w:val="24"/>
          <w:lang w:eastAsia="uk-UA"/>
        </w:rPr>
        <w:t>Досягнення і втрати в роботі підприємства безпосередньо позначаються на рівні госпрозрахункового доходу колективу, благополуччі кожного працівника. Підприємство, яке забезпечує виробництво і реалізацію кращої продукції (робіт, послуг) з меншими витратами, одержує більший госпрозрахунковий доход і перевагу в своєму виробничому і соціальному розвитку та оплаті праці працівників.</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7" w:name="n1376"/>
      <w:bookmarkEnd w:id="1387"/>
      <w:r w:rsidRPr="00D50A05">
        <w:rPr>
          <w:rFonts w:ascii="Times New Roman" w:eastAsia="Times New Roman" w:hAnsi="Times New Roman" w:cs="Times New Roman"/>
          <w:sz w:val="24"/>
          <w:szCs w:val="24"/>
          <w:lang w:eastAsia="uk-UA"/>
        </w:rPr>
        <w:t>Відшкодування підприємством збитків, заподіяних іншим організаціям і державі, сплата штрафів, неустойок та інших санкцій, встановлених законодавством, провадиться за рахунок госпрозрахункового доходу колективу. Власник або уповноважений ним орган визначає конкретні підрозділи і працівників, винних у заподіянні збитків, що їх зазнало підприємство, доводить про це до відома трудового колективу і покладає на конкретні підрозділи і працівників майнову (матеріальну) відповідальність відповідно до законодавства.</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8" w:name="n1377"/>
      <w:bookmarkEnd w:id="1388"/>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5 із змінами, внесеними згідно із Законом </w:t>
      </w:r>
      <w:hyperlink r:id="rId863"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89" w:name="n1378"/>
      <w:bookmarkEnd w:id="1389"/>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6. Формування колективу бригади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0" w:name="n1379"/>
      <w:bookmarkEnd w:id="1390"/>
      <w:r w:rsidRPr="00D50A05">
        <w:rPr>
          <w:rFonts w:ascii="Times New Roman" w:eastAsia="Times New Roman" w:hAnsi="Times New Roman" w:cs="Times New Roman"/>
          <w:sz w:val="24"/>
          <w:szCs w:val="24"/>
          <w:lang w:eastAsia="uk-UA"/>
        </w:rPr>
        <w:t xml:space="preserve">Зарахування в бригаду нових працівників провадиться за згодою колективу бригади. Не допускається відмова бригади в зарахуванні працівників, направлених у бригаду в порядку працевлаштування відповідно до законодавства (молодих спеціалістів, випускників </w:t>
      </w:r>
      <w:r w:rsidRPr="00D50A05">
        <w:rPr>
          <w:rFonts w:ascii="Times New Roman" w:eastAsia="Times New Roman" w:hAnsi="Times New Roman" w:cs="Times New Roman"/>
          <w:sz w:val="24"/>
          <w:szCs w:val="24"/>
          <w:lang w:eastAsia="uk-UA"/>
        </w:rPr>
        <w:lastRenderedPageBreak/>
        <w:t>навчальних закладів системи професійно-технічної освіти, осіб, звільнених від покарання або примусового лікування та інших).</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1" w:name="n1380"/>
      <w:bookmarkEnd w:id="1391"/>
      <w:r w:rsidRPr="00D50A05">
        <w:rPr>
          <w:rFonts w:ascii="Times New Roman" w:eastAsia="Times New Roman" w:hAnsi="Times New Roman" w:cs="Times New Roman"/>
          <w:sz w:val="24"/>
          <w:szCs w:val="24"/>
          <w:lang w:eastAsia="uk-UA"/>
        </w:rPr>
        <w:t xml:space="preserve">Колектив бригади має право вимагати від власника або уповноваженого ним органу виведення із складу бригади працівників у разі скорочення чисельності бригади, невідповідності працівника виконуваній роботі та в інших випадках, передбачених </w:t>
      </w:r>
      <w:hyperlink r:id="rId864" w:anchor="n231" w:history="1">
        <w:r w:rsidRPr="00D50A05">
          <w:rPr>
            <w:rFonts w:ascii="Times New Roman" w:eastAsia="Times New Roman" w:hAnsi="Times New Roman" w:cs="Times New Roman"/>
            <w:color w:val="0000FF"/>
            <w:sz w:val="24"/>
            <w:szCs w:val="24"/>
            <w:u w:val="single"/>
            <w:lang w:eastAsia="uk-UA"/>
          </w:rPr>
          <w:t>статтями 40</w:t>
        </w:r>
      </w:hyperlink>
      <w:r w:rsidRPr="00D50A05">
        <w:rPr>
          <w:rFonts w:ascii="Times New Roman" w:eastAsia="Times New Roman" w:hAnsi="Times New Roman" w:cs="Times New Roman"/>
          <w:sz w:val="24"/>
          <w:szCs w:val="24"/>
          <w:lang w:eastAsia="uk-UA"/>
        </w:rPr>
        <w:t xml:space="preserve"> і </w:t>
      </w:r>
      <w:hyperlink r:id="rId865" w:anchor="n247" w:history="1">
        <w:r w:rsidRPr="00D50A05">
          <w:rPr>
            <w:rFonts w:ascii="Times New Roman" w:eastAsia="Times New Roman" w:hAnsi="Times New Roman" w:cs="Times New Roman"/>
            <w:color w:val="0000FF"/>
            <w:sz w:val="24"/>
            <w:szCs w:val="24"/>
            <w:u w:val="single"/>
            <w:lang w:eastAsia="uk-UA"/>
          </w:rPr>
          <w:t>41</w:t>
        </w:r>
      </w:hyperlink>
      <w:r w:rsidRPr="00D50A05">
        <w:rPr>
          <w:rFonts w:ascii="Times New Roman" w:eastAsia="Times New Roman" w:hAnsi="Times New Roman" w:cs="Times New Roman"/>
          <w:sz w:val="24"/>
          <w:szCs w:val="24"/>
          <w:lang w:eastAsia="uk-UA"/>
        </w:rPr>
        <w:t xml:space="preserve"> цього Кодексу. Власник або уповноважений ним орган відповідно до законодавства переводить таких працівників, за їх згодою, на іншу роботу або звільняє у встановленому порядку.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2" w:name="n1381"/>
      <w:bookmarkEnd w:id="1392"/>
      <w:r w:rsidRPr="00D50A05">
        <w:rPr>
          <w:rFonts w:ascii="Times New Roman" w:eastAsia="Times New Roman" w:hAnsi="Times New Roman" w:cs="Times New Roman"/>
          <w:sz w:val="24"/>
          <w:szCs w:val="24"/>
          <w:lang w:eastAsia="uk-UA"/>
        </w:rPr>
        <w:t>Бригадири обираються на зборах колективів бригад (таємним або відкритим голосуванням) і затверджуються керівником підрозділу, до складу якого входять ці бригади.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3" w:name="n1382"/>
      <w:bookmarkEnd w:id="1393"/>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 xml:space="preserve">6 із змінами, внесеними згідно з Указом ПВР </w:t>
      </w:r>
      <w:hyperlink r:id="rId866" w:tgtFrame="_blank" w:history="1">
        <w:r w:rsidRPr="00D50A05">
          <w:rPr>
            <w:rFonts w:ascii="Times New Roman" w:eastAsia="Times New Roman" w:hAnsi="Times New Roman" w:cs="Times New Roman"/>
            <w:color w:val="0000FF"/>
            <w:sz w:val="24"/>
            <w:szCs w:val="24"/>
            <w:u w:val="single"/>
            <w:lang w:eastAsia="uk-UA"/>
          </w:rPr>
          <w:t>№ 7543-11 від 19.05.89</w:t>
        </w:r>
      </w:hyperlink>
      <w:r w:rsidRPr="00D50A05">
        <w:rPr>
          <w:rFonts w:ascii="Times New Roman" w:eastAsia="Times New Roman" w:hAnsi="Times New Roman" w:cs="Times New Roman"/>
          <w:sz w:val="24"/>
          <w:szCs w:val="24"/>
          <w:lang w:eastAsia="uk-UA"/>
        </w:rPr>
        <w:t xml:space="preserve">; Законом </w:t>
      </w:r>
      <w:hyperlink r:id="rId867"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4" w:name="n1383"/>
      <w:bookmarkEnd w:id="1394"/>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7. Розподіл колективного заробітку у бригаді із застосуванням коефіцієнта трудової участі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5" w:name="n1384"/>
      <w:bookmarkEnd w:id="1395"/>
      <w:r w:rsidRPr="00D50A05">
        <w:rPr>
          <w:rFonts w:ascii="Times New Roman" w:eastAsia="Times New Roman" w:hAnsi="Times New Roman" w:cs="Times New Roman"/>
          <w:sz w:val="24"/>
          <w:szCs w:val="24"/>
          <w:lang w:eastAsia="uk-UA"/>
        </w:rPr>
        <w:t>Колектив бригади може розподіляти колективний заробіток із застосуванням коефіцієнта трудової участі. Коефіцієнти членам бригади затверджуються колективом бригади за поданням бригадира (ради бригади).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6" w:name="n1385"/>
      <w:bookmarkEnd w:id="1396"/>
      <w:r w:rsidRPr="00D50A05">
        <w:rPr>
          <w:rFonts w:ascii="Times New Roman" w:eastAsia="Times New Roman" w:hAnsi="Times New Roman" w:cs="Times New Roman"/>
          <w:sz w:val="24"/>
          <w:szCs w:val="24"/>
          <w:lang w:eastAsia="uk-UA"/>
        </w:rPr>
        <w:t>При застосуванні коефіцієнта трудової участі заробітна плата працівника не може бути нижчою від встановленого державою мінімального розміру (</w:t>
      </w:r>
      <w:hyperlink r:id="rId868" w:anchor="n600" w:history="1">
        <w:r w:rsidRPr="00D50A05">
          <w:rPr>
            <w:rFonts w:ascii="Times New Roman" w:eastAsia="Times New Roman" w:hAnsi="Times New Roman" w:cs="Times New Roman"/>
            <w:color w:val="0000FF"/>
            <w:sz w:val="24"/>
            <w:szCs w:val="24"/>
            <w:u w:val="single"/>
            <w:lang w:eastAsia="uk-UA"/>
          </w:rPr>
          <w:t>стаття 95</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7" w:name="n1386"/>
      <w:bookmarkEnd w:id="1397"/>
      <w:r w:rsidRPr="00D50A05">
        <w:rPr>
          <w:rFonts w:ascii="Times New Roman" w:eastAsia="Times New Roman" w:hAnsi="Times New Roman" w:cs="Times New Roman"/>
          <w:sz w:val="24"/>
          <w:szCs w:val="24"/>
          <w:lang w:eastAsia="uk-UA"/>
        </w:rPr>
        <w:t>Стаття 252</w:t>
      </w:r>
      <w:r w:rsidRPr="00D50A05">
        <w:rPr>
          <w:rFonts w:ascii="Times New Roman" w:eastAsia="Times New Roman" w:hAnsi="Times New Roman" w:cs="Times New Roman"/>
          <w:sz w:val="2"/>
          <w:lang w:eastAsia="uk-UA"/>
        </w:rPr>
        <w:t>-</w:t>
      </w:r>
      <w:r w:rsidRPr="00D50A05">
        <w:rPr>
          <w:rFonts w:ascii="Times New Roman" w:eastAsia="Times New Roman" w:hAnsi="Times New Roman" w:cs="Times New Roman"/>
          <w:sz w:val="24"/>
          <w:szCs w:val="24"/>
          <w:lang w:eastAsia="uk-UA"/>
        </w:rPr>
        <w:t>8. Взаємна відповідальність власника або уповноваженого ним органу і бригади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8" w:name="n1387"/>
      <w:bookmarkEnd w:id="1398"/>
      <w:r w:rsidRPr="00D50A05">
        <w:rPr>
          <w:rFonts w:ascii="Times New Roman" w:eastAsia="Times New Roman" w:hAnsi="Times New Roman" w:cs="Times New Roman"/>
          <w:sz w:val="24"/>
          <w:szCs w:val="24"/>
          <w:lang w:eastAsia="uk-UA"/>
        </w:rPr>
        <w:t>Власник або уповноважений ним орган підприємства, об'єднання, структурного підрозділу несе відповідальність перед бригадою за створення нормальних умов для високопродуктивної праці (надання роботи, забезпечення справного стану механізмів та устаткування, технічною документацією, матеріалами та інструментами, енергією, створення безпечних і здорових умов праці). При невиконанні бригадою виробничих показників з вини власника або уповноваженого ним органу за бригадою зберігається фонд оплати праці, розрахований за тарифними ставками. Службові особи, винні у порушенні обов'язків власника або уповноваженого ним органу перед бригадою, притягаються до дисциплінарної відповідальності, а за зайві грошові виплати бригади - також до матеріальної відповідальності перед підприємством у порядку і розмірах, встановлених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399" w:name="n1388"/>
      <w:bookmarkEnd w:id="1399"/>
      <w:r w:rsidRPr="00D50A05">
        <w:rPr>
          <w:rFonts w:ascii="Times New Roman" w:eastAsia="Times New Roman" w:hAnsi="Times New Roman" w:cs="Times New Roman"/>
          <w:sz w:val="24"/>
          <w:szCs w:val="24"/>
          <w:lang w:eastAsia="uk-UA"/>
        </w:rPr>
        <w:t>Бригада несе відповідальність перед власником або уповноваженим ним органом підприємства за невиконання з її вини виробничих показників. У цих випадках оплата провадиться за виконану роботу, премії та інші заохочувальні виплати не нараховуються. Збитки, заподіяні підприємству випуском неякісної продукції з вини бригади, відшкодовуються з її колективного заробітку в межах середнього місячного заробітку бригади. При розподілі колективного заробітку між членами бригади враховується вина конкретних працівників у випуску неякісної продукції.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0" w:name="n1389"/>
      <w:bookmarkEnd w:id="1400"/>
      <w:r w:rsidRPr="00D50A05">
        <w:rPr>
          <w:rFonts w:ascii="Times New Roman" w:eastAsia="Times New Roman" w:hAnsi="Times New Roman" w:cs="Times New Roman"/>
          <w:sz w:val="24"/>
          <w:szCs w:val="24"/>
          <w:lang w:eastAsia="uk-UA"/>
        </w:rPr>
        <w:t xml:space="preserve">Глава XVII </w:t>
      </w:r>
      <w:r w:rsidRPr="00D50A05">
        <w:rPr>
          <w:rFonts w:ascii="Times New Roman" w:eastAsia="Times New Roman" w:hAnsi="Times New Roman" w:cs="Times New Roman"/>
          <w:sz w:val="24"/>
          <w:szCs w:val="24"/>
          <w:lang w:eastAsia="uk-UA"/>
        </w:rPr>
        <w:br/>
        <w:t>ЗАГАЛЬНООБОВ'ЯЗКОВЕ ДЕРЖАВНЕ СОЦІАЛЬНЕ СТРАХУВАННЯ ТА ПЕНСІЙНЕ ЗАБЕЗПЕЧЕННЯ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1" w:name="n1390"/>
      <w:bookmarkEnd w:id="1401"/>
      <w:r w:rsidRPr="00D50A05">
        <w:rPr>
          <w:rFonts w:ascii="Times New Roman" w:eastAsia="Times New Roman" w:hAnsi="Times New Roman" w:cs="Times New Roman"/>
          <w:sz w:val="24"/>
          <w:szCs w:val="24"/>
          <w:lang w:eastAsia="uk-UA"/>
        </w:rPr>
        <w:t>Стаття 253. Особи, які підлягають загальнообов'язковому державному соціальному страхуванню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2" w:name="n1391"/>
      <w:bookmarkEnd w:id="1402"/>
      <w:r w:rsidRPr="00D50A05">
        <w:rPr>
          <w:rFonts w:ascii="Times New Roman" w:eastAsia="Times New Roman" w:hAnsi="Times New Roman" w:cs="Times New Roman"/>
          <w:sz w:val="24"/>
          <w:szCs w:val="24"/>
          <w:lang w:eastAsia="uk-UA"/>
        </w:rPr>
        <w:lastRenderedPageBreak/>
        <w:t>Особи, які працюють за трудовим договором (контрактом) на підприємствах, в установах, організаціях незалежно від форми власності, виду діяльності та господарювання або у фізичної особи, підлягають загальнообов'язковому державному соціальному страхуванню.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3" w:name="n1392"/>
      <w:bookmarkEnd w:id="1403"/>
      <w:r w:rsidRPr="00D50A05">
        <w:rPr>
          <w:rFonts w:ascii="Times New Roman" w:eastAsia="Times New Roman" w:hAnsi="Times New Roman" w:cs="Times New Roman"/>
          <w:sz w:val="24"/>
          <w:szCs w:val="24"/>
          <w:lang w:eastAsia="uk-UA"/>
        </w:rPr>
        <w:t>Стаття 254. Кошти загальнообов'язкового державного соціального страхування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4" w:name="n1393"/>
      <w:bookmarkEnd w:id="1404"/>
      <w:r w:rsidRPr="00D50A05">
        <w:rPr>
          <w:rFonts w:ascii="Times New Roman" w:eastAsia="Times New Roman" w:hAnsi="Times New Roman" w:cs="Times New Roman"/>
          <w:sz w:val="24"/>
          <w:szCs w:val="24"/>
          <w:lang w:eastAsia="uk-UA"/>
        </w:rPr>
        <w:t>Основними джерелами коштів загальнообов'язкового державного соціального страхування є внески власників підприємств, установ, організацій або уповноважених ними органів чи фізичної особи, працівників. Бюджетні та інші джерела коштів, необхідні для здійснення загальнообов'язкового державного соціального страхування, передбачаються відповідними законами з окремих видів загальнообов'язкового державного соціального страхування.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5" w:name="n1394"/>
      <w:bookmarkEnd w:id="1405"/>
      <w:r w:rsidRPr="00D50A05">
        <w:rPr>
          <w:rFonts w:ascii="Times New Roman" w:eastAsia="Times New Roman" w:hAnsi="Times New Roman" w:cs="Times New Roman"/>
          <w:sz w:val="24"/>
          <w:szCs w:val="24"/>
          <w:lang w:eastAsia="uk-UA"/>
        </w:rPr>
        <w:t>Стаття 255. Види матеріального забезпечення та соціальних послуг за загальнообов'язковим державним соціальним страхуванням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6" w:name="n1395"/>
      <w:bookmarkEnd w:id="1406"/>
      <w:r w:rsidRPr="00D50A05">
        <w:rPr>
          <w:rFonts w:ascii="Times New Roman" w:eastAsia="Times New Roman" w:hAnsi="Times New Roman" w:cs="Times New Roman"/>
          <w:sz w:val="24"/>
          <w:szCs w:val="24"/>
          <w:lang w:eastAsia="uk-UA"/>
        </w:rPr>
        <w:t>Види матеріального забезпечення та соціальних послуг за загальнообов'язковим державним соціальним страхуванням працівникам, а в деяких випадках і членам їх сімей, умови їх надання та розміри визначаються законами України з окремих видів загальнообов'язкового державного соціального страхування, іншими нормативно-правовими актами, які містять норми щодо загальнообов'язкового державного соціального страхування.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7" w:name="n1396"/>
      <w:bookmarkEnd w:id="1407"/>
      <w:r w:rsidRPr="00D50A05">
        <w:rPr>
          <w:rFonts w:ascii="Times New Roman" w:eastAsia="Times New Roman" w:hAnsi="Times New Roman" w:cs="Times New Roman"/>
          <w:sz w:val="24"/>
          <w:szCs w:val="24"/>
          <w:lang w:eastAsia="uk-UA"/>
        </w:rPr>
        <w:t>Стаття 256. Пенсійне забезпечення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8" w:name="n1397"/>
      <w:bookmarkEnd w:id="1408"/>
      <w:r w:rsidRPr="00D50A05">
        <w:rPr>
          <w:rFonts w:ascii="Times New Roman" w:eastAsia="Times New Roman" w:hAnsi="Times New Roman" w:cs="Times New Roman"/>
          <w:sz w:val="24"/>
          <w:szCs w:val="24"/>
          <w:lang w:eastAsia="uk-UA"/>
        </w:rPr>
        <w:t>Працівники та члени їх сімей мають право на державне пенсійне забезпечення за віком, по інвалідності, у зв'язку із втратою годувальника, а також за вислугу років відповідно до закону.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09" w:name="n1398"/>
      <w:bookmarkEnd w:id="1409"/>
      <w:r w:rsidRPr="00D50A05">
        <w:rPr>
          <w:rFonts w:ascii="Times New Roman" w:eastAsia="Times New Roman" w:hAnsi="Times New Roman" w:cs="Times New Roman"/>
          <w:sz w:val="24"/>
          <w:szCs w:val="24"/>
          <w:lang w:eastAsia="uk-UA"/>
        </w:rPr>
        <w:t xml:space="preserve">{Глава XVII із змінами, внесеними згідно з Указами ПВР </w:t>
      </w:r>
      <w:hyperlink r:id="rId869" w:tgtFrame="_blank" w:history="1">
        <w:r w:rsidRPr="00D50A05">
          <w:rPr>
            <w:rFonts w:ascii="Times New Roman" w:eastAsia="Times New Roman" w:hAnsi="Times New Roman" w:cs="Times New Roman"/>
            <w:color w:val="0000FF"/>
            <w:sz w:val="24"/>
            <w:szCs w:val="24"/>
            <w:u w:val="single"/>
            <w:lang w:eastAsia="uk-UA"/>
          </w:rPr>
          <w:t>№ 2048-08 від 18.09.73</w:t>
        </w:r>
      </w:hyperlink>
      <w:r w:rsidRPr="00D50A05">
        <w:rPr>
          <w:rFonts w:ascii="Times New Roman" w:eastAsia="Times New Roman" w:hAnsi="Times New Roman" w:cs="Times New Roman"/>
          <w:sz w:val="24"/>
          <w:szCs w:val="24"/>
          <w:lang w:eastAsia="uk-UA"/>
        </w:rPr>
        <w:t xml:space="preserve">, </w:t>
      </w:r>
      <w:hyperlink r:id="rId870"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871" w:tgtFrame="_blank" w:history="1">
        <w:r w:rsidRPr="00D50A05">
          <w:rPr>
            <w:rFonts w:ascii="Times New Roman" w:eastAsia="Times New Roman" w:hAnsi="Times New Roman" w:cs="Times New Roman"/>
            <w:color w:val="0000FF"/>
            <w:sz w:val="24"/>
            <w:szCs w:val="24"/>
            <w:u w:val="single"/>
            <w:lang w:eastAsia="uk-UA"/>
          </w:rPr>
          <w:t>№ 4617-10 від 24.01.83</w:t>
        </w:r>
      </w:hyperlink>
      <w:r w:rsidRPr="00D50A05">
        <w:rPr>
          <w:rFonts w:ascii="Times New Roman" w:eastAsia="Times New Roman" w:hAnsi="Times New Roman" w:cs="Times New Roman"/>
          <w:sz w:val="24"/>
          <w:szCs w:val="24"/>
          <w:lang w:eastAsia="uk-UA"/>
        </w:rPr>
        <w:t xml:space="preserve">, із Законами </w:t>
      </w:r>
      <w:hyperlink r:id="rId872" w:tgtFrame="_blank" w:history="1">
        <w:r w:rsidRPr="00D50A05">
          <w:rPr>
            <w:rFonts w:ascii="Times New Roman" w:eastAsia="Times New Roman" w:hAnsi="Times New Roman" w:cs="Times New Roman"/>
            <w:color w:val="0000FF"/>
            <w:sz w:val="24"/>
            <w:szCs w:val="24"/>
            <w:u w:val="single"/>
            <w:lang w:eastAsia="uk-UA"/>
          </w:rPr>
          <w:t>№ 871-12 від 20.03.91</w:t>
        </w:r>
      </w:hyperlink>
      <w:r w:rsidRPr="00D50A05">
        <w:rPr>
          <w:rFonts w:ascii="Times New Roman" w:eastAsia="Times New Roman" w:hAnsi="Times New Roman" w:cs="Times New Roman"/>
          <w:sz w:val="24"/>
          <w:szCs w:val="24"/>
          <w:lang w:eastAsia="uk-UA"/>
        </w:rPr>
        <w:t xml:space="preserve">, </w:t>
      </w:r>
      <w:hyperlink r:id="rId873"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874" w:tgtFrame="_blank" w:history="1">
        <w:r w:rsidRPr="00D50A05">
          <w:rPr>
            <w:rFonts w:ascii="Times New Roman" w:eastAsia="Times New Roman" w:hAnsi="Times New Roman" w:cs="Times New Roman"/>
            <w:color w:val="0000FF"/>
            <w:sz w:val="24"/>
            <w:szCs w:val="24"/>
            <w:u w:val="single"/>
            <w:lang w:eastAsia="uk-UA"/>
          </w:rPr>
          <w:t>№ 263/95-ВР від 05.07.95</w:t>
        </w:r>
      </w:hyperlink>
      <w:r w:rsidRPr="00D50A05">
        <w:rPr>
          <w:rFonts w:ascii="Times New Roman" w:eastAsia="Times New Roman" w:hAnsi="Times New Roman" w:cs="Times New Roman"/>
          <w:sz w:val="24"/>
          <w:szCs w:val="24"/>
          <w:lang w:eastAsia="uk-UA"/>
        </w:rPr>
        <w:t xml:space="preserve">, в редакції Закону </w:t>
      </w:r>
      <w:hyperlink r:id="rId875" w:tgtFrame="_blank" w:history="1">
        <w:r w:rsidRPr="00D50A05">
          <w:rPr>
            <w:rFonts w:ascii="Times New Roman" w:eastAsia="Times New Roman" w:hAnsi="Times New Roman" w:cs="Times New Roman"/>
            <w:color w:val="0000FF"/>
            <w:sz w:val="24"/>
            <w:szCs w:val="24"/>
            <w:u w:val="single"/>
            <w:lang w:eastAsia="uk-UA"/>
          </w:rPr>
          <w:t>№ 429-IV від 16.01.2003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0" w:name="n1399"/>
      <w:bookmarkEnd w:id="1410"/>
      <w:r w:rsidRPr="00D50A05">
        <w:rPr>
          <w:rFonts w:ascii="Times New Roman" w:eastAsia="Times New Roman" w:hAnsi="Times New Roman" w:cs="Times New Roman"/>
          <w:sz w:val="24"/>
          <w:szCs w:val="24"/>
          <w:lang w:eastAsia="uk-UA"/>
        </w:rPr>
        <w:t xml:space="preserve">Глава XVIII </w:t>
      </w:r>
      <w:r w:rsidRPr="00D50A05">
        <w:rPr>
          <w:rFonts w:ascii="Times New Roman" w:eastAsia="Times New Roman" w:hAnsi="Times New Roman" w:cs="Times New Roman"/>
          <w:sz w:val="24"/>
          <w:szCs w:val="24"/>
          <w:lang w:eastAsia="uk-UA"/>
        </w:rPr>
        <w:br/>
        <w:t>НАГЛЯД І КОНТРОЛЬ ЗА ДОДЕРЖАННЯМ ЗАКОНОДАВСТВА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1" w:name="n1400"/>
      <w:bookmarkEnd w:id="1411"/>
      <w:r w:rsidRPr="00D50A05">
        <w:rPr>
          <w:rFonts w:ascii="Times New Roman" w:eastAsia="Times New Roman" w:hAnsi="Times New Roman" w:cs="Times New Roman"/>
          <w:sz w:val="24"/>
          <w:szCs w:val="24"/>
          <w:lang w:eastAsia="uk-UA"/>
        </w:rPr>
        <w:t>Стаття 259. Нагляд і контроль за додержанням законодавства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2" w:name="n1401"/>
      <w:bookmarkEnd w:id="1412"/>
      <w:r w:rsidRPr="00D50A05">
        <w:rPr>
          <w:rFonts w:ascii="Times New Roman" w:eastAsia="Times New Roman" w:hAnsi="Times New Roman" w:cs="Times New Roman"/>
          <w:sz w:val="24"/>
          <w:szCs w:val="24"/>
          <w:lang w:eastAsia="uk-UA"/>
        </w:rPr>
        <w:t>Державний нагляд та контроль за додержанням законодавства про працю юридичними особами незалежно від форми власності, виду діяльності, господарювання, фізичними особами - підприємцями, які використовують найману працю, здійснює центральний орган виконавчої влади, що реалізує державну політику з питань нагляду та контролю за додержанням законодавства про працю, у порядку, визначеному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3" w:name="n1402"/>
      <w:bookmarkEnd w:id="1413"/>
      <w:r w:rsidRPr="00D50A05">
        <w:rPr>
          <w:rFonts w:ascii="Times New Roman" w:eastAsia="Times New Roman" w:hAnsi="Times New Roman" w:cs="Times New Roman"/>
          <w:sz w:val="24"/>
          <w:szCs w:val="24"/>
          <w:lang w:eastAsia="uk-UA"/>
        </w:rPr>
        <w:t>Центральні органи виконавчої влади здійснюють контроль за додержанням законодавства про працю на підприємствах, в установах і організаціях, що перебувають у їх функціональному підпорядкуванні, крім органів доходів і зборів, які мають право з метою перевірки дотримання податкового законодавства здійснювати такий контроль на всіх підприємствах, в установах і організаціях незалежно від форм власності та підпорядкування.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4" w:name="n1403"/>
      <w:bookmarkEnd w:id="1414"/>
      <w:r w:rsidRPr="00D50A05">
        <w:rPr>
          <w:rFonts w:ascii="Times New Roman" w:eastAsia="Times New Roman" w:hAnsi="Times New Roman" w:cs="Times New Roman"/>
          <w:sz w:val="24"/>
          <w:szCs w:val="24"/>
          <w:lang w:eastAsia="uk-UA"/>
        </w:rPr>
        <w:t xml:space="preserve">{Частину третю статті 259 виключено на підставі Закону </w:t>
      </w:r>
      <w:hyperlink r:id="rId876" w:anchor="n882" w:tgtFrame="_blank" w:history="1">
        <w:r w:rsidRPr="00D50A05">
          <w:rPr>
            <w:rFonts w:ascii="Times New Roman" w:eastAsia="Times New Roman" w:hAnsi="Times New Roman" w:cs="Times New Roman"/>
            <w:color w:val="0000FF"/>
            <w:sz w:val="24"/>
            <w:szCs w:val="24"/>
            <w:u w:val="single"/>
            <w:lang w:eastAsia="uk-UA"/>
          </w:rPr>
          <w:t>№ 1697-VII від 14.10.2014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5" w:name="n1404"/>
      <w:bookmarkEnd w:id="1415"/>
      <w:r w:rsidRPr="00D50A05">
        <w:rPr>
          <w:rFonts w:ascii="Times New Roman" w:eastAsia="Times New Roman" w:hAnsi="Times New Roman" w:cs="Times New Roman"/>
          <w:sz w:val="24"/>
          <w:szCs w:val="24"/>
          <w:lang w:eastAsia="uk-UA"/>
        </w:rPr>
        <w:t>Громадський контроль за додержанням законодавства про працю здійснюють професійні спілки та їх об'єднання.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6" w:name="n1405"/>
      <w:bookmarkEnd w:id="1416"/>
      <w:r w:rsidRPr="00D50A05">
        <w:rPr>
          <w:rFonts w:ascii="Times New Roman" w:eastAsia="Times New Roman" w:hAnsi="Times New Roman" w:cs="Times New Roman"/>
          <w:sz w:val="24"/>
          <w:szCs w:val="24"/>
          <w:lang w:eastAsia="uk-UA"/>
        </w:rPr>
        <w:lastRenderedPageBreak/>
        <w:t xml:space="preserve">{Стаття 259 із змінами, внесеними згідно з Указом ПВР </w:t>
      </w:r>
      <w:hyperlink r:id="rId877"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Законами </w:t>
      </w:r>
      <w:hyperlink r:id="rId878" w:tgtFrame="_blank" w:history="1">
        <w:r w:rsidRPr="00D50A05">
          <w:rPr>
            <w:rFonts w:ascii="Times New Roman" w:eastAsia="Times New Roman" w:hAnsi="Times New Roman" w:cs="Times New Roman"/>
            <w:color w:val="0000FF"/>
            <w:sz w:val="24"/>
            <w:szCs w:val="24"/>
            <w:u w:val="single"/>
            <w:lang w:eastAsia="uk-UA"/>
          </w:rPr>
          <w:t>№ 2857-12 від 15.12.92</w:t>
        </w:r>
      </w:hyperlink>
      <w:r w:rsidRPr="00D50A05">
        <w:rPr>
          <w:rFonts w:ascii="Times New Roman" w:eastAsia="Times New Roman" w:hAnsi="Times New Roman" w:cs="Times New Roman"/>
          <w:sz w:val="24"/>
          <w:szCs w:val="24"/>
          <w:lang w:eastAsia="uk-UA"/>
        </w:rPr>
        <w:t xml:space="preserve">, </w:t>
      </w:r>
      <w:hyperlink r:id="rId879"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880" w:tgtFrame="_blank" w:history="1">
        <w:r w:rsidRPr="00D50A05">
          <w:rPr>
            <w:rFonts w:ascii="Times New Roman" w:eastAsia="Times New Roman" w:hAnsi="Times New Roman" w:cs="Times New Roman"/>
            <w:color w:val="0000FF"/>
            <w:sz w:val="24"/>
            <w:szCs w:val="24"/>
            <w:u w:val="single"/>
            <w:lang w:eastAsia="uk-UA"/>
          </w:rPr>
          <w:t>№ 2343-III від 05.04.2001</w:t>
        </w:r>
      </w:hyperlink>
      <w:r w:rsidRPr="00D50A05">
        <w:rPr>
          <w:rFonts w:ascii="Times New Roman" w:eastAsia="Times New Roman" w:hAnsi="Times New Roman" w:cs="Times New Roman"/>
          <w:sz w:val="24"/>
          <w:szCs w:val="24"/>
          <w:lang w:eastAsia="uk-UA"/>
        </w:rPr>
        <w:t xml:space="preserve">, </w:t>
      </w:r>
      <w:hyperlink r:id="rId881" w:tgtFrame="_blank" w:history="1">
        <w:r w:rsidRPr="00D50A05">
          <w:rPr>
            <w:rFonts w:ascii="Times New Roman" w:eastAsia="Times New Roman" w:hAnsi="Times New Roman" w:cs="Times New Roman"/>
            <w:color w:val="0000FF"/>
            <w:sz w:val="24"/>
            <w:szCs w:val="24"/>
            <w:u w:val="single"/>
            <w:lang w:eastAsia="uk-UA"/>
          </w:rPr>
          <w:t>№ 2275-VI від 20.05.2010</w:t>
        </w:r>
      </w:hyperlink>
      <w:r w:rsidRPr="00D50A05">
        <w:rPr>
          <w:rFonts w:ascii="Times New Roman" w:eastAsia="Times New Roman" w:hAnsi="Times New Roman" w:cs="Times New Roman"/>
          <w:sz w:val="24"/>
          <w:szCs w:val="24"/>
          <w:lang w:eastAsia="uk-UA"/>
        </w:rPr>
        <w:t xml:space="preserve">, </w:t>
      </w:r>
      <w:hyperlink r:id="rId882" w:anchor="n16"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 xml:space="preserve">, </w:t>
      </w:r>
      <w:hyperlink r:id="rId883" w:anchor="n10" w:tgtFrame="_blank" w:history="1">
        <w:r w:rsidRPr="00D50A05">
          <w:rPr>
            <w:rFonts w:ascii="Times New Roman" w:eastAsia="Times New Roman" w:hAnsi="Times New Roman" w:cs="Times New Roman"/>
            <w:color w:val="0000FF"/>
            <w:sz w:val="24"/>
            <w:szCs w:val="24"/>
            <w:u w:val="single"/>
            <w:lang w:eastAsia="uk-UA"/>
          </w:rPr>
          <w:t>№ 406-VII від 04.07.2013</w:t>
        </w:r>
      </w:hyperlink>
      <w:r w:rsidRPr="00D50A05">
        <w:rPr>
          <w:rFonts w:ascii="Times New Roman" w:eastAsia="Times New Roman" w:hAnsi="Times New Roman" w:cs="Times New Roman"/>
          <w:sz w:val="24"/>
          <w:szCs w:val="24"/>
          <w:lang w:eastAsia="uk-UA"/>
        </w:rPr>
        <w:t xml:space="preserve">,  </w:t>
      </w:r>
      <w:hyperlink r:id="rId884" w:anchor="n637"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7" w:name="n1406"/>
      <w:bookmarkEnd w:id="1417"/>
      <w:r w:rsidRPr="00D50A05">
        <w:rPr>
          <w:rFonts w:ascii="Times New Roman" w:eastAsia="Times New Roman" w:hAnsi="Times New Roman" w:cs="Times New Roman"/>
          <w:sz w:val="24"/>
          <w:szCs w:val="24"/>
          <w:lang w:eastAsia="uk-UA"/>
        </w:rPr>
        <w:t>Стаття 260. Державний нагляд за охороною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8" w:name="n1443"/>
      <w:bookmarkEnd w:id="1418"/>
      <w:r w:rsidRPr="00D50A05">
        <w:rPr>
          <w:rFonts w:ascii="Times New Roman" w:eastAsia="Times New Roman" w:hAnsi="Times New Roman" w:cs="Times New Roman"/>
          <w:sz w:val="24"/>
          <w:szCs w:val="24"/>
          <w:lang w:eastAsia="uk-UA"/>
        </w:rPr>
        <w:t>Державний нагляд за додержанням законодавчих та інших нормативних актів про охорону праці здійснюють:</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19" w:name="n1444"/>
      <w:bookmarkEnd w:id="1419"/>
      <w:r w:rsidRPr="00D50A05">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0" w:name="n1445"/>
      <w:bookmarkEnd w:id="1420"/>
      <w:r w:rsidRPr="00D50A05">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ядерної та радіаційної безпеки;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1" w:name="n1446"/>
      <w:bookmarkEnd w:id="1421"/>
      <w:r w:rsidRPr="00D50A05">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здійснення державного нагляду (контролю) у сфері пожежної безпеки;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2" w:name="n1447"/>
      <w:bookmarkEnd w:id="1422"/>
      <w:r w:rsidRPr="00D50A05">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здійснення державного нагляду (контролю) у сфері техногенної безпеки;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3" w:name="n1448"/>
      <w:bookmarkEnd w:id="1423"/>
      <w:r w:rsidRPr="00D50A05">
        <w:rPr>
          <w:rFonts w:ascii="Times New Roman" w:eastAsia="Times New Roman" w:hAnsi="Times New Roman" w:cs="Times New Roman"/>
          <w:sz w:val="24"/>
          <w:szCs w:val="24"/>
          <w:lang w:eastAsia="uk-UA"/>
        </w:rPr>
        <w:t>центральний орган виконавчої влади, що реалізує державну політику у сфері санітарного та епідемічного благополуччя населення.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4" w:name="n1412"/>
      <w:bookmarkEnd w:id="1424"/>
      <w:r w:rsidRPr="00D50A05">
        <w:rPr>
          <w:rFonts w:ascii="Times New Roman" w:eastAsia="Times New Roman" w:hAnsi="Times New Roman" w:cs="Times New Roman"/>
          <w:sz w:val="24"/>
          <w:szCs w:val="24"/>
          <w:lang w:eastAsia="uk-UA"/>
        </w:rPr>
        <w:t xml:space="preserve">{Стаття 260 із змінами, внесеними згідно з Указами ПВР </w:t>
      </w:r>
      <w:hyperlink r:id="rId885"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w:t>
      </w:r>
      <w:hyperlink r:id="rId886" w:tgtFrame="_blank" w:history="1">
        <w:r w:rsidRPr="00D50A05">
          <w:rPr>
            <w:rFonts w:ascii="Times New Roman" w:eastAsia="Times New Roman" w:hAnsi="Times New Roman" w:cs="Times New Roman"/>
            <w:color w:val="0000FF"/>
            <w:sz w:val="24"/>
            <w:szCs w:val="24"/>
            <w:u w:val="single"/>
            <w:lang w:eastAsia="uk-UA"/>
          </w:rPr>
          <w:t>№ 2957-10 від 30.12.81</w:t>
        </w:r>
      </w:hyperlink>
      <w:r w:rsidRPr="00D50A05">
        <w:rPr>
          <w:rFonts w:ascii="Times New Roman" w:eastAsia="Times New Roman" w:hAnsi="Times New Roman" w:cs="Times New Roman"/>
          <w:sz w:val="24"/>
          <w:szCs w:val="24"/>
          <w:lang w:eastAsia="uk-UA"/>
        </w:rPr>
        <w:t xml:space="preserve">; Законом </w:t>
      </w:r>
      <w:hyperlink r:id="rId887"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в редакції Закону </w:t>
      </w:r>
      <w:hyperlink r:id="rId888" w:anchor="n17"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5" w:name="n1413"/>
      <w:bookmarkEnd w:id="1425"/>
      <w:r w:rsidRPr="00D50A05">
        <w:rPr>
          <w:rFonts w:ascii="Times New Roman" w:eastAsia="Times New Roman" w:hAnsi="Times New Roman" w:cs="Times New Roman"/>
          <w:sz w:val="24"/>
          <w:szCs w:val="24"/>
          <w:lang w:eastAsia="uk-UA"/>
        </w:rPr>
        <w:t xml:space="preserve">{Статтю 261 виключено на підставі Закону </w:t>
      </w:r>
      <w:hyperlink r:id="rId889"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6" w:name="n1414"/>
      <w:bookmarkEnd w:id="1426"/>
      <w:r w:rsidRPr="00D50A05">
        <w:rPr>
          <w:rFonts w:ascii="Times New Roman" w:eastAsia="Times New Roman" w:hAnsi="Times New Roman" w:cs="Times New Roman"/>
          <w:sz w:val="24"/>
          <w:szCs w:val="24"/>
          <w:lang w:eastAsia="uk-UA"/>
        </w:rPr>
        <w:t xml:space="preserve">{Статтю 262 виключено на підставі Закону </w:t>
      </w:r>
      <w:hyperlink r:id="rId890"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7" w:name="n1415"/>
      <w:bookmarkEnd w:id="1427"/>
      <w:r w:rsidRPr="00D50A05">
        <w:rPr>
          <w:rFonts w:ascii="Times New Roman" w:eastAsia="Times New Roman" w:hAnsi="Times New Roman" w:cs="Times New Roman"/>
          <w:sz w:val="24"/>
          <w:szCs w:val="24"/>
          <w:lang w:eastAsia="uk-UA"/>
        </w:rPr>
        <w:t>Стаття 263. Повноваження місцевих державних адміністрацій та рад у галузі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8" w:name="n1416"/>
      <w:bookmarkEnd w:id="1428"/>
      <w:r w:rsidRPr="00D50A05">
        <w:rPr>
          <w:rFonts w:ascii="Times New Roman" w:eastAsia="Times New Roman" w:hAnsi="Times New Roman" w:cs="Times New Roman"/>
          <w:sz w:val="24"/>
          <w:szCs w:val="24"/>
          <w:lang w:eastAsia="uk-UA"/>
        </w:rPr>
        <w:t>Місцеві державні адміністрації і ради у межах відповідної території: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29" w:name="n1417"/>
      <w:bookmarkEnd w:id="1429"/>
      <w:r w:rsidRPr="00D50A05">
        <w:rPr>
          <w:rFonts w:ascii="Times New Roman" w:eastAsia="Times New Roman" w:hAnsi="Times New Roman" w:cs="Times New Roman"/>
          <w:sz w:val="24"/>
          <w:szCs w:val="24"/>
          <w:lang w:eastAsia="uk-UA"/>
        </w:rPr>
        <w:t>забезпечують реалізацію державної політики в галузі охорони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0" w:name="n1418"/>
      <w:bookmarkEnd w:id="1430"/>
      <w:r w:rsidRPr="00D50A05">
        <w:rPr>
          <w:rFonts w:ascii="Times New Roman" w:eastAsia="Times New Roman" w:hAnsi="Times New Roman" w:cs="Times New Roman"/>
          <w:sz w:val="24"/>
          <w:szCs w:val="24"/>
          <w:lang w:eastAsia="uk-UA"/>
        </w:rPr>
        <w:t>формують за участю профспілок програми заходів з питань безпеки, гігієни праці і виробничого середовища, що мають міжгалузеве значення;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1" w:name="n1419"/>
      <w:bookmarkEnd w:id="1431"/>
      <w:r w:rsidRPr="00D50A05">
        <w:rPr>
          <w:rFonts w:ascii="Times New Roman" w:eastAsia="Times New Roman" w:hAnsi="Times New Roman" w:cs="Times New Roman"/>
          <w:sz w:val="24"/>
          <w:szCs w:val="24"/>
          <w:lang w:eastAsia="uk-UA"/>
        </w:rPr>
        <w:t>здійснюють контроль за додержанням нормативних актів про охорону праці.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2" w:name="n1420"/>
      <w:bookmarkEnd w:id="1432"/>
      <w:r w:rsidRPr="00D50A05">
        <w:rPr>
          <w:rFonts w:ascii="Times New Roman" w:eastAsia="Times New Roman" w:hAnsi="Times New Roman" w:cs="Times New Roman"/>
          <w:sz w:val="24"/>
          <w:szCs w:val="24"/>
          <w:lang w:eastAsia="uk-UA"/>
        </w:rPr>
        <w:t xml:space="preserve">{Стаття 263 із змінами, внесеними згідно з Указом ПВР </w:t>
      </w:r>
      <w:hyperlink r:id="rId891" w:tgtFrame="_blank" w:history="1">
        <w:r w:rsidRPr="00D50A05">
          <w:rPr>
            <w:rFonts w:ascii="Times New Roman" w:eastAsia="Times New Roman" w:hAnsi="Times New Roman" w:cs="Times New Roman"/>
            <w:color w:val="0000FF"/>
            <w:sz w:val="24"/>
            <w:szCs w:val="24"/>
            <w:u w:val="single"/>
            <w:lang w:eastAsia="uk-UA"/>
          </w:rPr>
          <w:t>№ 2240-10 від 29.07.81</w:t>
        </w:r>
      </w:hyperlink>
      <w:r w:rsidRPr="00D50A05">
        <w:rPr>
          <w:rFonts w:ascii="Times New Roman" w:eastAsia="Times New Roman" w:hAnsi="Times New Roman" w:cs="Times New Roman"/>
          <w:sz w:val="24"/>
          <w:szCs w:val="24"/>
          <w:lang w:eastAsia="uk-UA"/>
        </w:rPr>
        <w:t xml:space="preserve">; Законами </w:t>
      </w:r>
      <w:hyperlink r:id="rId892"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w:t>
      </w:r>
      <w:hyperlink r:id="rId893" w:anchor="n11" w:tgtFrame="_blank" w:history="1">
        <w:r w:rsidRPr="00D50A05">
          <w:rPr>
            <w:rFonts w:ascii="Times New Roman" w:eastAsia="Times New Roman" w:hAnsi="Times New Roman" w:cs="Times New Roman"/>
            <w:color w:val="0000FF"/>
            <w:sz w:val="24"/>
            <w:szCs w:val="24"/>
            <w:u w:val="single"/>
            <w:lang w:eastAsia="uk-UA"/>
          </w:rPr>
          <w:t>№ 5462-VI від 16.10.2012</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3" w:name="n1421"/>
      <w:bookmarkEnd w:id="1433"/>
      <w:r w:rsidRPr="00D50A05">
        <w:rPr>
          <w:rFonts w:ascii="Times New Roman" w:eastAsia="Times New Roman" w:hAnsi="Times New Roman" w:cs="Times New Roman"/>
          <w:sz w:val="24"/>
          <w:szCs w:val="24"/>
          <w:lang w:eastAsia="uk-UA"/>
        </w:rPr>
        <w:t xml:space="preserve">{Статтю 264 виключено на підставі Закону </w:t>
      </w:r>
      <w:hyperlink r:id="rId894"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4" w:name="n1422"/>
      <w:bookmarkEnd w:id="1434"/>
      <w:r w:rsidRPr="00D50A05">
        <w:rPr>
          <w:rFonts w:ascii="Times New Roman" w:eastAsia="Times New Roman" w:hAnsi="Times New Roman" w:cs="Times New Roman"/>
          <w:sz w:val="24"/>
          <w:szCs w:val="24"/>
          <w:lang w:eastAsia="uk-UA"/>
        </w:rPr>
        <w:t>Стаття 265. Відповідальність за порушення законодавства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5" w:name="n1423"/>
      <w:bookmarkEnd w:id="1435"/>
      <w:r w:rsidRPr="00D50A05">
        <w:rPr>
          <w:rFonts w:ascii="Times New Roman" w:eastAsia="Times New Roman" w:hAnsi="Times New Roman" w:cs="Times New Roman"/>
          <w:sz w:val="24"/>
          <w:szCs w:val="24"/>
          <w:lang w:eastAsia="uk-UA"/>
        </w:rPr>
        <w:t>Посадові особи органів державної влади та органів місцевого самоврядування, підприємств, установ та організацій, винні у порушенні законодавства про працю, несуть відповідальність згідно з чинним законодавством.</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6" w:name="n1473"/>
      <w:bookmarkEnd w:id="1436"/>
      <w:r w:rsidRPr="00D50A05">
        <w:rPr>
          <w:rFonts w:ascii="Times New Roman" w:eastAsia="Times New Roman" w:hAnsi="Times New Roman" w:cs="Times New Roman"/>
          <w:sz w:val="24"/>
          <w:szCs w:val="24"/>
          <w:lang w:eastAsia="uk-UA"/>
        </w:rPr>
        <w:t>Юридичні та фізичні особи - підприємці, які використовують найману працю, несуть відповідальність у вигляді штрафу в разі:</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7" w:name="n1474"/>
      <w:bookmarkEnd w:id="1437"/>
      <w:r w:rsidRPr="00D50A05">
        <w:rPr>
          <w:rFonts w:ascii="Times New Roman" w:eastAsia="Times New Roman" w:hAnsi="Times New Roman" w:cs="Times New Roman"/>
          <w:sz w:val="24"/>
          <w:szCs w:val="24"/>
          <w:lang w:eastAsia="uk-UA"/>
        </w:rPr>
        <w:lastRenderedPageBreak/>
        <w:t>фактичного допуску працівника до роботи без оформлення трудового договору (контракту), оформлення працівника на неповний робочий час у разі фактичного виконання роботи повний робочий час, установлений на підприємстві, та виплати заробітної плати (винагороди) без нарахування та сплати єдиного внеску на загальнообов’язкове державне соціальне страхування та податків - у тридцятикратному розмірі мінімальної заробітної плати, встановленої законом на момент виявлення порушення, за кожного працівника, щодо якого скоєно порушення;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8" w:name="n1475"/>
      <w:bookmarkEnd w:id="1438"/>
      <w:r w:rsidRPr="00D50A05">
        <w:rPr>
          <w:rFonts w:ascii="Times New Roman" w:eastAsia="Times New Roman" w:hAnsi="Times New Roman" w:cs="Times New Roman"/>
          <w:sz w:val="24"/>
          <w:szCs w:val="24"/>
          <w:lang w:eastAsia="uk-UA"/>
        </w:rPr>
        <w:t>порушення встановлених строків виплати заробітної плати працівникам, інших виплат, передбачених законодавством про працю, більш як за один місяць, виплата їх не в повному обсязі - у трикратному розмірі мінімальної заробітної плати, встановленої законом на момент виявлення порушення;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39" w:name="n1476"/>
      <w:bookmarkEnd w:id="1439"/>
      <w:r w:rsidRPr="00D50A05">
        <w:rPr>
          <w:rFonts w:ascii="Times New Roman" w:eastAsia="Times New Roman" w:hAnsi="Times New Roman" w:cs="Times New Roman"/>
          <w:sz w:val="24"/>
          <w:szCs w:val="24"/>
          <w:lang w:eastAsia="uk-UA"/>
        </w:rPr>
        <w:t>недотримання мінімальних державних гарантій в оплаті праці - у десятикратному розмірі мінімальної заробітної плати, встановленої законом на момент виявлення порушення, за кожного працівника, щодо якого скоєно порушення;</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0" w:name="n1477"/>
      <w:bookmarkEnd w:id="1440"/>
      <w:r w:rsidRPr="00D50A05">
        <w:rPr>
          <w:rFonts w:ascii="Times New Roman" w:eastAsia="Times New Roman" w:hAnsi="Times New Roman" w:cs="Times New Roman"/>
          <w:sz w:val="24"/>
          <w:szCs w:val="24"/>
          <w:lang w:eastAsia="uk-UA"/>
        </w:rPr>
        <w:t>порушення інших вимог трудового законодавства, крім передбачених абзацами другим - четвертим частини другої цієї статті - у розмірі мінімальної заробітної плати.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1" w:name="n1478"/>
      <w:bookmarkEnd w:id="1441"/>
      <w:r w:rsidRPr="00D50A05">
        <w:rPr>
          <w:rFonts w:ascii="Times New Roman" w:eastAsia="Times New Roman" w:hAnsi="Times New Roman" w:cs="Times New Roman"/>
          <w:sz w:val="24"/>
          <w:szCs w:val="24"/>
          <w:lang w:eastAsia="uk-UA"/>
        </w:rPr>
        <w:t xml:space="preserve">Штрафи, накладення яких передбачено частиною другою цієї статті, є фінансовими санкціями і не належать до адміністративно-господарських санкцій, визначених </w:t>
      </w:r>
      <w:hyperlink r:id="rId895" w:anchor="n1625" w:tgtFrame="_blank" w:history="1">
        <w:r w:rsidRPr="00D50A05">
          <w:rPr>
            <w:rFonts w:ascii="Times New Roman" w:eastAsia="Times New Roman" w:hAnsi="Times New Roman" w:cs="Times New Roman"/>
            <w:color w:val="0000FF"/>
            <w:sz w:val="24"/>
            <w:szCs w:val="24"/>
            <w:u w:val="single"/>
            <w:lang w:eastAsia="uk-UA"/>
          </w:rPr>
          <w:t>главою 27</w:t>
        </w:r>
      </w:hyperlink>
      <w:r w:rsidRPr="00D50A05">
        <w:rPr>
          <w:rFonts w:ascii="Times New Roman" w:eastAsia="Times New Roman" w:hAnsi="Times New Roman" w:cs="Times New Roman"/>
          <w:sz w:val="24"/>
          <w:szCs w:val="24"/>
          <w:lang w:eastAsia="uk-UA"/>
        </w:rPr>
        <w:t xml:space="preserve"> Господарського кодексу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2" w:name="n1479"/>
      <w:bookmarkEnd w:id="1442"/>
      <w:r w:rsidRPr="00D50A05">
        <w:rPr>
          <w:rFonts w:ascii="Times New Roman" w:eastAsia="Times New Roman" w:hAnsi="Times New Roman" w:cs="Times New Roman"/>
          <w:sz w:val="24"/>
          <w:szCs w:val="24"/>
          <w:lang w:eastAsia="uk-UA"/>
        </w:rPr>
        <w:t>Штрафи, зазначені у частині другій цієї статті, накладаються центральним органом виконавчої влади, що реалізує державну політику з питань нагляду та контролю за додержанням законодавства про працю, у порядку, встановленому Кабінетом Міністрів України.</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3" w:name="n1480"/>
      <w:bookmarkEnd w:id="1443"/>
      <w:r w:rsidRPr="00D50A05">
        <w:rPr>
          <w:rFonts w:ascii="Times New Roman" w:eastAsia="Times New Roman" w:hAnsi="Times New Roman" w:cs="Times New Roman"/>
          <w:sz w:val="24"/>
          <w:szCs w:val="24"/>
          <w:lang w:eastAsia="uk-UA"/>
        </w:rPr>
        <w:t>Штрафи, зазначені в абзаці другому частини другої цієї статті, можуть бути накладені центральним органом виконавчої влади, зазначеним у частині четвертій цієї статті, без здійснення заходу державного нагляду (контролю) на підставі рішення суду про оформлення трудових відносин із працівником, який виконував роботу без укладення трудового договору, та встановлення періоду такої роботи чи роботи на умовах неповного робочого часу в разі фактичного виконання роботи повний робочий час, установлений на підприємстві, в установі, організації.</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4" w:name="n1481"/>
      <w:bookmarkEnd w:id="1444"/>
      <w:r w:rsidRPr="00D50A05">
        <w:rPr>
          <w:rFonts w:ascii="Times New Roman" w:eastAsia="Times New Roman" w:hAnsi="Times New Roman" w:cs="Times New Roman"/>
          <w:sz w:val="24"/>
          <w:szCs w:val="24"/>
          <w:lang w:eastAsia="uk-UA"/>
        </w:rPr>
        <w:t>Виконання постанови центрального органу виконавчої влади, що реалізує державну політику з питань нагляду та контролю за додержанням законодавства про працю, покладається на Державну виконавчу службу.</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5" w:name="n1482"/>
      <w:bookmarkEnd w:id="1445"/>
      <w:r w:rsidRPr="00D50A05">
        <w:rPr>
          <w:rFonts w:ascii="Times New Roman" w:eastAsia="Times New Roman" w:hAnsi="Times New Roman" w:cs="Times New Roman"/>
          <w:sz w:val="24"/>
          <w:szCs w:val="24"/>
          <w:lang w:eastAsia="uk-UA"/>
        </w:rPr>
        <w:t>Сплата штрафу не звільняє від усунення порушень законодавства про працю.</w:t>
      </w:r>
    </w:p>
    <w:p w:rsidR="00D50A05" w:rsidRPr="00D50A05" w:rsidRDefault="00D50A05" w:rsidP="00D50A05">
      <w:pPr>
        <w:spacing w:before="100" w:beforeAutospacing="1" w:after="100" w:afterAutospacing="1" w:line="240" w:lineRule="auto"/>
        <w:jc w:val="both"/>
        <w:rPr>
          <w:rFonts w:ascii="Times New Roman" w:eastAsia="Times New Roman" w:hAnsi="Times New Roman" w:cs="Times New Roman"/>
          <w:sz w:val="24"/>
          <w:szCs w:val="24"/>
          <w:lang w:eastAsia="uk-UA"/>
        </w:rPr>
      </w:pPr>
      <w:bookmarkStart w:id="1446" w:name="n1424"/>
      <w:bookmarkEnd w:id="1446"/>
      <w:r w:rsidRPr="00D50A05">
        <w:rPr>
          <w:rFonts w:ascii="Times New Roman" w:eastAsia="Times New Roman" w:hAnsi="Times New Roman" w:cs="Times New Roman"/>
          <w:sz w:val="24"/>
          <w:szCs w:val="24"/>
          <w:lang w:eastAsia="uk-UA"/>
        </w:rPr>
        <w:t xml:space="preserve">{Стаття 265 із змінами, внесеними згідно із Законом </w:t>
      </w:r>
      <w:hyperlink r:id="rId896" w:tgtFrame="_blank" w:history="1">
        <w:r w:rsidRPr="00D50A05">
          <w:rPr>
            <w:rFonts w:ascii="Times New Roman" w:eastAsia="Times New Roman" w:hAnsi="Times New Roman" w:cs="Times New Roman"/>
            <w:color w:val="0000FF"/>
            <w:sz w:val="24"/>
            <w:szCs w:val="24"/>
            <w:u w:val="single"/>
            <w:lang w:eastAsia="uk-UA"/>
          </w:rPr>
          <w:t>№ 3694-12 від 15.12.93</w:t>
        </w:r>
      </w:hyperlink>
      <w:r w:rsidRPr="00D50A05">
        <w:rPr>
          <w:rFonts w:ascii="Times New Roman" w:eastAsia="Times New Roman" w:hAnsi="Times New Roman" w:cs="Times New Roman"/>
          <w:sz w:val="24"/>
          <w:szCs w:val="24"/>
          <w:lang w:eastAsia="uk-UA"/>
        </w:rPr>
        <w:t xml:space="preserve">; в редакції Закону </w:t>
      </w:r>
      <w:hyperlink r:id="rId897" w:anchor="n639" w:tgtFrame="_blank" w:history="1">
        <w:r w:rsidRPr="00D50A05">
          <w:rPr>
            <w:rFonts w:ascii="Times New Roman" w:eastAsia="Times New Roman" w:hAnsi="Times New Roman" w:cs="Times New Roman"/>
            <w:color w:val="0000FF"/>
            <w:sz w:val="24"/>
            <w:szCs w:val="24"/>
            <w:u w:val="single"/>
            <w:lang w:eastAsia="uk-UA"/>
          </w:rPr>
          <w:t>№ 77-VIII від 28.12.2014</w:t>
        </w:r>
      </w:hyperlink>
      <w:r w:rsidRPr="00D50A05">
        <w:rPr>
          <w:rFonts w:ascii="Times New Roman" w:eastAsia="Times New Roman" w:hAnsi="Times New Roman" w:cs="Times New Roman"/>
          <w:sz w:val="24"/>
          <w:szCs w:val="24"/>
          <w:lang w:eastAsia="uk-UA"/>
        </w:rPr>
        <w:t>}</w:t>
      </w:r>
    </w:p>
    <w:p w:rsidR="00D50A05" w:rsidRPr="00D50A05" w:rsidRDefault="00D50A05" w:rsidP="00D50A05">
      <w:pPr>
        <w:spacing w:before="100" w:beforeAutospacing="1" w:after="100" w:afterAutospacing="1" w:line="240" w:lineRule="auto"/>
        <w:jc w:val="both"/>
        <w:outlineLvl w:val="1"/>
        <w:rPr>
          <w:rFonts w:ascii="Times New Roman" w:eastAsia="Times New Roman" w:hAnsi="Times New Roman" w:cs="Times New Roman"/>
          <w:b/>
          <w:bCs/>
          <w:sz w:val="36"/>
          <w:szCs w:val="36"/>
          <w:lang w:eastAsia="uk-UA"/>
        </w:rPr>
      </w:pPr>
      <w:r w:rsidRPr="00D50A05">
        <w:rPr>
          <w:rFonts w:ascii="Times New Roman" w:eastAsia="Times New Roman" w:hAnsi="Times New Roman" w:cs="Times New Roman"/>
          <w:b/>
          <w:bCs/>
          <w:sz w:val="36"/>
          <w:szCs w:val="36"/>
          <w:lang w:eastAsia="uk-UA"/>
        </w:rPr>
        <w:t>Публікації документа</w:t>
      </w:r>
    </w:p>
    <w:p w:rsidR="00D50A05" w:rsidRPr="00D50A05" w:rsidRDefault="00D50A05" w:rsidP="00D50A05">
      <w:pPr>
        <w:numPr>
          <w:ilvl w:val="0"/>
          <w:numId w:val="1"/>
        </w:numPr>
        <w:spacing w:before="100" w:beforeAutospacing="1" w:after="100" w:afterAutospacing="1" w:line="240" w:lineRule="auto"/>
        <w:jc w:val="both"/>
        <w:rPr>
          <w:rFonts w:ascii="Times New Roman" w:eastAsia="Times New Roman" w:hAnsi="Times New Roman" w:cs="Times New Roman"/>
          <w:sz w:val="24"/>
          <w:szCs w:val="24"/>
          <w:lang w:eastAsia="uk-UA"/>
        </w:rPr>
      </w:pPr>
      <w:r w:rsidRPr="00D50A05">
        <w:rPr>
          <w:rFonts w:ascii="Times New Roman" w:eastAsia="Times New Roman" w:hAnsi="Times New Roman" w:cs="Times New Roman"/>
          <w:b/>
          <w:bCs/>
          <w:sz w:val="24"/>
          <w:szCs w:val="24"/>
          <w:lang w:eastAsia="uk-UA"/>
        </w:rPr>
        <w:t>Відомості Верховної Ради УРСР</w:t>
      </w:r>
      <w:r w:rsidRPr="00D50A05">
        <w:rPr>
          <w:rFonts w:ascii="Times New Roman" w:eastAsia="Times New Roman" w:hAnsi="Times New Roman" w:cs="Times New Roman"/>
          <w:sz w:val="24"/>
          <w:szCs w:val="24"/>
          <w:lang w:eastAsia="uk-UA"/>
        </w:rPr>
        <w:t xml:space="preserve"> від 17.12.1971 — 1971 р., / Додаток до N 50 /</w:t>
      </w:r>
    </w:p>
    <w:p w:rsidR="00D50A05" w:rsidRPr="00D50A05" w:rsidRDefault="00D50A05" w:rsidP="00D50A05">
      <w:pPr>
        <w:spacing w:after="0" w:line="240" w:lineRule="auto"/>
        <w:jc w:val="both"/>
        <w:rPr>
          <w:rFonts w:ascii="Times New Roman" w:eastAsia="Times New Roman" w:hAnsi="Times New Roman" w:cs="Times New Roman"/>
          <w:sz w:val="24"/>
          <w:szCs w:val="24"/>
          <w:lang w:eastAsia="uk-UA"/>
        </w:rPr>
      </w:pPr>
      <w:r w:rsidRPr="00D50A05">
        <w:rPr>
          <w:rFonts w:ascii="Times New Roman" w:eastAsia="Times New Roman" w:hAnsi="Times New Roman" w:cs="Times New Roman"/>
          <w:sz w:val="24"/>
          <w:szCs w:val="24"/>
          <w:lang w:eastAsia="uk-UA"/>
        </w:rPr>
        <w:pict>
          <v:rect id="_x0000_i1025" style="width:0;height:.75pt" o:hralign="center" o:hrstd="t" o:hrnoshade="t" o:hr="t" fillcolor="#6b92b9" stroked="f"/>
        </w:pict>
      </w:r>
    </w:p>
    <w:p w:rsidR="00C263E1" w:rsidRDefault="00C263E1" w:rsidP="00D50A05">
      <w:pPr>
        <w:jc w:val="both"/>
      </w:pPr>
    </w:p>
    <w:sectPr w:rsidR="00C263E1" w:rsidSect="00C263E1">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A77765"/>
    <w:multiLevelType w:val="multilevel"/>
    <w:tmpl w:val="85465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5"/>
  <w:proofState w:spelling="clean"/>
  <w:defaultTabStop w:val="708"/>
  <w:hyphenationZone w:val="425"/>
  <w:characterSpacingControl w:val="doNotCompress"/>
  <w:compat/>
  <w:rsids>
    <w:rsidRoot w:val="00D50A05"/>
    <w:rsid w:val="00C263E1"/>
    <w:rsid w:val="00D50A0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3E1"/>
  </w:style>
  <w:style w:type="paragraph" w:styleId="2">
    <w:name w:val="heading 2"/>
    <w:basedOn w:val="a"/>
    <w:link w:val="20"/>
    <w:uiPriority w:val="9"/>
    <w:qFormat/>
    <w:rsid w:val="00D50A05"/>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D50A05"/>
    <w:rPr>
      <w:rFonts w:ascii="Times New Roman" w:eastAsia="Times New Roman" w:hAnsi="Times New Roman" w:cs="Times New Roman"/>
      <w:b/>
      <w:bCs/>
      <w:sz w:val="36"/>
      <w:szCs w:val="36"/>
      <w:lang w:eastAsia="uk-UA"/>
    </w:rPr>
  </w:style>
  <w:style w:type="character" w:styleId="a3">
    <w:name w:val="Hyperlink"/>
    <w:basedOn w:val="a0"/>
    <w:uiPriority w:val="99"/>
    <w:semiHidden/>
    <w:unhideWhenUsed/>
    <w:rsid w:val="00D50A05"/>
    <w:rPr>
      <w:color w:val="0000FF"/>
      <w:u w:val="single"/>
    </w:rPr>
  </w:style>
  <w:style w:type="character" w:styleId="a4">
    <w:name w:val="FollowedHyperlink"/>
    <w:basedOn w:val="a0"/>
    <w:uiPriority w:val="99"/>
    <w:semiHidden/>
    <w:unhideWhenUsed/>
    <w:rsid w:val="00D50A05"/>
    <w:rPr>
      <w:color w:val="800080"/>
      <w:u w:val="single"/>
    </w:rPr>
  </w:style>
  <w:style w:type="paragraph" w:styleId="a5">
    <w:name w:val="Normal (Web)"/>
    <w:basedOn w:val="a"/>
    <w:uiPriority w:val="99"/>
    <w:semiHidden/>
    <w:unhideWhenUsed/>
    <w:rsid w:val="00D50A0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0">
    <w:name w:val="rvts0"/>
    <w:basedOn w:val="a0"/>
    <w:rsid w:val="00D50A05"/>
  </w:style>
  <w:style w:type="paragraph" w:customStyle="1" w:styleId="rvps7">
    <w:name w:val="rvps7"/>
    <w:basedOn w:val="a"/>
    <w:rsid w:val="00D50A0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7">
    <w:name w:val="rvps17"/>
    <w:basedOn w:val="a"/>
    <w:rsid w:val="00D50A0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78">
    <w:name w:val="rvts78"/>
    <w:basedOn w:val="a0"/>
    <w:rsid w:val="00D50A05"/>
  </w:style>
  <w:style w:type="paragraph" w:customStyle="1" w:styleId="rvps2">
    <w:name w:val="rvps2"/>
    <w:basedOn w:val="a"/>
    <w:rsid w:val="00D50A0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D50A05"/>
  </w:style>
  <w:style w:type="paragraph" w:customStyle="1" w:styleId="rvps18">
    <w:name w:val="rvps18"/>
    <w:basedOn w:val="a"/>
    <w:rsid w:val="00D50A0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5">
    <w:name w:val="rvts15"/>
    <w:basedOn w:val="a0"/>
    <w:rsid w:val="00D50A05"/>
  </w:style>
  <w:style w:type="character" w:customStyle="1" w:styleId="rvts9">
    <w:name w:val="rvts9"/>
    <w:basedOn w:val="a0"/>
    <w:rsid w:val="00D50A05"/>
  </w:style>
  <w:style w:type="character" w:customStyle="1" w:styleId="rvts37">
    <w:name w:val="rvts37"/>
    <w:basedOn w:val="a0"/>
    <w:rsid w:val="00D50A05"/>
  </w:style>
  <w:style w:type="character" w:customStyle="1" w:styleId="rvts11">
    <w:name w:val="rvts11"/>
    <w:basedOn w:val="a0"/>
    <w:rsid w:val="00D50A05"/>
  </w:style>
  <w:style w:type="paragraph" w:styleId="a6">
    <w:name w:val="Balloon Text"/>
    <w:basedOn w:val="a"/>
    <w:link w:val="a7"/>
    <w:uiPriority w:val="99"/>
    <w:semiHidden/>
    <w:unhideWhenUsed/>
    <w:rsid w:val="00D50A05"/>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D50A0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50938534">
      <w:bodyDiv w:val="1"/>
      <w:marLeft w:val="0"/>
      <w:marRight w:val="0"/>
      <w:marTop w:val="0"/>
      <w:marBottom w:val="0"/>
      <w:divBdr>
        <w:top w:val="none" w:sz="0" w:space="0" w:color="auto"/>
        <w:left w:val="none" w:sz="0" w:space="0" w:color="auto"/>
        <w:bottom w:val="none" w:sz="0" w:space="0" w:color="auto"/>
        <w:right w:val="none" w:sz="0" w:space="0" w:color="auto"/>
      </w:divBdr>
      <w:divsChild>
        <w:div w:id="1755397417">
          <w:marLeft w:val="0"/>
          <w:marRight w:val="0"/>
          <w:marTop w:val="0"/>
          <w:marBottom w:val="0"/>
          <w:divBdr>
            <w:top w:val="single" w:sz="2" w:space="3" w:color="E2E2E2"/>
            <w:left w:val="single" w:sz="4" w:space="6" w:color="E2E2E2"/>
            <w:bottom w:val="single" w:sz="4" w:space="3" w:color="E2E2E2"/>
            <w:right w:val="single" w:sz="4" w:space="6" w:color="E2E2E2"/>
          </w:divBdr>
        </w:div>
        <w:div w:id="1777942985">
          <w:marLeft w:val="0"/>
          <w:marRight w:val="0"/>
          <w:marTop w:val="0"/>
          <w:marBottom w:val="0"/>
          <w:divBdr>
            <w:top w:val="single" w:sz="2" w:space="3" w:color="E2E2E2"/>
            <w:left w:val="single" w:sz="4" w:space="6" w:color="E2E2E2"/>
            <w:bottom w:val="single" w:sz="4" w:space="3" w:color="E2E2E2"/>
            <w:right w:val="single" w:sz="4" w:space="6" w:color="E2E2E2"/>
          </w:divBdr>
        </w:div>
        <w:div w:id="1058895349">
          <w:marLeft w:val="0"/>
          <w:marRight w:val="0"/>
          <w:marTop w:val="0"/>
          <w:marBottom w:val="0"/>
          <w:divBdr>
            <w:top w:val="none" w:sz="0" w:space="0" w:color="auto"/>
            <w:left w:val="none" w:sz="0" w:space="0" w:color="auto"/>
            <w:bottom w:val="none" w:sz="0" w:space="0" w:color="auto"/>
            <w:right w:val="none" w:sz="0" w:space="0" w:color="auto"/>
          </w:divBdr>
          <w:divsChild>
            <w:div w:id="810367165">
              <w:marLeft w:val="0"/>
              <w:marRight w:val="0"/>
              <w:marTop w:val="0"/>
              <w:marBottom w:val="0"/>
              <w:divBdr>
                <w:top w:val="none" w:sz="0" w:space="0" w:color="auto"/>
                <w:left w:val="none" w:sz="0" w:space="0" w:color="auto"/>
                <w:bottom w:val="none" w:sz="0" w:space="0" w:color="auto"/>
                <w:right w:val="none" w:sz="0" w:space="0" w:color="auto"/>
              </w:divBdr>
              <w:divsChild>
                <w:div w:id="893661696">
                  <w:marLeft w:val="0"/>
                  <w:marRight w:val="0"/>
                  <w:marTop w:val="0"/>
                  <w:marBottom w:val="0"/>
                  <w:divBdr>
                    <w:top w:val="none" w:sz="0" w:space="0" w:color="auto"/>
                    <w:left w:val="none" w:sz="0" w:space="0" w:color="auto"/>
                    <w:bottom w:val="none" w:sz="0" w:space="0" w:color="auto"/>
                    <w:right w:val="none" w:sz="0" w:space="0" w:color="auto"/>
                  </w:divBdr>
                  <w:divsChild>
                    <w:div w:id="752044202">
                      <w:marLeft w:val="0"/>
                      <w:marRight w:val="0"/>
                      <w:marTop w:val="0"/>
                      <w:marBottom w:val="0"/>
                      <w:divBdr>
                        <w:top w:val="none" w:sz="0" w:space="0" w:color="auto"/>
                        <w:left w:val="none" w:sz="0" w:space="0" w:color="auto"/>
                        <w:bottom w:val="none" w:sz="0" w:space="0" w:color="auto"/>
                        <w:right w:val="none" w:sz="0" w:space="0" w:color="auto"/>
                      </w:divBdr>
                      <w:divsChild>
                        <w:div w:id="175619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zakon4.rada.gov.ua/laws/show/322-08/print1389886373148985" TargetMode="External"/><Relationship Id="rId671" Type="http://schemas.openxmlformats.org/officeDocument/2006/relationships/hyperlink" Target="http://zakon4.rada.gov.ua/laws/show/117-14" TargetMode="External"/><Relationship Id="rId769" Type="http://schemas.openxmlformats.org/officeDocument/2006/relationships/hyperlink" Target="http://zakon4.rada.gov.ua/laws/show/762-15" TargetMode="External"/><Relationship Id="rId21" Type="http://schemas.openxmlformats.org/officeDocument/2006/relationships/hyperlink" Target="http://zakon4.rada.gov.ua/laws/show/871-12" TargetMode="External"/><Relationship Id="rId324" Type="http://schemas.openxmlformats.org/officeDocument/2006/relationships/hyperlink" Target="http://zakon4.rada.gov.ua/laws/show/35/95-%D0%B2%D1%80" TargetMode="External"/><Relationship Id="rId531" Type="http://schemas.openxmlformats.org/officeDocument/2006/relationships/hyperlink" Target="http://zakon4.rada.gov.ua/laws/show/2444-11" TargetMode="External"/><Relationship Id="rId629" Type="http://schemas.openxmlformats.org/officeDocument/2006/relationships/hyperlink" Target="http://zakon4.rada.gov.ua/laws/show/322-08/print1389886373148985" TargetMode="External"/><Relationship Id="rId170" Type="http://schemas.openxmlformats.org/officeDocument/2006/relationships/hyperlink" Target="http://zakon4.rada.gov.ua/laws/show/322-08/print1389886373148985" TargetMode="External"/><Relationship Id="rId836" Type="http://schemas.openxmlformats.org/officeDocument/2006/relationships/hyperlink" Target="http://zakon4.rada.gov.ua/laws/show/2343-14" TargetMode="External"/><Relationship Id="rId268" Type="http://schemas.openxmlformats.org/officeDocument/2006/relationships/hyperlink" Target="http://zakon4.rada.gov.ua/laws/show/871-12" TargetMode="External"/><Relationship Id="rId475" Type="http://schemas.openxmlformats.org/officeDocument/2006/relationships/hyperlink" Target="http://zakon4.rada.gov.ua/laws/show/116-19/paran6" TargetMode="External"/><Relationship Id="rId682" Type="http://schemas.openxmlformats.org/officeDocument/2006/relationships/hyperlink" Target="http://zakon4.rada.gov.ua/laws/show/6/95-%D0%B2%D1%80" TargetMode="External"/><Relationship Id="rId32" Type="http://schemas.openxmlformats.org/officeDocument/2006/relationships/hyperlink" Target="http://zakon4.rada.gov.ua/laws/show/5938-11" TargetMode="External"/><Relationship Id="rId128" Type="http://schemas.openxmlformats.org/officeDocument/2006/relationships/hyperlink" Target="http://zakon4.rada.gov.ua/laws/show/224-18/paran6" TargetMode="External"/><Relationship Id="rId335" Type="http://schemas.openxmlformats.org/officeDocument/2006/relationships/hyperlink" Target="http://zakon4.rada.gov.ua/laws/show/263/95-%D0%B2%D1%80" TargetMode="External"/><Relationship Id="rId542" Type="http://schemas.openxmlformats.org/officeDocument/2006/relationships/hyperlink" Target="http://zakon4.rada.gov.ua/laws/show/5938-11" TargetMode="External"/><Relationship Id="rId181" Type="http://schemas.openxmlformats.org/officeDocument/2006/relationships/hyperlink" Target="http://zakon4.rada.gov.ua/laws/show/3720-17" TargetMode="External"/><Relationship Id="rId402" Type="http://schemas.openxmlformats.org/officeDocument/2006/relationships/hyperlink" Target="http://zakon4.rada.gov.ua/laws/show/263/95-%D0%B2%D1%80" TargetMode="External"/><Relationship Id="rId847" Type="http://schemas.openxmlformats.org/officeDocument/2006/relationships/hyperlink" Target="http://zakon4.rada.gov.ua/laws/show/4617-10" TargetMode="External"/><Relationship Id="rId279" Type="http://schemas.openxmlformats.org/officeDocument/2006/relationships/hyperlink" Target="http://zakon4.rada.gov.ua/laws/show/322-08/print1389886373148985" TargetMode="External"/><Relationship Id="rId486" Type="http://schemas.openxmlformats.org/officeDocument/2006/relationships/hyperlink" Target="http://zakon4.rada.gov.ua/laws/show/322-08/print1389886373148985" TargetMode="External"/><Relationship Id="rId693" Type="http://schemas.openxmlformats.org/officeDocument/2006/relationships/hyperlink" Target="http://zakon4.rada.gov.ua/laws/show/871-12" TargetMode="External"/><Relationship Id="rId707" Type="http://schemas.openxmlformats.org/officeDocument/2006/relationships/hyperlink" Target="http://zakon4.rada.gov.ua/laws/show/490-15" TargetMode="External"/><Relationship Id="rId43" Type="http://schemas.openxmlformats.org/officeDocument/2006/relationships/hyperlink" Target="http://zakon4.rada.gov.ua/laws/show/5938-11" TargetMode="External"/><Relationship Id="rId139" Type="http://schemas.openxmlformats.org/officeDocument/2006/relationships/hyperlink" Target="http://zakon4.rada.gov.ua/laws/show/322-08/print1389886373148985" TargetMode="External"/><Relationship Id="rId346" Type="http://schemas.openxmlformats.org/officeDocument/2006/relationships/hyperlink" Target="http://zakon4.rada.gov.ua/laws/show/2417-12" TargetMode="External"/><Relationship Id="rId553" Type="http://schemas.openxmlformats.org/officeDocument/2006/relationships/hyperlink" Target="http://zakon4.rada.gov.ua/laws/show/871-12" TargetMode="External"/><Relationship Id="rId760" Type="http://schemas.openxmlformats.org/officeDocument/2006/relationships/hyperlink" Target="http://zakon4.rada.gov.ua/laws/show/2134-12" TargetMode="External"/><Relationship Id="rId192" Type="http://schemas.openxmlformats.org/officeDocument/2006/relationships/hyperlink" Target="http://zakon4.rada.gov.ua/laws/show/75/95-%D0%B2%D1%80" TargetMode="External"/><Relationship Id="rId206" Type="http://schemas.openxmlformats.org/officeDocument/2006/relationships/hyperlink" Target="http://zakon4.rada.gov.ua/laws/show/2134-12" TargetMode="External"/><Relationship Id="rId413" Type="http://schemas.openxmlformats.org/officeDocument/2006/relationships/hyperlink" Target="http://zakon4.rada.gov.ua/laws/show/1766-14" TargetMode="External"/><Relationship Id="rId858" Type="http://schemas.openxmlformats.org/officeDocument/2006/relationships/hyperlink" Target="http://zakon4.rada.gov.ua/laws/show/5938-11" TargetMode="External"/><Relationship Id="rId497" Type="http://schemas.openxmlformats.org/officeDocument/2006/relationships/hyperlink" Target="http://zakon4.rada.gov.ua/laws/show/1255-18/paran10" TargetMode="External"/><Relationship Id="rId620" Type="http://schemas.openxmlformats.org/officeDocument/2006/relationships/hyperlink" Target="http://zakon4.rada.gov.ua/laws/show/871-12" TargetMode="External"/><Relationship Id="rId718" Type="http://schemas.openxmlformats.org/officeDocument/2006/relationships/hyperlink" Target="http://zakon4.rada.gov.ua/laws/show/322-08/print1389886373148985" TargetMode="External"/><Relationship Id="rId357" Type="http://schemas.openxmlformats.org/officeDocument/2006/relationships/hyperlink" Target="http://zakon4.rada.gov.ua/laws/show/117-14" TargetMode="External"/><Relationship Id="rId54" Type="http://schemas.openxmlformats.org/officeDocument/2006/relationships/hyperlink" Target="http://zakon4.rada.gov.ua/laws/show/3693-12" TargetMode="External"/><Relationship Id="rId217" Type="http://schemas.openxmlformats.org/officeDocument/2006/relationships/hyperlink" Target="http://zakon4.rada.gov.ua/laws/show/5462-17/paran9" TargetMode="External"/><Relationship Id="rId564" Type="http://schemas.openxmlformats.org/officeDocument/2006/relationships/hyperlink" Target="http://zakon4.rada.gov.ua/laws/show/3694-12" TargetMode="External"/><Relationship Id="rId771" Type="http://schemas.openxmlformats.org/officeDocument/2006/relationships/hyperlink" Target="http://zakon4.rada.gov.ua/laws/show/5462-17/paran9" TargetMode="External"/><Relationship Id="rId869" Type="http://schemas.openxmlformats.org/officeDocument/2006/relationships/hyperlink" Target="http://zakon4.rada.gov.ua/laws/show/2048-08" TargetMode="External"/><Relationship Id="rId424" Type="http://schemas.openxmlformats.org/officeDocument/2006/relationships/hyperlink" Target="http://zakon4.rada.gov.ua/laws/show/357/96-%D0%B2%D1%80" TargetMode="External"/><Relationship Id="rId631" Type="http://schemas.openxmlformats.org/officeDocument/2006/relationships/hyperlink" Target="http://zakon4.rada.gov.ua/laws/show/322-08/print1389886373148985" TargetMode="External"/><Relationship Id="rId729" Type="http://schemas.openxmlformats.org/officeDocument/2006/relationships/hyperlink" Target="http://zakon4.rada.gov.ua/laws/show/3866-08" TargetMode="External"/><Relationship Id="rId270" Type="http://schemas.openxmlformats.org/officeDocument/2006/relationships/hyperlink" Target="http://zakon4.rada.gov.ua/laws/show/871-12" TargetMode="External"/><Relationship Id="rId65" Type="http://schemas.openxmlformats.org/officeDocument/2006/relationships/hyperlink" Target="http://zakon4.rada.gov.ua/laws/show/4617-10" TargetMode="External"/><Relationship Id="rId130" Type="http://schemas.openxmlformats.org/officeDocument/2006/relationships/hyperlink" Target="http://zakon4.rada.gov.ua/laws/show/1682-18/paran142" TargetMode="External"/><Relationship Id="rId368" Type="http://schemas.openxmlformats.org/officeDocument/2006/relationships/hyperlink" Target="http://zakon4.rada.gov.ua/laws/show/504/96-%D0%B2%D1%80" TargetMode="External"/><Relationship Id="rId575" Type="http://schemas.openxmlformats.org/officeDocument/2006/relationships/hyperlink" Target="http://zakon4.rada.gov.ua/laws/show/3694-12" TargetMode="External"/><Relationship Id="rId782" Type="http://schemas.openxmlformats.org/officeDocument/2006/relationships/hyperlink" Target="http://zakon4.rada.gov.ua/laws/show/871-12" TargetMode="External"/><Relationship Id="rId228" Type="http://schemas.openxmlformats.org/officeDocument/2006/relationships/hyperlink" Target="http://zakon4.rada.gov.ua/laws/show/322-08/print1389886373148985" TargetMode="External"/><Relationship Id="rId435" Type="http://schemas.openxmlformats.org/officeDocument/2006/relationships/hyperlink" Target="http://zakon4.rada.gov.ua/laws/show/357/96-%D0%B2%D1%80" TargetMode="External"/><Relationship Id="rId642" Type="http://schemas.openxmlformats.org/officeDocument/2006/relationships/hyperlink" Target="http://zakon4.rada.gov.ua/laws/show/322-08/print1389886373148985" TargetMode="External"/><Relationship Id="rId281" Type="http://schemas.openxmlformats.org/officeDocument/2006/relationships/hyperlink" Target="http://zakon4.rada.gov.ua/laws/show/871-12" TargetMode="External"/><Relationship Id="rId502" Type="http://schemas.openxmlformats.org/officeDocument/2006/relationships/hyperlink" Target="http://zakon4.rada.gov.ua/laws/show/1255-18/paran12" TargetMode="External"/><Relationship Id="rId76" Type="http://schemas.openxmlformats.org/officeDocument/2006/relationships/hyperlink" Target="http://zakon4.rada.gov.ua/laws/show/6/95-%D0%B2%D1%80" TargetMode="External"/><Relationship Id="rId141" Type="http://schemas.openxmlformats.org/officeDocument/2006/relationships/hyperlink" Target="http://zakon4.rada.gov.ua/laws/show/6/95-%D0%B2%D1%80" TargetMode="External"/><Relationship Id="rId379" Type="http://schemas.openxmlformats.org/officeDocument/2006/relationships/hyperlink" Target="http://zakon4.rada.gov.ua/laws/show/322-08/print1389886373148985" TargetMode="External"/><Relationship Id="rId586" Type="http://schemas.openxmlformats.org/officeDocument/2006/relationships/hyperlink" Target="http://zakon4.rada.gov.ua/laws/show/3694-12" TargetMode="External"/><Relationship Id="rId793" Type="http://schemas.openxmlformats.org/officeDocument/2006/relationships/hyperlink" Target="http://zakon4.rada.gov.ua/laws/show/77-19/paran631" TargetMode="External"/><Relationship Id="rId807" Type="http://schemas.openxmlformats.org/officeDocument/2006/relationships/hyperlink" Target="http://zakon4.rada.gov.ua/laws/show/322-08/print1389886373148985" TargetMode="External"/><Relationship Id="rId7" Type="http://schemas.openxmlformats.org/officeDocument/2006/relationships/hyperlink" Target="http://zakon4.rada.gov.ua/laws/show/2240-10" TargetMode="External"/><Relationship Id="rId239" Type="http://schemas.openxmlformats.org/officeDocument/2006/relationships/hyperlink" Target="http://zakon4.rada.gov.ua/laws/show/5938-11" TargetMode="External"/><Relationship Id="rId446" Type="http://schemas.openxmlformats.org/officeDocument/2006/relationships/hyperlink" Target="http://zakon4.rada.gov.ua/laws/show/322-08/print1389886373148985" TargetMode="External"/><Relationship Id="rId653" Type="http://schemas.openxmlformats.org/officeDocument/2006/relationships/hyperlink" Target="http://zakon4.rada.gov.ua/laws/show/322-08/print1389886373148985" TargetMode="External"/><Relationship Id="rId292" Type="http://schemas.openxmlformats.org/officeDocument/2006/relationships/hyperlink" Target="http://zakon4.rada.gov.ua/laws/show/4841-11" TargetMode="External"/><Relationship Id="rId306" Type="http://schemas.openxmlformats.org/officeDocument/2006/relationships/hyperlink" Target="http://zakon4.rada.gov.ua/laws/show/871-12" TargetMode="External"/><Relationship Id="rId860" Type="http://schemas.openxmlformats.org/officeDocument/2006/relationships/hyperlink" Target="http://zakon4.rada.gov.ua/laws/show/871-12" TargetMode="External"/><Relationship Id="rId87" Type="http://schemas.openxmlformats.org/officeDocument/2006/relationships/hyperlink" Target="http://zakon4.rada.gov.ua/laws/show/871-12" TargetMode="External"/><Relationship Id="rId513" Type="http://schemas.openxmlformats.org/officeDocument/2006/relationships/hyperlink" Target="http://zakon4.rada.gov.ua/laws/show/322-08/print1389886373148985" TargetMode="External"/><Relationship Id="rId597" Type="http://schemas.openxmlformats.org/officeDocument/2006/relationships/hyperlink" Target="http://zakon4.rada.gov.ua/laws/show/1356-14" TargetMode="External"/><Relationship Id="rId720" Type="http://schemas.openxmlformats.org/officeDocument/2006/relationships/hyperlink" Target="http://zakon4.rada.gov.ua/laws/show/117-14" TargetMode="External"/><Relationship Id="rId818" Type="http://schemas.openxmlformats.org/officeDocument/2006/relationships/hyperlink" Target="http://zakon4.rada.gov.ua/laws/show/2240-10" TargetMode="External"/><Relationship Id="rId152" Type="http://schemas.openxmlformats.org/officeDocument/2006/relationships/hyperlink" Target="http://zakon4.rada.gov.ua/laws/show/5938-11" TargetMode="External"/><Relationship Id="rId457" Type="http://schemas.openxmlformats.org/officeDocument/2006/relationships/hyperlink" Target="http://zakon4.rada.gov.ua/laws/show/1356-14" TargetMode="External"/><Relationship Id="rId261" Type="http://schemas.openxmlformats.org/officeDocument/2006/relationships/hyperlink" Target="http://zakon4.rada.gov.ua/laws/show/1169-18/paran62" TargetMode="External"/><Relationship Id="rId499" Type="http://schemas.openxmlformats.org/officeDocument/2006/relationships/hyperlink" Target="http://zakon4.rada.gov.ua/laws/show/2444-11" TargetMode="External"/><Relationship Id="rId664" Type="http://schemas.openxmlformats.org/officeDocument/2006/relationships/hyperlink" Target="http://zakon4.rada.gov.ua/laws/show/3694-12" TargetMode="External"/><Relationship Id="rId871" Type="http://schemas.openxmlformats.org/officeDocument/2006/relationships/hyperlink" Target="http://zakon4.rada.gov.ua/laws/show/4617-10" TargetMode="External"/><Relationship Id="rId14" Type="http://schemas.openxmlformats.org/officeDocument/2006/relationships/hyperlink" Target="http://zakon4.rada.gov.ua/laws/show/871-12" TargetMode="External"/><Relationship Id="rId56" Type="http://schemas.openxmlformats.org/officeDocument/2006/relationships/hyperlink" Target="http://zakon4.rada.gov.ua/laws/show/5462-17/paran7" TargetMode="External"/><Relationship Id="rId317" Type="http://schemas.openxmlformats.org/officeDocument/2006/relationships/hyperlink" Target="http://zakon4.rada.gov.ua/laws/show/1292-12" TargetMode="External"/><Relationship Id="rId359" Type="http://schemas.openxmlformats.org/officeDocument/2006/relationships/hyperlink" Target="http://zakon4.rada.gov.ua/laws/show/117-14" TargetMode="External"/><Relationship Id="rId524" Type="http://schemas.openxmlformats.org/officeDocument/2006/relationships/hyperlink" Target="http://zakon4.rada.gov.ua/laws/show/1616-09" TargetMode="External"/><Relationship Id="rId566" Type="http://schemas.openxmlformats.org/officeDocument/2006/relationships/hyperlink" Target="http://zakon4.rada.gov.ua/laws/show/3694-12" TargetMode="External"/><Relationship Id="rId731" Type="http://schemas.openxmlformats.org/officeDocument/2006/relationships/hyperlink" Target="http://zakon4.rada.gov.ua/laws/show/2134-12" TargetMode="External"/><Relationship Id="rId773" Type="http://schemas.openxmlformats.org/officeDocument/2006/relationships/hyperlink" Target="http://zakon4.rada.gov.ua/laws/show/406-18/paran9" TargetMode="External"/><Relationship Id="rId98" Type="http://schemas.openxmlformats.org/officeDocument/2006/relationships/hyperlink" Target="http://zakon4.rada.gov.ua/laws/show/5938-11" TargetMode="External"/><Relationship Id="rId121" Type="http://schemas.openxmlformats.org/officeDocument/2006/relationships/hyperlink" Target="http://zakon4.rada.gov.ua/laws/show/2240-10" TargetMode="External"/><Relationship Id="rId163" Type="http://schemas.openxmlformats.org/officeDocument/2006/relationships/hyperlink" Target="http://zakon4.rada.gov.ua/laws/show/3206-17" TargetMode="External"/><Relationship Id="rId219" Type="http://schemas.openxmlformats.org/officeDocument/2006/relationships/hyperlink" Target="http://zakon4.rada.gov.ua/laws/show/1275-18/paran10" TargetMode="External"/><Relationship Id="rId370" Type="http://schemas.openxmlformats.org/officeDocument/2006/relationships/hyperlink" Target="http://zakon4.rada.gov.ua/laws/show/7543-11" TargetMode="External"/><Relationship Id="rId426" Type="http://schemas.openxmlformats.org/officeDocument/2006/relationships/hyperlink" Target="http://zakon4.rada.gov.ua/laws/show/2103-15" TargetMode="External"/><Relationship Id="rId633" Type="http://schemas.openxmlformats.org/officeDocument/2006/relationships/hyperlink" Target="http://zakon4.rada.gov.ua/laws/show/117-14" TargetMode="External"/><Relationship Id="rId829" Type="http://schemas.openxmlformats.org/officeDocument/2006/relationships/hyperlink" Target="http://zakon4.rada.gov.ua/laws/show/2343-14" TargetMode="External"/><Relationship Id="rId230" Type="http://schemas.openxmlformats.org/officeDocument/2006/relationships/hyperlink" Target="http://zakon4.rada.gov.ua/laws/show/871-12" TargetMode="External"/><Relationship Id="rId468" Type="http://schemas.openxmlformats.org/officeDocument/2006/relationships/hyperlink" Target="http://zakon4.rada.gov.ua/laws/show/1975-12" TargetMode="External"/><Relationship Id="rId675" Type="http://schemas.openxmlformats.org/officeDocument/2006/relationships/hyperlink" Target="http://zakon4.rada.gov.ua/laws/show/263/95-%D0%B2%D1%80" TargetMode="External"/><Relationship Id="rId840" Type="http://schemas.openxmlformats.org/officeDocument/2006/relationships/hyperlink" Target="http://zakon4.rada.gov.ua/laws/show/4617-10" TargetMode="External"/><Relationship Id="rId882" Type="http://schemas.openxmlformats.org/officeDocument/2006/relationships/hyperlink" Target="http://zakon4.rada.gov.ua/laws/show/5462-17/paran16" TargetMode="External"/><Relationship Id="rId25" Type="http://schemas.openxmlformats.org/officeDocument/2006/relationships/hyperlink" Target="http://zakon4.rada.gov.ua/laws/show/3694-12" TargetMode="External"/><Relationship Id="rId67" Type="http://schemas.openxmlformats.org/officeDocument/2006/relationships/hyperlink" Target="http://zakon4.rada.gov.ua/laws/show/3693-12" TargetMode="External"/><Relationship Id="rId272" Type="http://schemas.openxmlformats.org/officeDocument/2006/relationships/hyperlink" Target="http://zakon4.rada.gov.ua/laws/show/263/95-%D0%B2%D1%80" TargetMode="External"/><Relationship Id="rId328" Type="http://schemas.openxmlformats.org/officeDocument/2006/relationships/hyperlink" Target="http://zakon4.rada.gov.ua/laws/show/2914-17" TargetMode="External"/><Relationship Id="rId535" Type="http://schemas.openxmlformats.org/officeDocument/2006/relationships/hyperlink" Target="http://zakon4.rada.gov.ua/laws/show/2444-11" TargetMode="External"/><Relationship Id="rId577" Type="http://schemas.openxmlformats.org/officeDocument/2006/relationships/hyperlink" Target="http://zakon4.rada.gov.ua/laws/show/3694-12" TargetMode="External"/><Relationship Id="rId700" Type="http://schemas.openxmlformats.org/officeDocument/2006/relationships/hyperlink" Target="http://zakon4.rada.gov.ua/laws/show/490-15" TargetMode="External"/><Relationship Id="rId742" Type="http://schemas.openxmlformats.org/officeDocument/2006/relationships/hyperlink" Target="http://zakon4.rada.gov.ua/laws/show/4617-10" TargetMode="External"/><Relationship Id="rId132" Type="http://schemas.openxmlformats.org/officeDocument/2006/relationships/hyperlink" Target="http://zakon4.rada.gov.ua/laws/show/5584-09" TargetMode="External"/><Relationship Id="rId174" Type="http://schemas.openxmlformats.org/officeDocument/2006/relationships/hyperlink" Target="http://zakon4.rada.gov.ua/laws/show/322-08/print1389886373148985" TargetMode="External"/><Relationship Id="rId381" Type="http://schemas.openxmlformats.org/officeDocument/2006/relationships/hyperlink" Target="http://zakon4.rada.gov.ua/laws/show/871-12" TargetMode="External"/><Relationship Id="rId602" Type="http://schemas.openxmlformats.org/officeDocument/2006/relationships/hyperlink" Target="http://zakon4.rada.gov.ua/laws/show/4841-11" TargetMode="External"/><Relationship Id="rId784" Type="http://schemas.openxmlformats.org/officeDocument/2006/relationships/hyperlink" Target="http://zakon4.rada.gov.ua/laws/show/2620-14" TargetMode="External"/><Relationship Id="rId241" Type="http://schemas.openxmlformats.org/officeDocument/2006/relationships/hyperlink" Target="http://zakon4.rada.gov.ua/laws/show/6/95-%D0%B2%D1%80" TargetMode="External"/><Relationship Id="rId437" Type="http://schemas.openxmlformats.org/officeDocument/2006/relationships/hyperlink" Target="http://zakon4.rada.gov.ua/laws/show/871-12" TargetMode="External"/><Relationship Id="rId479" Type="http://schemas.openxmlformats.org/officeDocument/2006/relationships/hyperlink" Target="http://zakon4.rada.gov.ua/laws/show/263/95-%D0%B2%D1%80" TargetMode="External"/><Relationship Id="rId644" Type="http://schemas.openxmlformats.org/officeDocument/2006/relationships/hyperlink" Target="http://zakon4.rada.gov.ua/laws/show/871-12" TargetMode="External"/><Relationship Id="rId686" Type="http://schemas.openxmlformats.org/officeDocument/2006/relationships/hyperlink" Target="http://zakon4.rada.gov.ua/laws/show/1096-15" TargetMode="External"/><Relationship Id="rId851" Type="http://schemas.openxmlformats.org/officeDocument/2006/relationships/hyperlink" Target="http://zakon4.rada.gov.ua/laws/show/1096-15" TargetMode="External"/><Relationship Id="rId893" Type="http://schemas.openxmlformats.org/officeDocument/2006/relationships/hyperlink" Target="http://zakon4.rada.gov.ua/laws/show/5462-17/paran11" TargetMode="External"/><Relationship Id="rId36" Type="http://schemas.openxmlformats.org/officeDocument/2006/relationships/hyperlink" Target="http://zakon4.rada.gov.ua/laws/show/3693-12" TargetMode="External"/><Relationship Id="rId283" Type="http://schemas.openxmlformats.org/officeDocument/2006/relationships/hyperlink" Target="http://zakon4.rada.gov.ua/laws/show/322-08/print1389886373148985" TargetMode="External"/><Relationship Id="rId339" Type="http://schemas.openxmlformats.org/officeDocument/2006/relationships/hyperlink" Target="http://zakon4.rada.gov.ua/laws/show/2240-10" TargetMode="External"/><Relationship Id="rId490" Type="http://schemas.openxmlformats.org/officeDocument/2006/relationships/hyperlink" Target="http://zakon4.rada.gov.ua/laws/show/322-08/print1389886373148985" TargetMode="External"/><Relationship Id="rId504" Type="http://schemas.openxmlformats.org/officeDocument/2006/relationships/hyperlink" Target="http://zakon4.rada.gov.ua/laws/show/2444-11" TargetMode="External"/><Relationship Id="rId546" Type="http://schemas.openxmlformats.org/officeDocument/2006/relationships/hyperlink" Target="http://zakon4.rada.gov.ua/laws/show/1096-15" TargetMode="External"/><Relationship Id="rId711" Type="http://schemas.openxmlformats.org/officeDocument/2006/relationships/hyperlink" Target="http://zakon4.rada.gov.ua/laws/show/263/95-%D0%B2%D1%80" TargetMode="External"/><Relationship Id="rId753" Type="http://schemas.openxmlformats.org/officeDocument/2006/relationships/hyperlink" Target="http://zakon4.rada.gov.ua/laws/show/2134-12" TargetMode="External"/><Relationship Id="rId78" Type="http://schemas.openxmlformats.org/officeDocument/2006/relationships/hyperlink" Target="http://zakon4.rada.gov.ua/laws/show/6/95-%D0%B2%D1%80" TargetMode="External"/><Relationship Id="rId101" Type="http://schemas.openxmlformats.org/officeDocument/2006/relationships/hyperlink" Target="http://zakon4.rada.gov.ua/laws/show/871-12" TargetMode="External"/><Relationship Id="rId143" Type="http://schemas.openxmlformats.org/officeDocument/2006/relationships/hyperlink" Target="http://zakon4.rada.gov.ua/laws/show/92/94-%D0%B2%D1%80" TargetMode="External"/><Relationship Id="rId185" Type="http://schemas.openxmlformats.org/officeDocument/2006/relationships/hyperlink" Target="http://zakon4.rada.gov.ua/laws/show/1255-18/paran7" TargetMode="External"/><Relationship Id="rId350" Type="http://schemas.openxmlformats.org/officeDocument/2006/relationships/hyperlink" Target="http://zakon4.rada.gov.ua/laws/show/238-19/paran5" TargetMode="External"/><Relationship Id="rId406" Type="http://schemas.openxmlformats.org/officeDocument/2006/relationships/hyperlink" Target="http://zakon4.rada.gov.ua/laws/show/357/96-%D0%B2%D1%80" TargetMode="External"/><Relationship Id="rId588" Type="http://schemas.openxmlformats.org/officeDocument/2006/relationships/hyperlink" Target="http://zakon4.rada.gov.ua/laws/show/3694-12" TargetMode="External"/><Relationship Id="rId795" Type="http://schemas.openxmlformats.org/officeDocument/2006/relationships/hyperlink" Target="http://zakon4.rada.gov.ua/laws/show/2134-12" TargetMode="External"/><Relationship Id="rId809" Type="http://schemas.openxmlformats.org/officeDocument/2006/relationships/hyperlink" Target="http://zakon4.rada.gov.ua/laws/show/6/95-%D0%B2%D1%80" TargetMode="External"/><Relationship Id="rId9" Type="http://schemas.openxmlformats.org/officeDocument/2006/relationships/hyperlink" Target="http://zakon4.rada.gov.ua/laws/show/5938-11" TargetMode="External"/><Relationship Id="rId210" Type="http://schemas.openxmlformats.org/officeDocument/2006/relationships/hyperlink" Target="http://zakon4.rada.gov.ua/laws/show/1096-15" TargetMode="External"/><Relationship Id="rId392" Type="http://schemas.openxmlformats.org/officeDocument/2006/relationships/hyperlink" Target="http://zakon4.rada.gov.ua/laws/show/117-14" TargetMode="External"/><Relationship Id="rId448" Type="http://schemas.openxmlformats.org/officeDocument/2006/relationships/hyperlink" Target="http://zakon4.rada.gov.ua/laws/show/357/96-%D0%B2%D1%80" TargetMode="External"/><Relationship Id="rId613" Type="http://schemas.openxmlformats.org/officeDocument/2006/relationships/hyperlink" Target="http://zakon4.rada.gov.ua/laws/show/120-19/paran8" TargetMode="External"/><Relationship Id="rId655" Type="http://schemas.openxmlformats.org/officeDocument/2006/relationships/hyperlink" Target="http://zakon4.rada.gov.ua/laws/show/322-08/print1389886373148985" TargetMode="External"/><Relationship Id="rId697" Type="http://schemas.openxmlformats.org/officeDocument/2006/relationships/hyperlink" Target="http://zakon4.rada.gov.ua/laws/show/117-14" TargetMode="External"/><Relationship Id="rId820" Type="http://schemas.openxmlformats.org/officeDocument/2006/relationships/hyperlink" Target="http://zakon4.rada.gov.ua/laws/show/3694-12" TargetMode="External"/><Relationship Id="rId862" Type="http://schemas.openxmlformats.org/officeDocument/2006/relationships/hyperlink" Target="http://zakon4.rada.gov.ua/laws/show/871-12" TargetMode="External"/><Relationship Id="rId252" Type="http://schemas.openxmlformats.org/officeDocument/2006/relationships/hyperlink" Target="http://zakon4.rada.gov.ua/laws/show/429-15" TargetMode="External"/><Relationship Id="rId294" Type="http://schemas.openxmlformats.org/officeDocument/2006/relationships/hyperlink" Target="http://zakon4.rada.gov.ua/laws/show/871-12" TargetMode="External"/><Relationship Id="rId308" Type="http://schemas.openxmlformats.org/officeDocument/2006/relationships/hyperlink" Target="http://zakon4.rada.gov.ua/laws/show/322-08/print1389886373148985" TargetMode="External"/><Relationship Id="rId515" Type="http://schemas.openxmlformats.org/officeDocument/2006/relationships/hyperlink" Target="http://zakon4.rada.gov.ua/laws/show/1616-09" TargetMode="External"/><Relationship Id="rId722" Type="http://schemas.openxmlformats.org/officeDocument/2006/relationships/hyperlink" Target="http://zakon4.rada.gov.ua/laws/show/117-14" TargetMode="External"/><Relationship Id="rId47" Type="http://schemas.openxmlformats.org/officeDocument/2006/relationships/hyperlink" Target="http://zakon4.rada.gov.ua/laws/show/1096-15" TargetMode="External"/><Relationship Id="rId89" Type="http://schemas.openxmlformats.org/officeDocument/2006/relationships/hyperlink" Target="http://zakon4.rada.gov.ua/laws/show/1276-17" TargetMode="External"/><Relationship Id="rId112" Type="http://schemas.openxmlformats.org/officeDocument/2006/relationships/hyperlink" Target="http://zakon4.rada.gov.ua/laws/show/322-08/print1389886373148985" TargetMode="External"/><Relationship Id="rId154" Type="http://schemas.openxmlformats.org/officeDocument/2006/relationships/hyperlink" Target="http://zakon4.rada.gov.ua/laws/show/6/95-%D0%B2%D1%80" TargetMode="External"/><Relationship Id="rId361" Type="http://schemas.openxmlformats.org/officeDocument/2006/relationships/hyperlink" Target="http://zakon4.rada.gov.ua/laws/show/490-15" TargetMode="External"/><Relationship Id="rId557" Type="http://schemas.openxmlformats.org/officeDocument/2006/relationships/hyperlink" Target="http://zakon4.rada.gov.ua/laws/show/8474-10" TargetMode="External"/><Relationship Id="rId599" Type="http://schemas.openxmlformats.org/officeDocument/2006/relationships/hyperlink" Target="http://zakon4.rada.gov.ua/laws/show/3694-12" TargetMode="External"/><Relationship Id="rId764" Type="http://schemas.openxmlformats.org/officeDocument/2006/relationships/hyperlink" Target="http://zakon4.rada.gov.ua/laws/show/1616-09" TargetMode="External"/><Relationship Id="rId196" Type="http://schemas.openxmlformats.org/officeDocument/2006/relationships/hyperlink" Target="http://zakon4.rada.gov.ua/laws/show/6/95-%D0%B2%D1%80" TargetMode="External"/><Relationship Id="rId417" Type="http://schemas.openxmlformats.org/officeDocument/2006/relationships/hyperlink" Target="http://zakon4.rada.gov.ua/laws/show/2032-12" TargetMode="External"/><Relationship Id="rId459" Type="http://schemas.openxmlformats.org/officeDocument/2006/relationships/hyperlink" Target="http://zakon4.rada.gov.ua/laws/show/5938-11" TargetMode="External"/><Relationship Id="rId624" Type="http://schemas.openxmlformats.org/officeDocument/2006/relationships/hyperlink" Target="http://zakon4.rada.gov.ua/laws/show/6237-10" TargetMode="External"/><Relationship Id="rId666" Type="http://schemas.openxmlformats.org/officeDocument/2006/relationships/hyperlink" Target="http://zakon4.rada.gov.ua/laws/show/3694-12" TargetMode="External"/><Relationship Id="rId831" Type="http://schemas.openxmlformats.org/officeDocument/2006/relationships/hyperlink" Target="http://zakon4.rada.gov.ua/laws/show/1045-14" TargetMode="External"/><Relationship Id="rId873" Type="http://schemas.openxmlformats.org/officeDocument/2006/relationships/hyperlink" Target="http://zakon4.rada.gov.ua/laws/show/3694-12" TargetMode="External"/><Relationship Id="rId16" Type="http://schemas.openxmlformats.org/officeDocument/2006/relationships/hyperlink" Target="http://zakon4.rada.gov.ua/laws/show/2454-15" TargetMode="External"/><Relationship Id="rId221" Type="http://schemas.openxmlformats.org/officeDocument/2006/relationships/hyperlink" Target="http://zakon4.rada.gov.ua/laws/show/322-08/print1389886373148985" TargetMode="External"/><Relationship Id="rId263" Type="http://schemas.openxmlformats.org/officeDocument/2006/relationships/hyperlink" Target="http://zakon4.rada.gov.ua/laws/show/259-19/paran8" TargetMode="External"/><Relationship Id="rId319" Type="http://schemas.openxmlformats.org/officeDocument/2006/relationships/hyperlink" Target="http://zakon4.rada.gov.ua/laws/show/4617-10" TargetMode="External"/><Relationship Id="rId470" Type="http://schemas.openxmlformats.org/officeDocument/2006/relationships/hyperlink" Target="http://zakon4.rada.gov.ua/laws/show/6/95-%D0%B2%D1%80" TargetMode="External"/><Relationship Id="rId526" Type="http://schemas.openxmlformats.org/officeDocument/2006/relationships/hyperlink" Target="http://zakon4.rada.gov.ua/laws/show/4617-10" TargetMode="External"/><Relationship Id="rId58" Type="http://schemas.openxmlformats.org/officeDocument/2006/relationships/hyperlink" Target="http://zakon4.rada.gov.ua/laws/show/4617-10" TargetMode="External"/><Relationship Id="rId123" Type="http://schemas.openxmlformats.org/officeDocument/2006/relationships/hyperlink" Target="http://zakon4.rada.gov.ua/laws/show/5938-11" TargetMode="External"/><Relationship Id="rId330" Type="http://schemas.openxmlformats.org/officeDocument/2006/relationships/hyperlink" Target="http://zakon4.rada.gov.ua/laws/show/5462-17/paran11" TargetMode="External"/><Relationship Id="rId568" Type="http://schemas.openxmlformats.org/officeDocument/2006/relationships/hyperlink" Target="http://zakon4.rada.gov.ua/laws/show/2240-10" TargetMode="External"/><Relationship Id="rId733" Type="http://schemas.openxmlformats.org/officeDocument/2006/relationships/hyperlink" Target="http://zakon4.rada.gov.ua/laws/show/4617-10" TargetMode="External"/><Relationship Id="rId775" Type="http://schemas.openxmlformats.org/officeDocument/2006/relationships/hyperlink" Target="http://zakon4.rada.gov.ua/laws/show/77-19/paran629" TargetMode="External"/><Relationship Id="rId165" Type="http://schemas.openxmlformats.org/officeDocument/2006/relationships/hyperlink" Target="http://zakon4.rada.gov.ua/laws/show/80731-10/paran1694" TargetMode="External"/><Relationship Id="rId372" Type="http://schemas.openxmlformats.org/officeDocument/2006/relationships/hyperlink" Target="http://zakon4.rada.gov.ua/laws/show/117-14" TargetMode="External"/><Relationship Id="rId428" Type="http://schemas.openxmlformats.org/officeDocument/2006/relationships/hyperlink" Target="http://zakon4.rada.gov.ua/laws/show/5938-11" TargetMode="External"/><Relationship Id="rId635" Type="http://schemas.openxmlformats.org/officeDocument/2006/relationships/hyperlink" Target="http://zakon4.rada.gov.ua/laws/show/2128-15" TargetMode="External"/><Relationship Id="rId677" Type="http://schemas.openxmlformats.org/officeDocument/2006/relationships/hyperlink" Target="http://zakon4.rada.gov.ua/laws/show/77-19/paran626" TargetMode="External"/><Relationship Id="rId800" Type="http://schemas.openxmlformats.org/officeDocument/2006/relationships/hyperlink" Target="http://zakon4.rada.gov.ua/laws/show/2134-12" TargetMode="External"/><Relationship Id="rId842" Type="http://schemas.openxmlformats.org/officeDocument/2006/relationships/hyperlink" Target="http://zakon4.rada.gov.ua/laws/show/2343-14" TargetMode="External"/><Relationship Id="rId232" Type="http://schemas.openxmlformats.org/officeDocument/2006/relationships/hyperlink" Target="http://zakon4.rada.gov.ua/laws/show/6/95-%D0%B2%D1%80" TargetMode="External"/><Relationship Id="rId274" Type="http://schemas.openxmlformats.org/officeDocument/2006/relationships/hyperlink" Target="http://zakon4.rada.gov.ua/laws/show/5938-11" TargetMode="External"/><Relationship Id="rId481" Type="http://schemas.openxmlformats.org/officeDocument/2006/relationships/hyperlink" Target="http://zakon4.rada.gov.ua/laws/show/322-08/print1389886373148985" TargetMode="External"/><Relationship Id="rId702" Type="http://schemas.openxmlformats.org/officeDocument/2006/relationships/hyperlink" Target="http://zakon4.rada.gov.ua/laws/show/871-12" TargetMode="External"/><Relationship Id="rId884" Type="http://schemas.openxmlformats.org/officeDocument/2006/relationships/hyperlink" Target="http://zakon4.rada.gov.ua/laws/show/77-19/paran637" TargetMode="External"/><Relationship Id="rId27" Type="http://schemas.openxmlformats.org/officeDocument/2006/relationships/hyperlink" Target="http://zakon4.rada.gov.ua/laws/show/2709-15" TargetMode="External"/><Relationship Id="rId69" Type="http://schemas.openxmlformats.org/officeDocument/2006/relationships/hyperlink" Target="http://zakon4.rada.gov.ua/laws/show/3693-12" TargetMode="External"/><Relationship Id="rId134" Type="http://schemas.openxmlformats.org/officeDocument/2006/relationships/hyperlink" Target="http://zakon4.rada.gov.ua/laws/show/7543-11" TargetMode="External"/><Relationship Id="rId537" Type="http://schemas.openxmlformats.org/officeDocument/2006/relationships/hyperlink" Target="http://zakon4.rada.gov.ua/laws/show/1697-18/paran877" TargetMode="External"/><Relationship Id="rId579" Type="http://schemas.openxmlformats.org/officeDocument/2006/relationships/hyperlink" Target="http://zakon4.rada.gov.ua/laws/show/4617-10" TargetMode="External"/><Relationship Id="rId744" Type="http://schemas.openxmlformats.org/officeDocument/2006/relationships/hyperlink" Target="http://zakon4.rada.gov.ua/laws/show/3866-08" TargetMode="External"/><Relationship Id="rId786" Type="http://schemas.openxmlformats.org/officeDocument/2006/relationships/hyperlink" Target="http://zakon4.rada.gov.ua/laws/show/1697-18/paran879" TargetMode="External"/><Relationship Id="rId80" Type="http://schemas.openxmlformats.org/officeDocument/2006/relationships/hyperlink" Target="http://zakon4.rada.gov.ua/laws/show/77-19/paran618" TargetMode="External"/><Relationship Id="rId176" Type="http://schemas.openxmlformats.org/officeDocument/2006/relationships/hyperlink" Target="http://zakon4.rada.gov.ua/laws/show/871-12" TargetMode="External"/><Relationship Id="rId341" Type="http://schemas.openxmlformats.org/officeDocument/2006/relationships/hyperlink" Target="http://zakon4.rada.gov.ua/laws/show/322-08/print1389886373148985" TargetMode="External"/><Relationship Id="rId383" Type="http://schemas.openxmlformats.org/officeDocument/2006/relationships/hyperlink" Target="http://zakon4.rada.gov.ua/laws/show/429-15" TargetMode="External"/><Relationship Id="rId439" Type="http://schemas.openxmlformats.org/officeDocument/2006/relationships/hyperlink" Target="http://zakon4.rada.gov.ua/laws/show/4617-10" TargetMode="External"/><Relationship Id="rId590" Type="http://schemas.openxmlformats.org/officeDocument/2006/relationships/hyperlink" Target="http://zakon4.rada.gov.ua/laws/show/4617-10" TargetMode="External"/><Relationship Id="rId604" Type="http://schemas.openxmlformats.org/officeDocument/2006/relationships/hyperlink" Target="http://zakon4.rada.gov.ua/laws/show/4841-11" TargetMode="External"/><Relationship Id="rId646" Type="http://schemas.openxmlformats.org/officeDocument/2006/relationships/hyperlink" Target="http://zakon4.rada.gov.ua/laws/show/4617-10" TargetMode="External"/><Relationship Id="rId811" Type="http://schemas.openxmlformats.org/officeDocument/2006/relationships/hyperlink" Target="http://zakon4.rada.gov.ua/laws/show/6/95-%D0%B2%D1%80" TargetMode="External"/><Relationship Id="rId201" Type="http://schemas.openxmlformats.org/officeDocument/2006/relationships/hyperlink" Target="http://zakon4.rada.gov.ua/laws/show/322-08/print1389886373148985" TargetMode="External"/><Relationship Id="rId243" Type="http://schemas.openxmlformats.org/officeDocument/2006/relationships/hyperlink" Target="http://zakon4.rada.gov.ua/laws/show/1096-15" TargetMode="External"/><Relationship Id="rId285" Type="http://schemas.openxmlformats.org/officeDocument/2006/relationships/hyperlink" Target="http://zakon4.rada.gov.ua/laws/show/871-12" TargetMode="External"/><Relationship Id="rId450" Type="http://schemas.openxmlformats.org/officeDocument/2006/relationships/hyperlink" Target="http://zakon4.rada.gov.ua/laws/show/263/95-%D0%B2%D1%80" TargetMode="External"/><Relationship Id="rId506" Type="http://schemas.openxmlformats.org/officeDocument/2006/relationships/hyperlink" Target="http://zakon4.rada.gov.ua/laws/show/1255-18/paran13" TargetMode="External"/><Relationship Id="rId688" Type="http://schemas.openxmlformats.org/officeDocument/2006/relationships/hyperlink" Target="http://zakon4.rada.gov.ua/laws/show/871-12" TargetMode="External"/><Relationship Id="rId853" Type="http://schemas.openxmlformats.org/officeDocument/2006/relationships/hyperlink" Target="http://zakon4.rada.gov.ua/laws/show/5938-11" TargetMode="External"/><Relationship Id="rId895" Type="http://schemas.openxmlformats.org/officeDocument/2006/relationships/hyperlink" Target="http://zakon4.rada.gov.ua/laws/show/436-15/paran1625" TargetMode="External"/><Relationship Id="rId38" Type="http://schemas.openxmlformats.org/officeDocument/2006/relationships/hyperlink" Target="http://zakon4.rada.gov.ua/laws/show/8474-10" TargetMode="External"/><Relationship Id="rId103" Type="http://schemas.openxmlformats.org/officeDocument/2006/relationships/hyperlink" Target="http://zakon4.rada.gov.ua/laws/show/5938-11" TargetMode="External"/><Relationship Id="rId310" Type="http://schemas.openxmlformats.org/officeDocument/2006/relationships/hyperlink" Target="http://zakon4.rada.gov.ua/laws/show/322-08/print1389886373148985" TargetMode="External"/><Relationship Id="rId492" Type="http://schemas.openxmlformats.org/officeDocument/2006/relationships/hyperlink" Target="http://zakon4.rada.gov.ua/laws/show/6237-10" TargetMode="External"/><Relationship Id="rId548" Type="http://schemas.openxmlformats.org/officeDocument/2006/relationships/hyperlink" Target="http://zakon4.rada.gov.ua/laws/show/4617-10" TargetMode="External"/><Relationship Id="rId713" Type="http://schemas.openxmlformats.org/officeDocument/2006/relationships/hyperlink" Target="http://zakon4.rada.gov.ua/laws/show/6237-10" TargetMode="External"/><Relationship Id="rId755" Type="http://schemas.openxmlformats.org/officeDocument/2006/relationships/hyperlink" Target="http://zakon4.rada.gov.ua/laws/show/762-15" TargetMode="External"/><Relationship Id="rId797" Type="http://schemas.openxmlformats.org/officeDocument/2006/relationships/hyperlink" Target="http://zakon4.rada.gov.ua/laws/show/322-08/print1389886373148985" TargetMode="External"/><Relationship Id="rId91" Type="http://schemas.openxmlformats.org/officeDocument/2006/relationships/hyperlink" Target="http://zakon4.rada.gov.ua/laws/show/871-12" TargetMode="External"/><Relationship Id="rId145" Type="http://schemas.openxmlformats.org/officeDocument/2006/relationships/hyperlink" Target="http://zakon4.rada.gov.ua/laws/show/322-08/print1389886373148985" TargetMode="External"/><Relationship Id="rId187" Type="http://schemas.openxmlformats.org/officeDocument/2006/relationships/hyperlink" Target="http://zakon4.rada.gov.ua/laws/show/3551-12" TargetMode="External"/><Relationship Id="rId352" Type="http://schemas.openxmlformats.org/officeDocument/2006/relationships/hyperlink" Target="http://zakon4.rada.gov.ua/laws/show/871-12" TargetMode="External"/><Relationship Id="rId394" Type="http://schemas.openxmlformats.org/officeDocument/2006/relationships/hyperlink" Target="http://zakon4.rada.gov.ua/laws/show/2240-10" TargetMode="External"/><Relationship Id="rId408" Type="http://schemas.openxmlformats.org/officeDocument/2006/relationships/hyperlink" Target="http://zakon4.rada.gov.ua/laws/show/2190-15" TargetMode="External"/><Relationship Id="rId615" Type="http://schemas.openxmlformats.org/officeDocument/2006/relationships/hyperlink" Target="http://zakon4.rada.gov.ua/laws/show/117-14" TargetMode="External"/><Relationship Id="rId822" Type="http://schemas.openxmlformats.org/officeDocument/2006/relationships/hyperlink" Target="http://zakon4.rada.gov.ua/laws/show/2343-14" TargetMode="External"/><Relationship Id="rId212" Type="http://schemas.openxmlformats.org/officeDocument/2006/relationships/hyperlink" Target="http://zakon4.rada.gov.ua/laws/show/2134-12" TargetMode="External"/><Relationship Id="rId254" Type="http://schemas.openxmlformats.org/officeDocument/2006/relationships/hyperlink" Target="http://zakon4.rada.gov.ua/laws/show/871-12" TargetMode="External"/><Relationship Id="rId657" Type="http://schemas.openxmlformats.org/officeDocument/2006/relationships/hyperlink" Target="http://zakon4.rada.gov.ua/laws/show/871-12" TargetMode="External"/><Relationship Id="rId699" Type="http://schemas.openxmlformats.org/officeDocument/2006/relationships/hyperlink" Target="http://zakon4.rada.gov.ua/laws/show/117-14" TargetMode="External"/><Relationship Id="rId864" Type="http://schemas.openxmlformats.org/officeDocument/2006/relationships/hyperlink" Target="http://zakon4.rada.gov.ua/laws/show/322-08/print1389886373148985" TargetMode="External"/><Relationship Id="rId49" Type="http://schemas.openxmlformats.org/officeDocument/2006/relationships/hyperlink" Target="http://zakon4.rada.gov.ua/laws/show/7543-11" TargetMode="External"/><Relationship Id="rId114" Type="http://schemas.openxmlformats.org/officeDocument/2006/relationships/hyperlink" Target="http://zakon4.rada.gov.ua/laws/show/322-08/print1389886373148985" TargetMode="External"/><Relationship Id="rId296" Type="http://schemas.openxmlformats.org/officeDocument/2006/relationships/hyperlink" Target="http://zakon4.rada.gov.ua/laws/show/322-08/print1389886373148985" TargetMode="External"/><Relationship Id="rId461" Type="http://schemas.openxmlformats.org/officeDocument/2006/relationships/hyperlink" Target="http://zakon4.rada.gov.ua/laws/show/263/95-%D0%B2%D1%80" TargetMode="External"/><Relationship Id="rId517" Type="http://schemas.openxmlformats.org/officeDocument/2006/relationships/hyperlink" Target="http://zakon4.rada.gov.ua/laws/show/2134-12" TargetMode="External"/><Relationship Id="rId559" Type="http://schemas.openxmlformats.org/officeDocument/2006/relationships/hyperlink" Target="http://zakon4.rada.gov.ua/laws/show/8474-10" TargetMode="External"/><Relationship Id="rId724" Type="http://schemas.openxmlformats.org/officeDocument/2006/relationships/hyperlink" Target="http://zakon4.rada.gov.ua/laws/show/2134-12" TargetMode="External"/><Relationship Id="rId766" Type="http://schemas.openxmlformats.org/officeDocument/2006/relationships/hyperlink" Target="http://zakon4.rada.gov.ua/laws/show/2134-12" TargetMode="External"/><Relationship Id="rId60" Type="http://schemas.openxmlformats.org/officeDocument/2006/relationships/hyperlink" Target="http://zakon4.rada.gov.ua/laws/show/871-12" TargetMode="External"/><Relationship Id="rId156" Type="http://schemas.openxmlformats.org/officeDocument/2006/relationships/hyperlink" Target="http://zakon4.rada.gov.ua/laws/show/2343-12/paran3" TargetMode="External"/><Relationship Id="rId198" Type="http://schemas.openxmlformats.org/officeDocument/2006/relationships/hyperlink" Target="http://zakon4.rada.gov.ua/laws/show/322-08/print1389886373148985" TargetMode="External"/><Relationship Id="rId321" Type="http://schemas.openxmlformats.org/officeDocument/2006/relationships/hyperlink" Target="http://zakon4.rada.gov.ua/laws/show/1096-15" TargetMode="External"/><Relationship Id="rId363" Type="http://schemas.openxmlformats.org/officeDocument/2006/relationships/hyperlink" Target="http://zakon4.rada.gov.ua/laws/show/871-12" TargetMode="External"/><Relationship Id="rId419" Type="http://schemas.openxmlformats.org/officeDocument/2006/relationships/hyperlink" Target="http://zakon4.rada.gov.ua/laws/show/1766-14" TargetMode="External"/><Relationship Id="rId570" Type="http://schemas.openxmlformats.org/officeDocument/2006/relationships/hyperlink" Target="http://zakon4.rada.gov.ua/laws/show/3694-12" TargetMode="External"/><Relationship Id="rId626" Type="http://schemas.openxmlformats.org/officeDocument/2006/relationships/hyperlink" Target="http://zakon4.rada.gov.ua/laws/show/117-14" TargetMode="External"/><Relationship Id="rId223" Type="http://schemas.openxmlformats.org/officeDocument/2006/relationships/hyperlink" Target="http://zakon4.rada.gov.ua/laws/show/322-08/print1389886373148985" TargetMode="External"/><Relationship Id="rId430" Type="http://schemas.openxmlformats.org/officeDocument/2006/relationships/hyperlink" Target="http://zakon4.rada.gov.ua/laws/show/357/96-%D0%B2%D1%80" TargetMode="External"/><Relationship Id="rId668" Type="http://schemas.openxmlformats.org/officeDocument/2006/relationships/hyperlink" Target="http://zakon4.rada.gov.ua/laws/show/4617-10" TargetMode="External"/><Relationship Id="rId833" Type="http://schemas.openxmlformats.org/officeDocument/2006/relationships/hyperlink" Target="http://zakon4.rada.gov.ua/laws/show/8474-10" TargetMode="External"/><Relationship Id="rId875" Type="http://schemas.openxmlformats.org/officeDocument/2006/relationships/hyperlink" Target="http://zakon4.rada.gov.ua/laws/show/429-15" TargetMode="External"/><Relationship Id="rId18" Type="http://schemas.openxmlformats.org/officeDocument/2006/relationships/hyperlink" Target="http://zakon4.rada.gov.ua/laws/show/263/95-%D0%B2%D1%80" TargetMode="External"/><Relationship Id="rId265" Type="http://schemas.openxmlformats.org/officeDocument/2006/relationships/hyperlink" Target="http://zakon4.rada.gov.ua/laws/show/803-12" TargetMode="External"/><Relationship Id="rId472" Type="http://schemas.openxmlformats.org/officeDocument/2006/relationships/hyperlink" Target="http://zakon4.rada.gov.ua/laws/show/1014-16" TargetMode="External"/><Relationship Id="rId528" Type="http://schemas.openxmlformats.org/officeDocument/2006/relationships/hyperlink" Target="http://zakon4.rada.gov.ua/laws/show/1096-15" TargetMode="External"/><Relationship Id="rId735" Type="http://schemas.openxmlformats.org/officeDocument/2006/relationships/hyperlink" Target="http://zakon4.rada.gov.ua/laws/show/2134-12" TargetMode="External"/><Relationship Id="rId125" Type="http://schemas.openxmlformats.org/officeDocument/2006/relationships/hyperlink" Target="http://zakon4.rada.gov.ua/laws/show/6/95-%D0%B2%D1%80" TargetMode="External"/><Relationship Id="rId167" Type="http://schemas.openxmlformats.org/officeDocument/2006/relationships/hyperlink" Target="http://zakon4.rada.gov.ua/laws/show/80731-10/paran1719" TargetMode="External"/><Relationship Id="rId332" Type="http://schemas.openxmlformats.org/officeDocument/2006/relationships/hyperlink" Target="http://zakon4.rada.gov.ua/laws/show/1096-15" TargetMode="External"/><Relationship Id="rId374" Type="http://schemas.openxmlformats.org/officeDocument/2006/relationships/hyperlink" Target="http://zakon4.rada.gov.ua/laws/show/1096-15" TargetMode="External"/><Relationship Id="rId581" Type="http://schemas.openxmlformats.org/officeDocument/2006/relationships/hyperlink" Target="http://zakon4.rada.gov.ua/laws/show/3694-12" TargetMode="External"/><Relationship Id="rId777" Type="http://schemas.openxmlformats.org/officeDocument/2006/relationships/hyperlink" Target="http://zakon4.rada.gov.ua/laws/show/v008p710-13/paran30" TargetMode="External"/><Relationship Id="rId71" Type="http://schemas.openxmlformats.org/officeDocument/2006/relationships/hyperlink" Target="http://zakon4.rada.gov.ua/laws/show/263/95-%D0%B2%D1%80" TargetMode="External"/><Relationship Id="rId234" Type="http://schemas.openxmlformats.org/officeDocument/2006/relationships/hyperlink" Target="http://zakon4.rada.gov.ua/laws/show/1014-16" TargetMode="External"/><Relationship Id="rId637" Type="http://schemas.openxmlformats.org/officeDocument/2006/relationships/hyperlink" Target="http://zakon4.rada.gov.ua/laws/show/120-19/paran9" TargetMode="External"/><Relationship Id="rId679" Type="http://schemas.openxmlformats.org/officeDocument/2006/relationships/hyperlink" Target="http://zakon4.rada.gov.ua/laws/show/263/95-%D0%B2%D1%80" TargetMode="External"/><Relationship Id="rId802" Type="http://schemas.openxmlformats.org/officeDocument/2006/relationships/hyperlink" Target="http://zakon4.rada.gov.ua/laws/show/4617-10" TargetMode="External"/><Relationship Id="rId844" Type="http://schemas.openxmlformats.org/officeDocument/2006/relationships/hyperlink" Target="http://zakon4.rada.gov.ua/laws/show/2343-14" TargetMode="External"/><Relationship Id="rId886" Type="http://schemas.openxmlformats.org/officeDocument/2006/relationships/hyperlink" Target="http://zakon4.rada.gov.ua/laws/show/2957-10" TargetMode="External"/><Relationship Id="rId2" Type="http://schemas.openxmlformats.org/officeDocument/2006/relationships/styles" Target="styles.xml"/><Relationship Id="rId29" Type="http://schemas.openxmlformats.org/officeDocument/2006/relationships/hyperlink" Target="http://zakon4.rada.gov.ua/laws/show/1807-14" TargetMode="External"/><Relationship Id="rId276" Type="http://schemas.openxmlformats.org/officeDocument/2006/relationships/hyperlink" Target="http://zakon4.rada.gov.ua/laws/show/3610-12" TargetMode="External"/><Relationship Id="rId441" Type="http://schemas.openxmlformats.org/officeDocument/2006/relationships/hyperlink" Target="http://zakon4.rada.gov.ua/laws/show/357/96-%D0%B2%D1%80" TargetMode="External"/><Relationship Id="rId483" Type="http://schemas.openxmlformats.org/officeDocument/2006/relationships/hyperlink" Target="http://zakon4.rada.gov.ua/laws/show/4617-10" TargetMode="External"/><Relationship Id="rId539" Type="http://schemas.openxmlformats.org/officeDocument/2006/relationships/hyperlink" Target="http://zakon4.rada.gov.ua/laws/show/322-08/print1389886373148985" TargetMode="External"/><Relationship Id="rId690" Type="http://schemas.openxmlformats.org/officeDocument/2006/relationships/hyperlink" Target="http://zakon4.rada.gov.ua/laws/show/117-14" TargetMode="External"/><Relationship Id="rId704" Type="http://schemas.openxmlformats.org/officeDocument/2006/relationships/hyperlink" Target="http://zakon4.rada.gov.ua/laws/show/6237-10" TargetMode="External"/><Relationship Id="rId746" Type="http://schemas.openxmlformats.org/officeDocument/2006/relationships/hyperlink" Target="http://zakon4.rada.gov.ua/laws/show/2134-12" TargetMode="External"/><Relationship Id="rId40" Type="http://schemas.openxmlformats.org/officeDocument/2006/relationships/hyperlink" Target="http://zakon4.rada.gov.ua/laws/show/3693-12" TargetMode="External"/><Relationship Id="rId136" Type="http://schemas.openxmlformats.org/officeDocument/2006/relationships/hyperlink" Target="http://zakon4.rada.gov.ua/laws/show/3694-12" TargetMode="External"/><Relationship Id="rId178" Type="http://schemas.openxmlformats.org/officeDocument/2006/relationships/hyperlink" Target="http://zakon4.rada.gov.ua/laws/show/6/95-%D0%B2%D1%80" TargetMode="External"/><Relationship Id="rId301" Type="http://schemas.openxmlformats.org/officeDocument/2006/relationships/hyperlink" Target="http://zakon4.rada.gov.ua/laws/show/1291-12" TargetMode="External"/><Relationship Id="rId343" Type="http://schemas.openxmlformats.org/officeDocument/2006/relationships/hyperlink" Target="http://zakon4.rada.gov.ua/laws/show/2240-10" TargetMode="External"/><Relationship Id="rId550" Type="http://schemas.openxmlformats.org/officeDocument/2006/relationships/hyperlink" Target="http://zakon4.rada.gov.ua/laws/show/6237-10" TargetMode="External"/><Relationship Id="rId788" Type="http://schemas.openxmlformats.org/officeDocument/2006/relationships/hyperlink" Target="http://zakon4.rada.gov.ua/laws/show/5938-11" TargetMode="External"/><Relationship Id="rId82" Type="http://schemas.openxmlformats.org/officeDocument/2006/relationships/hyperlink" Target="http://zakon4.rada.gov.ua/laws/show/3694-12" TargetMode="External"/><Relationship Id="rId203" Type="http://schemas.openxmlformats.org/officeDocument/2006/relationships/hyperlink" Target="http://zakon4.rada.gov.ua/laws/show/2444-11" TargetMode="External"/><Relationship Id="rId385" Type="http://schemas.openxmlformats.org/officeDocument/2006/relationships/hyperlink" Target="http://zakon4.rada.gov.ua/laws/show/117-14" TargetMode="External"/><Relationship Id="rId592" Type="http://schemas.openxmlformats.org/officeDocument/2006/relationships/hyperlink" Target="http://zakon4.rada.gov.ua/laws/show/322-08/print1389886373148985" TargetMode="External"/><Relationship Id="rId606" Type="http://schemas.openxmlformats.org/officeDocument/2006/relationships/hyperlink" Target="http://zakon4.rada.gov.ua/laws/show/4841-11" TargetMode="External"/><Relationship Id="rId648" Type="http://schemas.openxmlformats.org/officeDocument/2006/relationships/hyperlink" Target="http://zakon4.rada.gov.ua/laws/show/322-08/print1389886373148985" TargetMode="External"/><Relationship Id="rId813" Type="http://schemas.openxmlformats.org/officeDocument/2006/relationships/hyperlink" Target="http://zakon4.rada.gov.ua/laws/show/8474-10" TargetMode="External"/><Relationship Id="rId855" Type="http://schemas.openxmlformats.org/officeDocument/2006/relationships/hyperlink" Target="http://zakon4.rada.gov.ua/laws/show/2343-14" TargetMode="External"/><Relationship Id="rId245" Type="http://schemas.openxmlformats.org/officeDocument/2006/relationships/hyperlink" Target="http://zakon4.rada.gov.ua/laws/show/322-08/print1389886373148985" TargetMode="External"/><Relationship Id="rId287" Type="http://schemas.openxmlformats.org/officeDocument/2006/relationships/hyperlink" Target="http://zakon4.rada.gov.ua/laws/show/322-08/print1389886373148985" TargetMode="External"/><Relationship Id="rId410" Type="http://schemas.openxmlformats.org/officeDocument/2006/relationships/hyperlink" Target="http://zakon4.rada.gov.ua/laws/show/7-92" TargetMode="External"/><Relationship Id="rId452" Type="http://schemas.openxmlformats.org/officeDocument/2006/relationships/hyperlink" Target="http://zakon4.rada.gov.ua/laws/show/5938-11" TargetMode="External"/><Relationship Id="rId494" Type="http://schemas.openxmlformats.org/officeDocument/2006/relationships/hyperlink" Target="http://zakon4.rada.gov.ua/laws/show/3546-11" TargetMode="External"/><Relationship Id="rId508" Type="http://schemas.openxmlformats.org/officeDocument/2006/relationships/hyperlink" Target="http://zakon4.rada.gov.ua/laws/show/6237-10" TargetMode="External"/><Relationship Id="rId715" Type="http://schemas.openxmlformats.org/officeDocument/2006/relationships/hyperlink" Target="http://zakon4.rada.gov.ua/laws/show/117-14" TargetMode="External"/><Relationship Id="rId897" Type="http://schemas.openxmlformats.org/officeDocument/2006/relationships/hyperlink" Target="http://zakon4.rada.gov.ua/laws/show/77-19/paran639" TargetMode="External"/><Relationship Id="rId105" Type="http://schemas.openxmlformats.org/officeDocument/2006/relationships/hyperlink" Target="http://zakon4.rada.gov.ua/laws/show/1356-14" TargetMode="External"/><Relationship Id="rId147" Type="http://schemas.openxmlformats.org/officeDocument/2006/relationships/hyperlink" Target="http://zakon4.rada.gov.ua/laws/show/322-08/print1389886373148985" TargetMode="External"/><Relationship Id="rId312" Type="http://schemas.openxmlformats.org/officeDocument/2006/relationships/hyperlink" Target="http://zakon4.rada.gov.ua/laws/show/322-08/print1389886373148985" TargetMode="External"/><Relationship Id="rId354" Type="http://schemas.openxmlformats.org/officeDocument/2006/relationships/hyperlink" Target="http://zakon4.rada.gov.ua/laws/show/117-14" TargetMode="External"/><Relationship Id="rId757" Type="http://schemas.openxmlformats.org/officeDocument/2006/relationships/hyperlink" Target="http://zakon4.rada.gov.ua/laws/show/3866-08" TargetMode="External"/><Relationship Id="rId799" Type="http://schemas.openxmlformats.org/officeDocument/2006/relationships/hyperlink" Target="http://zakon4.rada.gov.ua/laws/show/871-12" TargetMode="External"/><Relationship Id="rId51" Type="http://schemas.openxmlformats.org/officeDocument/2006/relationships/hyperlink" Target="http://zakon4.rada.gov.ua/laws/show/20/97-%D0%B2%D1%80" TargetMode="External"/><Relationship Id="rId93" Type="http://schemas.openxmlformats.org/officeDocument/2006/relationships/hyperlink" Target="http://zakon4.rada.gov.ua/laws/show/5938-11" TargetMode="External"/><Relationship Id="rId189" Type="http://schemas.openxmlformats.org/officeDocument/2006/relationships/hyperlink" Target="http://zakon4.rada.gov.ua/laws/show/871-12" TargetMode="External"/><Relationship Id="rId396" Type="http://schemas.openxmlformats.org/officeDocument/2006/relationships/hyperlink" Target="http://zakon4.rada.gov.ua/laws/show/1096-15" TargetMode="External"/><Relationship Id="rId561" Type="http://schemas.openxmlformats.org/officeDocument/2006/relationships/hyperlink" Target="http://zakon4.rada.gov.ua/laws/show/5462-17/paran12" TargetMode="External"/><Relationship Id="rId617" Type="http://schemas.openxmlformats.org/officeDocument/2006/relationships/hyperlink" Target="http://zakon4.rada.gov.ua/laws/show/871-12" TargetMode="External"/><Relationship Id="rId659" Type="http://schemas.openxmlformats.org/officeDocument/2006/relationships/hyperlink" Target="http://zakon4.rada.gov.ua/laws/show/1959-17" TargetMode="External"/><Relationship Id="rId824" Type="http://schemas.openxmlformats.org/officeDocument/2006/relationships/hyperlink" Target="http://zakon4.rada.gov.ua/laws/show/5938-11" TargetMode="External"/><Relationship Id="rId866" Type="http://schemas.openxmlformats.org/officeDocument/2006/relationships/hyperlink" Target="http://zakon4.rada.gov.ua/laws/show/7543-11" TargetMode="External"/><Relationship Id="rId214" Type="http://schemas.openxmlformats.org/officeDocument/2006/relationships/hyperlink" Target="http://zakon4.rada.gov.ua/laws/show/3719-12" TargetMode="External"/><Relationship Id="rId256" Type="http://schemas.openxmlformats.org/officeDocument/2006/relationships/hyperlink" Target="http://zakon4.rada.gov.ua/laws/show/263/95-%D0%B2%D1%80" TargetMode="External"/><Relationship Id="rId298" Type="http://schemas.openxmlformats.org/officeDocument/2006/relationships/hyperlink" Target="http://zakon4.rada.gov.ua/laws/show/871-12" TargetMode="External"/><Relationship Id="rId421" Type="http://schemas.openxmlformats.org/officeDocument/2006/relationships/hyperlink" Target="http://zakon4.rada.gov.ua/laws/show/2190-15" TargetMode="External"/><Relationship Id="rId463" Type="http://schemas.openxmlformats.org/officeDocument/2006/relationships/hyperlink" Target="http://zakon4.rada.gov.ua/laws/show/2559-17" TargetMode="External"/><Relationship Id="rId519" Type="http://schemas.openxmlformats.org/officeDocument/2006/relationships/hyperlink" Target="http://zakon4.rada.gov.ua/laws/show/184-15" TargetMode="External"/><Relationship Id="rId670" Type="http://schemas.openxmlformats.org/officeDocument/2006/relationships/hyperlink" Target="http://zakon4.rada.gov.ua/laws/show/2240-10" TargetMode="External"/><Relationship Id="rId116" Type="http://schemas.openxmlformats.org/officeDocument/2006/relationships/hyperlink" Target="http://zakon4.rada.gov.ua/laws/show/322-08/print1389886373148985" TargetMode="External"/><Relationship Id="rId158" Type="http://schemas.openxmlformats.org/officeDocument/2006/relationships/hyperlink" Target="http://zakon4.rada.gov.ua/laws/show/1356-14" TargetMode="External"/><Relationship Id="rId323" Type="http://schemas.openxmlformats.org/officeDocument/2006/relationships/hyperlink" Target="http://zakon4.rada.gov.ua/laws/show/4617-10" TargetMode="External"/><Relationship Id="rId530" Type="http://schemas.openxmlformats.org/officeDocument/2006/relationships/hyperlink" Target="http://zakon4.rada.gov.ua/laws/show/1616-09" TargetMode="External"/><Relationship Id="rId726" Type="http://schemas.openxmlformats.org/officeDocument/2006/relationships/hyperlink" Target="http://zakon4.rada.gov.ua/laws/show/871-12" TargetMode="External"/><Relationship Id="rId768" Type="http://schemas.openxmlformats.org/officeDocument/2006/relationships/hyperlink" Target="http://zakon4.rada.gov.ua/laws/show/6/95-%D0%B2%D1%80" TargetMode="External"/><Relationship Id="rId20" Type="http://schemas.openxmlformats.org/officeDocument/2006/relationships/hyperlink" Target="http://zakon4.rada.gov.ua/laws/show/263/95-%D0%B2%D1%80" TargetMode="External"/><Relationship Id="rId62" Type="http://schemas.openxmlformats.org/officeDocument/2006/relationships/hyperlink" Target="http://zakon4.rada.gov.ua/laws/show/3693-12" TargetMode="External"/><Relationship Id="rId365" Type="http://schemas.openxmlformats.org/officeDocument/2006/relationships/hyperlink" Target="http://zakon4.rada.gov.ua/laws/show/490-15" TargetMode="External"/><Relationship Id="rId572" Type="http://schemas.openxmlformats.org/officeDocument/2006/relationships/hyperlink" Target="http://zakon4.rada.gov.ua/laws/show/3694-12" TargetMode="External"/><Relationship Id="rId628" Type="http://schemas.openxmlformats.org/officeDocument/2006/relationships/hyperlink" Target="http://zakon4.rada.gov.ua/laws/show/2824-17" TargetMode="External"/><Relationship Id="rId835" Type="http://schemas.openxmlformats.org/officeDocument/2006/relationships/hyperlink" Target="http://zakon4.rada.gov.ua/laws/show/263/95-%D0%B2%D1%80" TargetMode="External"/><Relationship Id="rId225" Type="http://schemas.openxmlformats.org/officeDocument/2006/relationships/hyperlink" Target="http://zakon4.rada.gov.ua/laws/show/322-08/print1389886373148985" TargetMode="External"/><Relationship Id="rId267" Type="http://schemas.openxmlformats.org/officeDocument/2006/relationships/hyperlink" Target="http://zakon4.rada.gov.ua/laws/show/2343-14" TargetMode="External"/><Relationship Id="rId432" Type="http://schemas.openxmlformats.org/officeDocument/2006/relationships/hyperlink" Target="http://zakon4.rada.gov.ua/laws/show/3694-12" TargetMode="External"/><Relationship Id="rId474" Type="http://schemas.openxmlformats.org/officeDocument/2006/relationships/hyperlink" Target="http://zakon4.rada.gov.ua/laws/show/1275-18/paran14" TargetMode="External"/><Relationship Id="rId877" Type="http://schemas.openxmlformats.org/officeDocument/2006/relationships/hyperlink" Target="http://zakon4.rada.gov.ua/laws/show/2240-10" TargetMode="External"/><Relationship Id="rId127" Type="http://schemas.openxmlformats.org/officeDocument/2006/relationships/hyperlink" Target="http://zakon4.rada.gov.ua/laws/show/4711-17/paran7" TargetMode="External"/><Relationship Id="rId681" Type="http://schemas.openxmlformats.org/officeDocument/2006/relationships/hyperlink" Target="http://zakon4.rada.gov.ua/laws/show/609-16" TargetMode="External"/><Relationship Id="rId737" Type="http://schemas.openxmlformats.org/officeDocument/2006/relationships/hyperlink" Target="http://zakon4.rada.gov.ua/laws/show/4617-10" TargetMode="External"/><Relationship Id="rId779" Type="http://schemas.openxmlformats.org/officeDocument/2006/relationships/hyperlink" Target="http://zakon4.rada.gov.ua/laws/show/4617-10" TargetMode="External"/><Relationship Id="rId31" Type="http://schemas.openxmlformats.org/officeDocument/2006/relationships/hyperlink" Target="http://zakon4.rada.gov.ua/laws/show/871-12" TargetMode="External"/><Relationship Id="rId73" Type="http://schemas.openxmlformats.org/officeDocument/2006/relationships/hyperlink" Target="http://zakon4.rada.gov.ua/laws/show/v012p710-98" TargetMode="External"/><Relationship Id="rId169" Type="http://schemas.openxmlformats.org/officeDocument/2006/relationships/hyperlink" Target="http://zakon4.rada.gov.ua/laws/show/80731-10/paran3618" TargetMode="External"/><Relationship Id="rId334" Type="http://schemas.openxmlformats.org/officeDocument/2006/relationships/hyperlink" Target="http://zakon4.rada.gov.ua/laws/show/4617-10" TargetMode="External"/><Relationship Id="rId376" Type="http://schemas.openxmlformats.org/officeDocument/2006/relationships/hyperlink" Target="http://zakon4.rada.gov.ua/laws/show/490-15" TargetMode="External"/><Relationship Id="rId541" Type="http://schemas.openxmlformats.org/officeDocument/2006/relationships/hyperlink" Target="http://zakon4.rada.gov.ua/laws/show/8474-10" TargetMode="External"/><Relationship Id="rId583" Type="http://schemas.openxmlformats.org/officeDocument/2006/relationships/hyperlink" Target="http://zakon4.rada.gov.ua/laws/show/5462-17/paran14" TargetMode="External"/><Relationship Id="rId639" Type="http://schemas.openxmlformats.org/officeDocument/2006/relationships/hyperlink" Target="http://zakon4.rada.gov.ua/laws/show/4617-10" TargetMode="External"/><Relationship Id="rId790" Type="http://schemas.openxmlformats.org/officeDocument/2006/relationships/hyperlink" Target="http://zakon4.rada.gov.ua/laws/show/3866-08" TargetMode="External"/><Relationship Id="rId804" Type="http://schemas.openxmlformats.org/officeDocument/2006/relationships/hyperlink" Target="http://zakon4.rada.gov.ua/laws/show/871-12" TargetMode="External"/><Relationship Id="rId4" Type="http://schemas.openxmlformats.org/officeDocument/2006/relationships/webSettings" Target="webSettings.xml"/><Relationship Id="rId180" Type="http://schemas.openxmlformats.org/officeDocument/2006/relationships/hyperlink" Target="http://zakon4.rada.gov.ua/laws/show/534-16" TargetMode="External"/><Relationship Id="rId236" Type="http://schemas.openxmlformats.org/officeDocument/2006/relationships/hyperlink" Target="http://zakon4.rada.gov.ua/laws/show/v010p710-08" TargetMode="External"/><Relationship Id="rId278" Type="http://schemas.openxmlformats.org/officeDocument/2006/relationships/hyperlink" Target="http://zakon4.rada.gov.ua/laws/show/5462-17/paran11" TargetMode="External"/><Relationship Id="rId401" Type="http://schemas.openxmlformats.org/officeDocument/2006/relationships/hyperlink" Target="http://zakon4.rada.gov.ua/laws/show/5938-11" TargetMode="External"/><Relationship Id="rId443" Type="http://schemas.openxmlformats.org/officeDocument/2006/relationships/hyperlink" Target="http://zakon4.rada.gov.ua/laws/show/357/96-%D0%B2%D1%80" TargetMode="External"/><Relationship Id="rId650" Type="http://schemas.openxmlformats.org/officeDocument/2006/relationships/hyperlink" Target="http://zakon4.rada.gov.ua/laws/show/322-08/print1389886373148985" TargetMode="External"/><Relationship Id="rId846" Type="http://schemas.openxmlformats.org/officeDocument/2006/relationships/hyperlink" Target="http://zakon4.rada.gov.ua/laws/show/1045-14" TargetMode="External"/><Relationship Id="rId888" Type="http://schemas.openxmlformats.org/officeDocument/2006/relationships/hyperlink" Target="http://zakon4.rada.gov.ua/laws/show/5462-17/paran17" TargetMode="External"/><Relationship Id="rId303" Type="http://schemas.openxmlformats.org/officeDocument/2006/relationships/hyperlink" Target="http://zakon4.rada.gov.ua/laws/show/322-08/print1389886373148985" TargetMode="External"/><Relationship Id="rId485" Type="http://schemas.openxmlformats.org/officeDocument/2006/relationships/hyperlink" Target="http://zakon4.rada.gov.ua/laws/show/322-08/print1389886373148985" TargetMode="External"/><Relationship Id="rId692" Type="http://schemas.openxmlformats.org/officeDocument/2006/relationships/hyperlink" Target="http://zakon4.rada.gov.ua/laws/show/6237-10" TargetMode="External"/><Relationship Id="rId706" Type="http://schemas.openxmlformats.org/officeDocument/2006/relationships/hyperlink" Target="http://zakon4.rada.gov.ua/laws/show/117-14" TargetMode="External"/><Relationship Id="rId748" Type="http://schemas.openxmlformats.org/officeDocument/2006/relationships/hyperlink" Target="http://zakon4.rada.gov.ua/laws/show/4617-10" TargetMode="External"/><Relationship Id="rId42" Type="http://schemas.openxmlformats.org/officeDocument/2006/relationships/hyperlink" Target="http://zakon4.rada.gov.ua/laws/show/8474-10" TargetMode="External"/><Relationship Id="rId84" Type="http://schemas.openxmlformats.org/officeDocument/2006/relationships/hyperlink" Target="http://zakon4.rada.gov.ua/laws/show/1356-14" TargetMode="External"/><Relationship Id="rId138" Type="http://schemas.openxmlformats.org/officeDocument/2006/relationships/hyperlink" Target="http://zakon4.rada.gov.ua/laws/show/1356-14" TargetMode="External"/><Relationship Id="rId345" Type="http://schemas.openxmlformats.org/officeDocument/2006/relationships/hyperlink" Target="http://zakon4.rada.gov.ua/laws/show/1205-12" TargetMode="External"/><Relationship Id="rId387" Type="http://schemas.openxmlformats.org/officeDocument/2006/relationships/hyperlink" Target="http://zakon4.rada.gov.ua/laws/show/120-19/paran32" TargetMode="External"/><Relationship Id="rId510" Type="http://schemas.openxmlformats.org/officeDocument/2006/relationships/hyperlink" Target="http://zakon4.rada.gov.ua/laws/show/2134-12" TargetMode="External"/><Relationship Id="rId552" Type="http://schemas.openxmlformats.org/officeDocument/2006/relationships/hyperlink" Target="http://zakon4.rada.gov.ua/laws/show/5938-11" TargetMode="External"/><Relationship Id="rId594" Type="http://schemas.openxmlformats.org/officeDocument/2006/relationships/hyperlink" Target="http://zakon4.rada.gov.ua/laws/show/3694-12" TargetMode="External"/><Relationship Id="rId608" Type="http://schemas.openxmlformats.org/officeDocument/2006/relationships/hyperlink" Target="http://zakon4.rada.gov.ua/laws/show/263/95-%D0%B2%D1%80" TargetMode="External"/><Relationship Id="rId815" Type="http://schemas.openxmlformats.org/officeDocument/2006/relationships/hyperlink" Target="http://zakon4.rada.gov.ua/laws/show/1045-14" TargetMode="External"/><Relationship Id="rId191" Type="http://schemas.openxmlformats.org/officeDocument/2006/relationships/hyperlink" Target="http://zakon4.rada.gov.ua/laws/show/6/95-%D0%B2%D1%80" TargetMode="External"/><Relationship Id="rId205" Type="http://schemas.openxmlformats.org/officeDocument/2006/relationships/hyperlink" Target="http://zakon4.rada.gov.ua/laws/show/871-12" TargetMode="External"/><Relationship Id="rId247" Type="http://schemas.openxmlformats.org/officeDocument/2006/relationships/hyperlink" Target="http://zakon4.rada.gov.ua/laws/show/871-12" TargetMode="External"/><Relationship Id="rId412" Type="http://schemas.openxmlformats.org/officeDocument/2006/relationships/hyperlink" Target="http://zakon4.rada.gov.ua/laws/show/357/96-%D0%B2%D1%80" TargetMode="External"/><Relationship Id="rId857" Type="http://schemas.openxmlformats.org/officeDocument/2006/relationships/hyperlink" Target="http://zakon4.rada.gov.ua/laws/show/1697-18/paran880" TargetMode="External"/><Relationship Id="rId899" Type="http://schemas.openxmlformats.org/officeDocument/2006/relationships/theme" Target="theme/theme1.xml"/><Relationship Id="rId107" Type="http://schemas.openxmlformats.org/officeDocument/2006/relationships/hyperlink" Target="http://zakon4.rada.gov.ua/laws/show/1356-14" TargetMode="External"/><Relationship Id="rId289" Type="http://schemas.openxmlformats.org/officeDocument/2006/relationships/hyperlink" Target="http://zakon4.rada.gov.ua/laws/show/322-08/print1389886373148985" TargetMode="External"/><Relationship Id="rId454" Type="http://schemas.openxmlformats.org/officeDocument/2006/relationships/hyperlink" Target="http://zakon4.rada.gov.ua/laws/show/5938-11" TargetMode="External"/><Relationship Id="rId496" Type="http://schemas.openxmlformats.org/officeDocument/2006/relationships/hyperlink" Target="http://zakon4.rada.gov.ua/laws/show/2056-14" TargetMode="External"/><Relationship Id="rId661" Type="http://schemas.openxmlformats.org/officeDocument/2006/relationships/hyperlink" Target="http://zakon4.rada.gov.ua/laws/show/4617-10" TargetMode="External"/><Relationship Id="rId717" Type="http://schemas.openxmlformats.org/officeDocument/2006/relationships/hyperlink" Target="http://zakon4.rada.gov.ua/laws/show/322-08/print1389886373148985" TargetMode="External"/><Relationship Id="rId759" Type="http://schemas.openxmlformats.org/officeDocument/2006/relationships/hyperlink" Target="http://zakon4.rada.gov.ua/laws/show/871-12" TargetMode="External"/><Relationship Id="rId11" Type="http://schemas.openxmlformats.org/officeDocument/2006/relationships/hyperlink" Target="http://zakon4.rada.gov.ua/laws/show/263/95-%D0%B2%D1%80" TargetMode="External"/><Relationship Id="rId53" Type="http://schemas.openxmlformats.org/officeDocument/2006/relationships/hyperlink" Target="http://zakon4.rada.gov.ua/laws/show/3356-12" TargetMode="External"/><Relationship Id="rId149" Type="http://schemas.openxmlformats.org/officeDocument/2006/relationships/hyperlink" Target="http://zakon4.rada.gov.ua/laws/show/322-08/print1389886373148985" TargetMode="External"/><Relationship Id="rId314" Type="http://schemas.openxmlformats.org/officeDocument/2006/relationships/hyperlink" Target="http://zakon4.rada.gov.ua/laws/show/871-12" TargetMode="External"/><Relationship Id="rId356" Type="http://schemas.openxmlformats.org/officeDocument/2006/relationships/hyperlink" Target="http://zakon4.rada.gov.ua/laws/show/263/95-%D0%B2%D1%80" TargetMode="External"/><Relationship Id="rId398" Type="http://schemas.openxmlformats.org/officeDocument/2006/relationships/hyperlink" Target="http://zakon4.rada.gov.ua/laws/show/7543-11" TargetMode="External"/><Relationship Id="rId521" Type="http://schemas.openxmlformats.org/officeDocument/2006/relationships/hyperlink" Target="http://zakon4.rada.gov.ua/laws/show/263/95-%D0%B2%D1%80" TargetMode="External"/><Relationship Id="rId563" Type="http://schemas.openxmlformats.org/officeDocument/2006/relationships/hyperlink" Target="http://zakon4.rada.gov.ua/laws/show/4617-10" TargetMode="External"/><Relationship Id="rId619" Type="http://schemas.openxmlformats.org/officeDocument/2006/relationships/hyperlink" Target="http://zakon4.rada.gov.ua/laws/show/871-12" TargetMode="External"/><Relationship Id="rId770" Type="http://schemas.openxmlformats.org/officeDocument/2006/relationships/hyperlink" Target="http://zakon4.rada.gov.ua/laws/show/1096-15" TargetMode="External"/><Relationship Id="rId95" Type="http://schemas.openxmlformats.org/officeDocument/2006/relationships/hyperlink" Target="http://zakon4.rada.gov.ua/laws/show/263/95-%D0%B2%D1%80" TargetMode="External"/><Relationship Id="rId160" Type="http://schemas.openxmlformats.org/officeDocument/2006/relationships/hyperlink" Target="http://zakon4.rada.gov.ua/laws/show/2978-17" TargetMode="External"/><Relationship Id="rId216" Type="http://schemas.openxmlformats.org/officeDocument/2006/relationships/hyperlink" Target="http://zakon4.rada.gov.ua/laws/show/1096-15" TargetMode="External"/><Relationship Id="rId423" Type="http://schemas.openxmlformats.org/officeDocument/2006/relationships/hyperlink" Target="http://zakon4.rada.gov.ua/laws/show/2032-12" TargetMode="External"/><Relationship Id="rId826" Type="http://schemas.openxmlformats.org/officeDocument/2006/relationships/hyperlink" Target="http://zakon4.rada.gov.ua/laws/show/1045-14" TargetMode="External"/><Relationship Id="rId868" Type="http://schemas.openxmlformats.org/officeDocument/2006/relationships/hyperlink" Target="http://zakon4.rada.gov.ua/laws/show/322-08/print1389886373148985" TargetMode="External"/><Relationship Id="rId258" Type="http://schemas.openxmlformats.org/officeDocument/2006/relationships/hyperlink" Target="http://zakon4.rada.gov.ua/laws/show/259-19/paran12" TargetMode="External"/><Relationship Id="rId465" Type="http://schemas.openxmlformats.org/officeDocument/2006/relationships/hyperlink" Target="http://zakon4.rada.gov.ua/laws/show/3248-15" TargetMode="External"/><Relationship Id="rId630" Type="http://schemas.openxmlformats.org/officeDocument/2006/relationships/hyperlink" Target="http://zakon4.rada.gov.ua/laws/show/322-08/print1389886373148985" TargetMode="External"/><Relationship Id="rId672" Type="http://schemas.openxmlformats.org/officeDocument/2006/relationships/hyperlink" Target="http://zakon4.rada.gov.ua/laws/show/5067-17" TargetMode="External"/><Relationship Id="rId728" Type="http://schemas.openxmlformats.org/officeDocument/2006/relationships/hyperlink" Target="http://zakon4.rada.gov.ua/laws/show/762-15" TargetMode="External"/><Relationship Id="rId22" Type="http://schemas.openxmlformats.org/officeDocument/2006/relationships/hyperlink" Target="http://zakon4.rada.gov.ua/laws/show/322-08/print1389886373148985" TargetMode="External"/><Relationship Id="rId64" Type="http://schemas.openxmlformats.org/officeDocument/2006/relationships/hyperlink" Target="http://zakon4.rada.gov.ua/laws/show/3693-12" TargetMode="External"/><Relationship Id="rId118" Type="http://schemas.openxmlformats.org/officeDocument/2006/relationships/hyperlink" Target="http://zakon4.rada.gov.ua/laws/show/3206-17" TargetMode="External"/><Relationship Id="rId325" Type="http://schemas.openxmlformats.org/officeDocument/2006/relationships/hyperlink" Target="http://zakon4.rada.gov.ua/laws/show/785/97-%D0%B2%D1%80" TargetMode="External"/><Relationship Id="rId367" Type="http://schemas.openxmlformats.org/officeDocument/2006/relationships/hyperlink" Target="http://zakon4.rada.gov.ua/laws/show/322-08/print1389886373148985" TargetMode="External"/><Relationship Id="rId532" Type="http://schemas.openxmlformats.org/officeDocument/2006/relationships/hyperlink" Target="http://zakon4.rada.gov.ua/laws/show/263/95-%D0%B2%D1%80" TargetMode="External"/><Relationship Id="rId574" Type="http://schemas.openxmlformats.org/officeDocument/2006/relationships/hyperlink" Target="http://zakon4.rada.gov.ua/laws/show/4617-10" TargetMode="External"/><Relationship Id="rId171" Type="http://schemas.openxmlformats.org/officeDocument/2006/relationships/hyperlink" Target="http://zakon4.rada.gov.ua/laws/show/322-08/print1389886373148985" TargetMode="External"/><Relationship Id="rId227" Type="http://schemas.openxmlformats.org/officeDocument/2006/relationships/hyperlink" Target="http://zakon4.rada.gov.ua/laws/show/322-08/print1389886373148985" TargetMode="External"/><Relationship Id="rId781" Type="http://schemas.openxmlformats.org/officeDocument/2006/relationships/hyperlink" Target="http://zakon4.rada.gov.ua/laws/show/5938-11" TargetMode="External"/><Relationship Id="rId837" Type="http://schemas.openxmlformats.org/officeDocument/2006/relationships/hyperlink" Target="http://zakon4.rada.gov.ua/laws/show/429-15" TargetMode="External"/><Relationship Id="rId879" Type="http://schemas.openxmlformats.org/officeDocument/2006/relationships/hyperlink" Target="http://zakon4.rada.gov.ua/laws/show/3694-12" TargetMode="External"/><Relationship Id="rId269" Type="http://schemas.openxmlformats.org/officeDocument/2006/relationships/hyperlink" Target="http://zakon4.rada.gov.ua/laws/show/3610-12" TargetMode="External"/><Relationship Id="rId434" Type="http://schemas.openxmlformats.org/officeDocument/2006/relationships/hyperlink" Target="http://zakon4.rada.gov.ua/laws/show/5938-11" TargetMode="External"/><Relationship Id="rId476" Type="http://schemas.openxmlformats.org/officeDocument/2006/relationships/hyperlink" Target="http://zakon4.rada.gov.ua/laws/show/259-19/paran13" TargetMode="External"/><Relationship Id="rId641" Type="http://schemas.openxmlformats.org/officeDocument/2006/relationships/hyperlink" Target="http://zakon4.rada.gov.ua/laws/show/1096-15" TargetMode="External"/><Relationship Id="rId683" Type="http://schemas.openxmlformats.org/officeDocument/2006/relationships/hyperlink" Target="http://zakon4.rada.gov.ua/laws/show/4617-10" TargetMode="External"/><Relationship Id="rId739" Type="http://schemas.openxmlformats.org/officeDocument/2006/relationships/hyperlink" Target="http://zakon4.rada.gov.ua/laws/show/2620-14" TargetMode="External"/><Relationship Id="rId890" Type="http://schemas.openxmlformats.org/officeDocument/2006/relationships/hyperlink" Target="http://zakon4.rada.gov.ua/laws/show/3694-12" TargetMode="External"/><Relationship Id="rId33" Type="http://schemas.openxmlformats.org/officeDocument/2006/relationships/hyperlink" Target="http://zakon4.rada.gov.ua/laws/show/871-12" TargetMode="External"/><Relationship Id="rId129" Type="http://schemas.openxmlformats.org/officeDocument/2006/relationships/hyperlink" Target="http://zakon4.rada.gov.ua/laws/show/1275-18/paran7" TargetMode="External"/><Relationship Id="rId280" Type="http://schemas.openxmlformats.org/officeDocument/2006/relationships/hyperlink" Target="http://zakon4.rada.gov.ua/laws/show/322-08/print1389886373148985" TargetMode="External"/><Relationship Id="rId336" Type="http://schemas.openxmlformats.org/officeDocument/2006/relationships/hyperlink" Target="http://zakon4.rada.gov.ua/laws/show/639-15" TargetMode="External"/><Relationship Id="rId501" Type="http://schemas.openxmlformats.org/officeDocument/2006/relationships/hyperlink" Target="http://zakon4.rada.gov.ua/laws/show/1616-09" TargetMode="External"/><Relationship Id="rId543" Type="http://schemas.openxmlformats.org/officeDocument/2006/relationships/hyperlink" Target="http://zakon4.rada.gov.ua/laws/show/4617-10" TargetMode="External"/><Relationship Id="rId75" Type="http://schemas.openxmlformats.org/officeDocument/2006/relationships/hyperlink" Target="http://zakon4.rada.gov.ua/laws/show/871-12" TargetMode="External"/><Relationship Id="rId140" Type="http://schemas.openxmlformats.org/officeDocument/2006/relationships/hyperlink" Target="http://zakon4.rada.gov.ua/laws/show/322-08/print1389886373148985" TargetMode="External"/><Relationship Id="rId182" Type="http://schemas.openxmlformats.org/officeDocument/2006/relationships/hyperlink" Target="http://zakon4.rada.gov.ua/laws/show/4711-17/paran13" TargetMode="External"/><Relationship Id="rId378" Type="http://schemas.openxmlformats.org/officeDocument/2006/relationships/hyperlink" Target="http://zakon4.rada.gov.ua/laws/show/504/96-%D0%B2%D1%80" TargetMode="External"/><Relationship Id="rId403" Type="http://schemas.openxmlformats.org/officeDocument/2006/relationships/hyperlink" Target="http://zakon4.rada.gov.ua/laws/show/357/96-%D0%B2%D1%80" TargetMode="External"/><Relationship Id="rId585" Type="http://schemas.openxmlformats.org/officeDocument/2006/relationships/hyperlink" Target="http://zakon4.rada.gov.ua/laws/show/5938-11" TargetMode="External"/><Relationship Id="rId750" Type="http://schemas.openxmlformats.org/officeDocument/2006/relationships/hyperlink" Target="http://zakon4.rada.gov.ua/laws/show/2056-14" TargetMode="External"/><Relationship Id="rId792" Type="http://schemas.openxmlformats.org/officeDocument/2006/relationships/hyperlink" Target="http://zakon4.rada.gov.ua/laws/show/2134-12" TargetMode="External"/><Relationship Id="rId806" Type="http://schemas.openxmlformats.org/officeDocument/2006/relationships/hyperlink" Target="http://zakon4.rada.gov.ua/laws/show/322-08/print1389886373148985" TargetMode="External"/><Relationship Id="rId848" Type="http://schemas.openxmlformats.org/officeDocument/2006/relationships/hyperlink" Target="http://zakon4.rada.gov.ua/laws/show/2343-14" TargetMode="External"/><Relationship Id="rId6" Type="http://schemas.openxmlformats.org/officeDocument/2006/relationships/hyperlink" Target="http://zakon4.rada.gov.ua/laws/show/5938-11" TargetMode="External"/><Relationship Id="rId238" Type="http://schemas.openxmlformats.org/officeDocument/2006/relationships/hyperlink" Target="http://zakon4.rada.gov.ua/laws/show/1045-14" TargetMode="External"/><Relationship Id="rId445" Type="http://schemas.openxmlformats.org/officeDocument/2006/relationships/hyperlink" Target="http://zakon4.rada.gov.ua/laws/show/871-12" TargetMode="External"/><Relationship Id="rId487" Type="http://schemas.openxmlformats.org/officeDocument/2006/relationships/hyperlink" Target="http://zakon4.rada.gov.ua/laws/show/322-08/print1389886373148985" TargetMode="External"/><Relationship Id="rId610" Type="http://schemas.openxmlformats.org/officeDocument/2006/relationships/hyperlink" Target="http://zakon4.rada.gov.ua/laws/show/871-12" TargetMode="External"/><Relationship Id="rId652" Type="http://schemas.openxmlformats.org/officeDocument/2006/relationships/hyperlink" Target="http://zakon4.rada.gov.ua/laws/show/322-08/print1389886373148985" TargetMode="External"/><Relationship Id="rId694" Type="http://schemas.openxmlformats.org/officeDocument/2006/relationships/hyperlink" Target="http://zakon4.rada.gov.ua/laws/show/117-14" TargetMode="External"/><Relationship Id="rId708" Type="http://schemas.openxmlformats.org/officeDocument/2006/relationships/hyperlink" Target="http://zakon4.rada.gov.ua/laws/show/6237-10" TargetMode="External"/><Relationship Id="rId291" Type="http://schemas.openxmlformats.org/officeDocument/2006/relationships/hyperlink" Target="http://zakon4.rada.gov.ua/laws/show/871-12" TargetMode="External"/><Relationship Id="rId305" Type="http://schemas.openxmlformats.org/officeDocument/2006/relationships/hyperlink" Target="http://zakon4.rada.gov.ua/laws/show/2240-10" TargetMode="External"/><Relationship Id="rId347" Type="http://schemas.openxmlformats.org/officeDocument/2006/relationships/hyperlink" Target="http://zakon4.rada.gov.ua/laws/show/256/96-%D0%B2%D1%80" TargetMode="External"/><Relationship Id="rId512" Type="http://schemas.openxmlformats.org/officeDocument/2006/relationships/hyperlink" Target="http://zakon4.rada.gov.ua/laws/show/534-16" TargetMode="External"/><Relationship Id="rId44" Type="http://schemas.openxmlformats.org/officeDocument/2006/relationships/hyperlink" Target="http://zakon4.rada.gov.ua/laws/show/3693-12" TargetMode="External"/><Relationship Id="rId86" Type="http://schemas.openxmlformats.org/officeDocument/2006/relationships/hyperlink" Target="http://zakon4.rada.gov.ua/laws/show/77-19/paran619" TargetMode="External"/><Relationship Id="rId151" Type="http://schemas.openxmlformats.org/officeDocument/2006/relationships/hyperlink" Target="http://zakon4.rada.gov.ua/laws/show/2444-11" TargetMode="External"/><Relationship Id="rId389" Type="http://schemas.openxmlformats.org/officeDocument/2006/relationships/hyperlink" Target="http://zakon4.rada.gov.ua/laws/show/490-15" TargetMode="External"/><Relationship Id="rId554" Type="http://schemas.openxmlformats.org/officeDocument/2006/relationships/hyperlink" Target="http://zakon4.rada.gov.ua/laws/show/2134-12" TargetMode="External"/><Relationship Id="rId596" Type="http://schemas.openxmlformats.org/officeDocument/2006/relationships/hyperlink" Target="http://zakon4.rada.gov.ua/laws/show/429-15" TargetMode="External"/><Relationship Id="rId761" Type="http://schemas.openxmlformats.org/officeDocument/2006/relationships/hyperlink" Target="http://zakon4.rada.gov.ua/laws/show/762-15" TargetMode="External"/><Relationship Id="rId817" Type="http://schemas.openxmlformats.org/officeDocument/2006/relationships/hyperlink" Target="http://zakon4.rada.gov.ua/laws/show/2343-14" TargetMode="External"/><Relationship Id="rId859" Type="http://schemas.openxmlformats.org/officeDocument/2006/relationships/hyperlink" Target="http://zakon4.rada.gov.ua/laws/show/871-12" TargetMode="External"/><Relationship Id="rId193" Type="http://schemas.openxmlformats.org/officeDocument/2006/relationships/hyperlink" Target="http://zakon4.rada.gov.ua/laws/show/263/95-%D0%B2%D1%80" TargetMode="External"/><Relationship Id="rId207" Type="http://schemas.openxmlformats.org/officeDocument/2006/relationships/hyperlink" Target="http://zakon4.rada.gov.ua/laws/show/3719-12" TargetMode="External"/><Relationship Id="rId249" Type="http://schemas.openxmlformats.org/officeDocument/2006/relationships/hyperlink" Target="http://zakon4.rada.gov.ua/laws/show/871-12" TargetMode="External"/><Relationship Id="rId414" Type="http://schemas.openxmlformats.org/officeDocument/2006/relationships/hyperlink" Target="http://zakon4.rada.gov.ua/laws/show/2190-15" TargetMode="External"/><Relationship Id="rId456" Type="http://schemas.openxmlformats.org/officeDocument/2006/relationships/hyperlink" Target="http://zakon4.rada.gov.ua/laws/show/871-12" TargetMode="External"/><Relationship Id="rId498" Type="http://schemas.openxmlformats.org/officeDocument/2006/relationships/hyperlink" Target="http://zakon4.rada.gov.ua/laws/show/1616-09" TargetMode="External"/><Relationship Id="rId621" Type="http://schemas.openxmlformats.org/officeDocument/2006/relationships/hyperlink" Target="http://zakon4.rada.gov.ua/laws/show/322-08/print1389886373148985" TargetMode="External"/><Relationship Id="rId663" Type="http://schemas.openxmlformats.org/officeDocument/2006/relationships/hyperlink" Target="http://zakon4.rada.gov.ua/laws/show/2418-12" TargetMode="External"/><Relationship Id="rId870" Type="http://schemas.openxmlformats.org/officeDocument/2006/relationships/hyperlink" Target="http://zakon4.rada.gov.ua/laws/show/2240-10" TargetMode="External"/><Relationship Id="rId13" Type="http://schemas.openxmlformats.org/officeDocument/2006/relationships/hyperlink" Target="http://zakon4.rada.gov.ua/laws/show/5938-11" TargetMode="External"/><Relationship Id="rId109" Type="http://schemas.openxmlformats.org/officeDocument/2006/relationships/hyperlink" Target="http://zakon4.rada.gov.ua/laws/show/1356-14" TargetMode="External"/><Relationship Id="rId260" Type="http://schemas.openxmlformats.org/officeDocument/2006/relationships/hyperlink" Target="http://zakon4.rada.gov.ua/laws/show/263/95-%D0%B2%D1%80" TargetMode="External"/><Relationship Id="rId316" Type="http://schemas.openxmlformats.org/officeDocument/2006/relationships/hyperlink" Target="http://zakon4.rada.gov.ua/laws/show/1096-15" TargetMode="External"/><Relationship Id="rId523" Type="http://schemas.openxmlformats.org/officeDocument/2006/relationships/hyperlink" Target="http://zakon4.rada.gov.ua/laws/show/263/95-%D0%B2%D1%80" TargetMode="External"/><Relationship Id="rId719" Type="http://schemas.openxmlformats.org/officeDocument/2006/relationships/hyperlink" Target="http://zakon4.rada.gov.ua/laws/show/117-14" TargetMode="External"/><Relationship Id="rId55" Type="http://schemas.openxmlformats.org/officeDocument/2006/relationships/hyperlink" Target="http://zakon4.rada.gov.ua/laws/show/3693-12" TargetMode="External"/><Relationship Id="rId97" Type="http://schemas.openxmlformats.org/officeDocument/2006/relationships/hyperlink" Target="http://zakon4.rada.gov.ua/laws/show/871-12" TargetMode="External"/><Relationship Id="rId120" Type="http://schemas.openxmlformats.org/officeDocument/2006/relationships/hyperlink" Target="http://zakon4.rada.gov.ua/laws/show/322-08/print1389886373148985" TargetMode="External"/><Relationship Id="rId358" Type="http://schemas.openxmlformats.org/officeDocument/2006/relationships/hyperlink" Target="http://zakon4.rada.gov.ua/laws/show/1724-17" TargetMode="External"/><Relationship Id="rId565" Type="http://schemas.openxmlformats.org/officeDocument/2006/relationships/hyperlink" Target="http://zakon4.rada.gov.ua/laws/show/5462-17/paran12" TargetMode="External"/><Relationship Id="rId730" Type="http://schemas.openxmlformats.org/officeDocument/2006/relationships/hyperlink" Target="http://zakon4.rada.gov.ua/laws/show/4617-10" TargetMode="External"/><Relationship Id="rId772" Type="http://schemas.openxmlformats.org/officeDocument/2006/relationships/hyperlink" Target="http://zakon4.rada.gov.ua/laws/show/239-18/paran6" TargetMode="External"/><Relationship Id="rId828" Type="http://schemas.openxmlformats.org/officeDocument/2006/relationships/hyperlink" Target="http://zakon4.rada.gov.ua/laws/show/4617-10" TargetMode="External"/><Relationship Id="rId162" Type="http://schemas.openxmlformats.org/officeDocument/2006/relationships/hyperlink" Target="http://zakon4.rada.gov.ua/laws/show/322-08/print1389886373148985" TargetMode="External"/><Relationship Id="rId218" Type="http://schemas.openxmlformats.org/officeDocument/2006/relationships/hyperlink" Target="http://zakon4.rada.gov.ua/laws/show/406-18/paran8" TargetMode="External"/><Relationship Id="rId425" Type="http://schemas.openxmlformats.org/officeDocument/2006/relationships/hyperlink" Target="http://zakon4.rada.gov.ua/laws/show/1096-15" TargetMode="External"/><Relationship Id="rId467" Type="http://schemas.openxmlformats.org/officeDocument/2006/relationships/hyperlink" Target="http://zakon4.rada.gov.ua/laws/show/2232-12" TargetMode="External"/><Relationship Id="rId632" Type="http://schemas.openxmlformats.org/officeDocument/2006/relationships/hyperlink" Target="http://zakon4.rada.gov.ua/laws/show/322-08/print1389886373148985" TargetMode="External"/><Relationship Id="rId271" Type="http://schemas.openxmlformats.org/officeDocument/2006/relationships/hyperlink" Target="http://zakon4.rada.gov.ua/laws/show/3610-12" TargetMode="External"/><Relationship Id="rId674" Type="http://schemas.openxmlformats.org/officeDocument/2006/relationships/hyperlink" Target="http://zakon4.rada.gov.ua/laws/show/871-12" TargetMode="External"/><Relationship Id="rId881" Type="http://schemas.openxmlformats.org/officeDocument/2006/relationships/hyperlink" Target="http://zakon4.rada.gov.ua/laws/show/2275-17" TargetMode="External"/><Relationship Id="rId24" Type="http://schemas.openxmlformats.org/officeDocument/2006/relationships/hyperlink" Target="http://zakon4.rada.gov.ua/laws/show/5938-11" TargetMode="External"/><Relationship Id="rId66" Type="http://schemas.openxmlformats.org/officeDocument/2006/relationships/hyperlink" Target="http://zakon4.rada.gov.ua/laws/show/5938-11" TargetMode="External"/><Relationship Id="rId131" Type="http://schemas.openxmlformats.org/officeDocument/2006/relationships/hyperlink" Target="http://zakon4.rada.gov.ua/laws/show/1254-17" TargetMode="External"/><Relationship Id="rId327" Type="http://schemas.openxmlformats.org/officeDocument/2006/relationships/hyperlink" Target="http://zakon4.rada.gov.ua/laws/show/1096-15" TargetMode="External"/><Relationship Id="rId369" Type="http://schemas.openxmlformats.org/officeDocument/2006/relationships/hyperlink" Target="http://zakon4.rada.gov.ua/laws/show/4617-10" TargetMode="External"/><Relationship Id="rId534" Type="http://schemas.openxmlformats.org/officeDocument/2006/relationships/hyperlink" Target="http://zakon4.rada.gov.ua/laws/show/6237-10" TargetMode="External"/><Relationship Id="rId576" Type="http://schemas.openxmlformats.org/officeDocument/2006/relationships/hyperlink" Target="http://zakon4.rada.gov.ua/laws/show/8474-10" TargetMode="External"/><Relationship Id="rId741" Type="http://schemas.openxmlformats.org/officeDocument/2006/relationships/hyperlink" Target="http://zakon4.rada.gov.ua/laws/show/2134-12" TargetMode="External"/><Relationship Id="rId783" Type="http://schemas.openxmlformats.org/officeDocument/2006/relationships/hyperlink" Target="http://zakon4.rada.gov.ua/laws/show/2134-12" TargetMode="External"/><Relationship Id="rId839" Type="http://schemas.openxmlformats.org/officeDocument/2006/relationships/hyperlink" Target="http://zakon4.rada.gov.ua/laws/show/1045-14" TargetMode="External"/><Relationship Id="rId173" Type="http://schemas.openxmlformats.org/officeDocument/2006/relationships/hyperlink" Target="http://zakon4.rada.gov.ua/laws/show/322-08/print1389886373148985" TargetMode="External"/><Relationship Id="rId229" Type="http://schemas.openxmlformats.org/officeDocument/2006/relationships/hyperlink" Target="http://zakon4.rada.gov.ua/laws/show/5938-11" TargetMode="External"/><Relationship Id="rId380" Type="http://schemas.openxmlformats.org/officeDocument/2006/relationships/hyperlink" Target="http://zakon4.rada.gov.ua/laws/show/4617-10" TargetMode="External"/><Relationship Id="rId436" Type="http://schemas.openxmlformats.org/officeDocument/2006/relationships/hyperlink" Target="http://zakon4.rada.gov.ua/laws/show/2240-10" TargetMode="External"/><Relationship Id="rId601" Type="http://schemas.openxmlformats.org/officeDocument/2006/relationships/hyperlink" Target="http://zakon4.rada.gov.ua/laws/show/3694-12" TargetMode="External"/><Relationship Id="rId643" Type="http://schemas.openxmlformats.org/officeDocument/2006/relationships/hyperlink" Target="http://zakon4.rada.gov.ua/laws/show/4841-11" TargetMode="External"/><Relationship Id="rId240" Type="http://schemas.openxmlformats.org/officeDocument/2006/relationships/hyperlink" Target="http://zakon4.rada.gov.ua/laws/show/871-12" TargetMode="External"/><Relationship Id="rId478" Type="http://schemas.openxmlformats.org/officeDocument/2006/relationships/hyperlink" Target="http://zakon4.rada.gov.ua/laws/show/6/95-%D0%B2%D1%80" TargetMode="External"/><Relationship Id="rId685" Type="http://schemas.openxmlformats.org/officeDocument/2006/relationships/hyperlink" Target="http://zakon4.rada.gov.ua/laws/show/263/95-%D0%B2%D1%80" TargetMode="External"/><Relationship Id="rId850" Type="http://schemas.openxmlformats.org/officeDocument/2006/relationships/hyperlink" Target="http://zakon4.rada.gov.ua/laws/show/2343-14" TargetMode="External"/><Relationship Id="rId892" Type="http://schemas.openxmlformats.org/officeDocument/2006/relationships/hyperlink" Target="http://zakon4.rada.gov.ua/laws/show/3694-12" TargetMode="External"/><Relationship Id="rId35" Type="http://schemas.openxmlformats.org/officeDocument/2006/relationships/hyperlink" Target="http://zakon4.rada.gov.ua/laws/show/871-12" TargetMode="External"/><Relationship Id="rId77" Type="http://schemas.openxmlformats.org/officeDocument/2006/relationships/hyperlink" Target="http://zakon4.rada.gov.ua/laws/show/871-12" TargetMode="External"/><Relationship Id="rId100" Type="http://schemas.openxmlformats.org/officeDocument/2006/relationships/hyperlink" Target="http://zakon4.rada.gov.ua/laws/show/871-12" TargetMode="External"/><Relationship Id="rId282" Type="http://schemas.openxmlformats.org/officeDocument/2006/relationships/hyperlink" Target="http://zakon4.rada.gov.ua/laws/show/3610-12" TargetMode="External"/><Relationship Id="rId338" Type="http://schemas.openxmlformats.org/officeDocument/2006/relationships/hyperlink" Target="http://zakon4.rada.gov.ua/laws/show/322-08/print1389886373148985" TargetMode="External"/><Relationship Id="rId503" Type="http://schemas.openxmlformats.org/officeDocument/2006/relationships/hyperlink" Target="http://zakon4.rada.gov.ua/laws/show/6237-10" TargetMode="External"/><Relationship Id="rId545" Type="http://schemas.openxmlformats.org/officeDocument/2006/relationships/hyperlink" Target="http://zakon4.rada.gov.ua/laws/show/2134-12" TargetMode="External"/><Relationship Id="rId587" Type="http://schemas.openxmlformats.org/officeDocument/2006/relationships/hyperlink" Target="http://zakon4.rada.gov.ua/laws/show/5462-17/paran15" TargetMode="External"/><Relationship Id="rId710" Type="http://schemas.openxmlformats.org/officeDocument/2006/relationships/hyperlink" Target="http://zakon4.rada.gov.ua/laws/show/117-14" TargetMode="External"/><Relationship Id="rId752" Type="http://schemas.openxmlformats.org/officeDocument/2006/relationships/hyperlink" Target="http://zakon4.rada.gov.ua/laws/show/4617-10" TargetMode="External"/><Relationship Id="rId808" Type="http://schemas.openxmlformats.org/officeDocument/2006/relationships/hyperlink" Target="http://zakon4.rada.gov.ua/laws/show/803-12" TargetMode="External"/><Relationship Id="rId8" Type="http://schemas.openxmlformats.org/officeDocument/2006/relationships/hyperlink" Target="http://zakon4.rada.gov.ua/laws/show/8474-10" TargetMode="External"/><Relationship Id="rId142" Type="http://schemas.openxmlformats.org/officeDocument/2006/relationships/hyperlink" Target="http://zakon4.rada.gov.ua/laws/show/6/95-%D0%B2%D1%80" TargetMode="External"/><Relationship Id="rId184" Type="http://schemas.openxmlformats.org/officeDocument/2006/relationships/hyperlink" Target="http://zakon4.rada.gov.ua/laws/show/406-18/paran7" TargetMode="External"/><Relationship Id="rId391" Type="http://schemas.openxmlformats.org/officeDocument/2006/relationships/hyperlink" Target="http://zakon4.rada.gov.ua/laws/show/871-12" TargetMode="External"/><Relationship Id="rId405" Type="http://schemas.openxmlformats.org/officeDocument/2006/relationships/hyperlink" Target="http://zakon4.rada.gov.ua/laws/show/871-12" TargetMode="External"/><Relationship Id="rId447" Type="http://schemas.openxmlformats.org/officeDocument/2006/relationships/hyperlink" Target="http://zakon4.rada.gov.ua/laws/show/3694-12" TargetMode="External"/><Relationship Id="rId612" Type="http://schemas.openxmlformats.org/officeDocument/2006/relationships/hyperlink" Target="http://zakon4.rada.gov.ua/laws/show/429-15" TargetMode="External"/><Relationship Id="rId794" Type="http://schemas.openxmlformats.org/officeDocument/2006/relationships/hyperlink" Target="http://zakon4.rada.gov.ua/laws/show/2134-12" TargetMode="External"/><Relationship Id="rId251" Type="http://schemas.openxmlformats.org/officeDocument/2006/relationships/hyperlink" Target="http://zakon4.rada.gov.ua/laws/show/1356-14" TargetMode="External"/><Relationship Id="rId489" Type="http://schemas.openxmlformats.org/officeDocument/2006/relationships/hyperlink" Target="http://zakon4.rada.gov.ua/laws/show/322-08/print1389886373148985" TargetMode="External"/><Relationship Id="rId654" Type="http://schemas.openxmlformats.org/officeDocument/2006/relationships/hyperlink" Target="http://zakon4.rada.gov.ua/laws/show/322-08/print1389886373148985" TargetMode="External"/><Relationship Id="rId696" Type="http://schemas.openxmlformats.org/officeDocument/2006/relationships/hyperlink" Target="http://zakon4.rada.gov.ua/laws/show/871-12" TargetMode="External"/><Relationship Id="rId861" Type="http://schemas.openxmlformats.org/officeDocument/2006/relationships/hyperlink" Target="http://zakon4.rada.gov.ua/laws/show/871-12" TargetMode="External"/><Relationship Id="rId46" Type="http://schemas.openxmlformats.org/officeDocument/2006/relationships/hyperlink" Target="http://zakon4.rada.gov.ua/laws/show/2343-14" TargetMode="External"/><Relationship Id="rId293" Type="http://schemas.openxmlformats.org/officeDocument/2006/relationships/hyperlink" Target="http://zakon4.rada.gov.ua/laws/show/871-12" TargetMode="External"/><Relationship Id="rId307" Type="http://schemas.openxmlformats.org/officeDocument/2006/relationships/hyperlink" Target="http://zakon4.rada.gov.ua/laws/show/263/95-%D0%B2%D1%80" TargetMode="External"/><Relationship Id="rId349" Type="http://schemas.openxmlformats.org/officeDocument/2006/relationships/hyperlink" Target="http://zakon4.rada.gov.ua/laws/show/639-15" TargetMode="External"/><Relationship Id="rId514" Type="http://schemas.openxmlformats.org/officeDocument/2006/relationships/hyperlink" Target="http://zakon4.rada.gov.ua/laws/show/322-08/print1389886373148985" TargetMode="External"/><Relationship Id="rId556" Type="http://schemas.openxmlformats.org/officeDocument/2006/relationships/hyperlink" Target="http://zakon4.rada.gov.ua/laws/show/2134-12" TargetMode="External"/><Relationship Id="rId721" Type="http://schemas.openxmlformats.org/officeDocument/2006/relationships/hyperlink" Target="http://zakon4.rada.gov.ua/laws/show/6237-10" TargetMode="External"/><Relationship Id="rId763" Type="http://schemas.openxmlformats.org/officeDocument/2006/relationships/hyperlink" Target="http://zakon4.rada.gov.ua/laws/show/322-08/print1389886373148985" TargetMode="External"/><Relationship Id="rId88" Type="http://schemas.openxmlformats.org/officeDocument/2006/relationships/hyperlink" Target="http://zakon4.rada.gov.ua/laws/show/374/97-%D0%B2%D1%80" TargetMode="External"/><Relationship Id="rId111" Type="http://schemas.openxmlformats.org/officeDocument/2006/relationships/hyperlink" Target="http://zakon4.rada.gov.ua/laws/show/322-08/print1389886373148985" TargetMode="External"/><Relationship Id="rId153" Type="http://schemas.openxmlformats.org/officeDocument/2006/relationships/hyperlink" Target="http://zakon4.rada.gov.ua/laws/show/871-12" TargetMode="External"/><Relationship Id="rId195" Type="http://schemas.openxmlformats.org/officeDocument/2006/relationships/hyperlink" Target="http://zakon4.rada.gov.ua/laws/show/322-08/print1389886373148985" TargetMode="External"/><Relationship Id="rId209" Type="http://schemas.openxmlformats.org/officeDocument/2006/relationships/hyperlink" Target="http://zakon4.rada.gov.ua/laws/show/2343-14" TargetMode="External"/><Relationship Id="rId360" Type="http://schemas.openxmlformats.org/officeDocument/2006/relationships/hyperlink" Target="http://zakon4.rada.gov.ua/laws/show/322-08/print1389886373148985" TargetMode="External"/><Relationship Id="rId416" Type="http://schemas.openxmlformats.org/officeDocument/2006/relationships/hyperlink" Target="http://zakon4.rada.gov.ua/laws/show/871-12" TargetMode="External"/><Relationship Id="rId598" Type="http://schemas.openxmlformats.org/officeDocument/2006/relationships/hyperlink" Target="http://zakon4.rada.gov.ua/laws/show/871-12" TargetMode="External"/><Relationship Id="rId819" Type="http://schemas.openxmlformats.org/officeDocument/2006/relationships/hyperlink" Target="http://zakon4.rada.gov.ua/laws/show/8474-10" TargetMode="External"/><Relationship Id="rId220" Type="http://schemas.openxmlformats.org/officeDocument/2006/relationships/hyperlink" Target="http://zakon4.rada.gov.ua/laws/show/v014p710-98" TargetMode="External"/><Relationship Id="rId458" Type="http://schemas.openxmlformats.org/officeDocument/2006/relationships/hyperlink" Target="http://zakon4.rada.gov.ua/laws/show/322-08/print1389886373148985" TargetMode="External"/><Relationship Id="rId623" Type="http://schemas.openxmlformats.org/officeDocument/2006/relationships/hyperlink" Target="http://zakon4.rada.gov.ua/laws/show/4617-10" TargetMode="External"/><Relationship Id="rId665" Type="http://schemas.openxmlformats.org/officeDocument/2006/relationships/hyperlink" Target="http://zakon4.rada.gov.ua/laws/show/5462-17/paran15" TargetMode="External"/><Relationship Id="rId830" Type="http://schemas.openxmlformats.org/officeDocument/2006/relationships/hyperlink" Target="http://zakon4.rada.gov.ua/laws/show/1096-15" TargetMode="External"/><Relationship Id="rId872" Type="http://schemas.openxmlformats.org/officeDocument/2006/relationships/hyperlink" Target="http://zakon4.rada.gov.ua/laws/show/871-12" TargetMode="External"/><Relationship Id="rId15" Type="http://schemas.openxmlformats.org/officeDocument/2006/relationships/hyperlink" Target="http://zakon4.rada.gov.ua/laws/show/263/95-%D0%B2%D1%80" TargetMode="External"/><Relationship Id="rId57" Type="http://schemas.openxmlformats.org/officeDocument/2006/relationships/hyperlink" Target="http://zakon4.rada.gov.ua/laws/show/379-18/paran6" TargetMode="External"/><Relationship Id="rId262" Type="http://schemas.openxmlformats.org/officeDocument/2006/relationships/hyperlink" Target="http://zakon4.rada.gov.ua/laws/show/77-19/paran623" TargetMode="External"/><Relationship Id="rId318" Type="http://schemas.openxmlformats.org/officeDocument/2006/relationships/hyperlink" Target="http://zakon4.rada.gov.ua/laws/show/1291-12" TargetMode="External"/><Relationship Id="rId525" Type="http://schemas.openxmlformats.org/officeDocument/2006/relationships/hyperlink" Target="http://zakon4.rada.gov.ua/laws/show/2240-10" TargetMode="External"/><Relationship Id="rId567" Type="http://schemas.openxmlformats.org/officeDocument/2006/relationships/hyperlink" Target="http://zakon4.rada.gov.ua/laws/show/5462-17/paran12" TargetMode="External"/><Relationship Id="rId732" Type="http://schemas.openxmlformats.org/officeDocument/2006/relationships/hyperlink" Target="http://zakon4.rada.gov.ua/laws/show/3866-08" TargetMode="External"/><Relationship Id="rId99" Type="http://schemas.openxmlformats.org/officeDocument/2006/relationships/hyperlink" Target="http://zakon4.rada.gov.ua/laws/show/3694-12" TargetMode="External"/><Relationship Id="rId122" Type="http://schemas.openxmlformats.org/officeDocument/2006/relationships/hyperlink" Target="http://zakon4.rada.gov.ua/laws/show/6237-10" TargetMode="External"/><Relationship Id="rId164" Type="http://schemas.openxmlformats.org/officeDocument/2006/relationships/hyperlink" Target="http://zakon4.rada.gov.ua/laws/show/80731-10/paran1694" TargetMode="External"/><Relationship Id="rId371" Type="http://schemas.openxmlformats.org/officeDocument/2006/relationships/hyperlink" Target="http://zakon4.rada.gov.ua/laws/show/871-12" TargetMode="External"/><Relationship Id="rId774" Type="http://schemas.openxmlformats.org/officeDocument/2006/relationships/hyperlink" Target="http://zakon4.rada.gov.ua/laws/show/77-19/paran629" TargetMode="External"/><Relationship Id="rId427" Type="http://schemas.openxmlformats.org/officeDocument/2006/relationships/hyperlink" Target="http://zakon4.rada.gov.ua/laws/show/4617-10" TargetMode="External"/><Relationship Id="rId469" Type="http://schemas.openxmlformats.org/officeDocument/2006/relationships/hyperlink" Target="http://zakon4.rada.gov.ua/laws/show/3543-12" TargetMode="External"/><Relationship Id="rId634" Type="http://schemas.openxmlformats.org/officeDocument/2006/relationships/hyperlink" Target="http://zakon4.rada.gov.ua/laws/show/490-15" TargetMode="External"/><Relationship Id="rId676" Type="http://schemas.openxmlformats.org/officeDocument/2006/relationships/hyperlink" Target="http://zakon4.rada.gov.ua/laws/show/5462-17/paran11" TargetMode="External"/><Relationship Id="rId841" Type="http://schemas.openxmlformats.org/officeDocument/2006/relationships/hyperlink" Target="http://zakon4.rada.gov.ua/laws/show/871-12" TargetMode="External"/><Relationship Id="rId883" Type="http://schemas.openxmlformats.org/officeDocument/2006/relationships/hyperlink" Target="http://zakon4.rada.gov.ua/laws/show/406-18/paran10" TargetMode="External"/><Relationship Id="rId26" Type="http://schemas.openxmlformats.org/officeDocument/2006/relationships/hyperlink" Target="http://zakon4.rada.gov.ua/laws/show/1356-14" TargetMode="External"/><Relationship Id="rId231" Type="http://schemas.openxmlformats.org/officeDocument/2006/relationships/hyperlink" Target="http://zakon4.rada.gov.ua/laws/show/3694-12" TargetMode="External"/><Relationship Id="rId273" Type="http://schemas.openxmlformats.org/officeDocument/2006/relationships/hyperlink" Target="http://zakon4.rada.gov.ua/laws/show/4617-10" TargetMode="External"/><Relationship Id="rId329" Type="http://schemas.openxmlformats.org/officeDocument/2006/relationships/hyperlink" Target="http://zakon4.rada.gov.ua/laws/show/2240-10" TargetMode="External"/><Relationship Id="rId480" Type="http://schemas.openxmlformats.org/officeDocument/2006/relationships/hyperlink" Target="http://zakon4.rada.gov.ua/laws/show/3231-17" TargetMode="External"/><Relationship Id="rId536" Type="http://schemas.openxmlformats.org/officeDocument/2006/relationships/hyperlink" Target="http://zakon4.rada.gov.ua/laws/show/762-15" TargetMode="External"/><Relationship Id="rId701" Type="http://schemas.openxmlformats.org/officeDocument/2006/relationships/hyperlink" Target="http://zakon4.rada.gov.ua/laws/show/6237-10" TargetMode="External"/><Relationship Id="rId68" Type="http://schemas.openxmlformats.org/officeDocument/2006/relationships/hyperlink" Target="http://zakon4.rada.gov.ua/laws/show/2343-14" TargetMode="External"/><Relationship Id="rId133" Type="http://schemas.openxmlformats.org/officeDocument/2006/relationships/hyperlink" Target="http://zakon4.rada.gov.ua/laws/show/6237-10" TargetMode="External"/><Relationship Id="rId175" Type="http://schemas.openxmlformats.org/officeDocument/2006/relationships/hyperlink" Target="http://zakon4.rada.gov.ua/laws/show/5938-11" TargetMode="External"/><Relationship Id="rId340" Type="http://schemas.openxmlformats.org/officeDocument/2006/relationships/hyperlink" Target="http://zakon4.rada.gov.ua/laws/show/5938-11" TargetMode="External"/><Relationship Id="rId578" Type="http://schemas.openxmlformats.org/officeDocument/2006/relationships/hyperlink" Target="http://zakon4.rada.gov.ua/laws/show/2694-12" TargetMode="External"/><Relationship Id="rId743" Type="http://schemas.openxmlformats.org/officeDocument/2006/relationships/hyperlink" Target="http://zakon4.rada.gov.ua/laws/show/2134-12" TargetMode="External"/><Relationship Id="rId785" Type="http://schemas.openxmlformats.org/officeDocument/2006/relationships/hyperlink" Target="http://zakon4.rada.gov.ua/laws/show/762-15" TargetMode="External"/><Relationship Id="rId200" Type="http://schemas.openxmlformats.org/officeDocument/2006/relationships/hyperlink" Target="http://zakon4.rada.gov.ua/laws/show/322-08/print1389886373148985" TargetMode="External"/><Relationship Id="rId382" Type="http://schemas.openxmlformats.org/officeDocument/2006/relationships/hyperlink" Target="http://zakon4.rada.gov.ua/laws/show/117-14" TargetMode="External"/><Relationship Id="rId438" Type="http://schemas.openxmlformats.org/officeDocument/2006/relationships/hyperlink" Target="http://zakon4.rada.gov.ua/laws/show/357/96-%D0%B2%D1%80" TargetMode="External"/><Relationship Id="rId603" Type="http://schemas.openxmlformats.org/officeDocument/2006/relationships/hyperlink" Target="http://zakon4.rada.gov.ua/laws/show/871-12" TargetMode="External"/><Relationship Id="rId645" Type="http://schemas.openxmlformats.org/officeDocument/2006/relationships/hyperlink" Target="http://zakon4.rada.gov.ua/laws/show/1356-14" TargetMode="External"/><Relationship Id="rId687" Type="http://schemas.openxmlformats.org/officeDocument/2006/relationships/hyperlink" Target="http://zakon4.rada.gov.ua/laws/show/871-12" TargetMode="External"/><Relationship Id="rId810" Type="http://schemas.openxmlformats.org/officeDocument/2006/relationships/hyperlink" Target="http://zakon4.rada.gov.ua/laws/show/871-12" TargetMode="External"/><Relationship Id="rId852" Type="http://schemas.openxmlformats.org/officeDocument/2006/relationships/hyperlink" Target="http://zakon4.rada.gov.ua/laws/show/4617-10" TargetMode="External"/><Relationship Id="rId242" Type="http://schemas.openxmlformats.org/officeDocument/2006/relationships/hyperlink" Target="http://zakon4.rada.gov.ua/laws/show/2343-14" TargetMode="External"/><Relationship Id="rId284" Type="http://schemas.openxmlformats.org/officeDocument/2006/relationships/hyperlink" Target="http://zakon4.rada.gov.ua/laws/show/322-08/print1389886373148985" TargetMode="External"/><Relationship Id="rId491" Type="http://schemas.openxmlformats.org/officeDocument/2006/relationships/hyperlink" Target="http://zakon4.rada.gov.ua/laws/show/322-08/print1389886373148985" TargetMode="External"/><Relationship Id="rId505" Type="http://schemas.openxmlformats.org/officeDocument/2006/relationships/hyperlink" Target="http://zakon4.rada.gov.ua/laws/show/263/95-%D0%B2%D1%80" TargetMode="External"/><Relationship Id="rId712" Type="http://schemas.openxmlformats.org/officeDocument/2006/relationships/hyperlink" Target="http://zakon4.rada.gov.ua/laws/show/117-14" TargetMode="External"/><Relationship Id="rId894" Type="http://schemas.openxmlformats.org/officeDocument/2006/relationships/hyperlink" Target="http://zakon4.rada.gov.ua/laws/show/3694-12" TargetMode="External"/><Relationship Id="rId37" Type="http://schemas.openxmlformats.org/officeDocument/2006/relationships/hyperlink" Target="http://zakon4.rada.gov.ua/laws/show/4617-10" TargetMode="External"/><Relationship Id="rId79" Type="http://schemas.openxmlformats.org/officeDocument/2006/relationships/hyperlink" Target="http://zakon4.rada.gov.ua/laws/show/322-08/print1389886373148985" TargetMode="External"/><Relationship Id="rId102" Type="http://schemas.openxmlformats.org/officeDocument/2006/relationships/hyperlink" Target="http://zakon4.rada.gov.ua/laws/show/322-08/print1389886373148985" TargetMode="External"/><Relationship Id="rId144" Type="http://schemas.openxmlformats.org/officeDocument/2006/relationships/hyperlink" Target="http://zakon4.rada.gov.ua/laws/show/1356-14" TargetMode="External"/><Relationship Id="rId547" Type="http://schemas.openxmlformats.org/officeDocument/2006/relationships/hyperlink" Target="http://zakon4.rada.gov.ua/laws/show/871-12" TargetMode="External"/><Relationship Id="rId589" Type="http://schemas.openxmlformats.org/officeDocument/2006/relationships/hyperlink" Target="http://zakon4.rada.gov.ua/laws/show/429-15" TargetMode="External"/><Relationship Id="rId754" Type="http://schemas.openxmlformats.org/officeDocument/2006/relationships/hyperlink" Target="http://zakon4.rada.gov.ua/laws/show/2056-14" TargetMode="External"/><Relationship Id="rId796" Type="http://schemas.openxmlformats.org/officeDocument/2006/relationships/hyperlink" Target="http://zakon4.rada.gov.ua/laws/show/1356-14" TargetMode="External"/><Relationship Id="rId90" Type="http://schemas.openxmlformats.org/officeDocument/2006/relationships/hyperlink" Target="http://zakon4.rada.gov.ua/laws/show/6/95-%D0%B2%D1%80" TargetMode="External"/><Relationship Id="rId186" Type="http://schemas.openxmlformats.org/officeDocument/2006/relationships/hyperlink" Target="http://zakon4.rada.gov.ua/laws/show/191-19/paran6" TargetMode="External"/><Relationship Id="rId351" Type="http://schemas.openxmlformats.org/officeDocument/2006/relationships/hyperlink" Target="http://zakon4.rada.gov.ua/laws/show/117-14" TargetMode="External"/><Relationship Id="rId393" Type="http://schemas.openxmlformats.org/officeDocument/2006/relationships/hyperlink" Target="http://zakon4.rada.gov.ua/laws/show/5938-11" TargetMode="External"/><Relationship Id="rId407" Type="http://schemas.openxmlformats.org/officeDocument/2006/relationships/hyperlink" Target="http://zakon4.rada.gov.ua/laws/show/1574-17" TargetMode="External"/><Relationship Id="rId449" Type="http://schemas.openxmlformats.org/officeDocument/2006/relationships/hyperlink" Target="http://zakon4.rada.gov.ua/laws/show/3694-12" TargetMode="External"/><Relationship Id="rId614" Type="http://schemas.openxmlformats.org/officeDocument/2006/relationships/hyperlink" Target="http://zakon4.rada.gov.ua/laws/show/871-12" TargetMode="External"/><Relationship Id="rId656" Type="http://schemas.openxmlformats.org/officeDocument/2006/relationships/hyperlink" Target="http://zakon4.rada.gov.ua/laws/show/322-08/print1389886373148985" TargetMode="External"/><Relationship Id="rId821" Type="http://schemas.openxmlformats.org/officeDocument/2006/relationships/hyperlink" Target="http://zakon4.rada.gov.ua/laws/show/263/95-%D0%B2%D1%80" TargetMode="External"/><Relationship Id="rId863" Type="http://schemas.openxmlformats.org/officeDocument/2006/relationships/hyperlink" Target="http://zakon4.rada.gov.ua/laws/show/871-12" TargetMode="External"/><Relationship Id="rId211" Type="http://schemas.openxmlformats.org/officeDocument/2006/relationships/hyperlink" Target="http://zakon4.rada.gov.ua/laws/show/1697-18/paran876" TargetMode="External"/><Relationship Id="rId253" Type="http://schemas.openxmlformats.org/officeDocument/2006/relationships/hyperlink" Target="http://zakon4.rada.gov.ua/laws/show/77-19/paran620" TargetMode="External"/><Relationship Id="rId295" Type="http://schemas.openxmlformats.org/officeDocument/2006/relationships/hyperlink" Target="http://zakon4.rada.gov.ua/laws/show/322-08/print1389886373148985" TargetMode="External"/><Relationship Id="rId309" Type="http://schemas.openxmlformats.org/officeDocument/2006/relationships/hyperlink" Target="http://zakon4.rada.gov.ua/laws/show/322-08/print1389886373148985" TargetMode="External"/><Relationship Id="rId460" Type="http://schemas.openxmlformats.org/officeDocument/2006/relationships/hyperlink" Target="http://zakon4.rada.gov.ua/laws/show/2240-10" TargetMode="External"/><Relationship Id="rId516" Type="http://schemas.openxmlformats.org/officeDocument/2006/relationships/hyperlink" Target="http://zakon4.rada.gov.ua/laws/show/6237-10" TargetMode="External"/><Relationship Id="rId698" Type="http://schemas.openxmlformats.org/officeDocument/2006/relationships/hyperlink" Target="http://zakon4.rada.gov.ua/laws/show/6237-10" TargetMode="External"/><Relationship Id="rId48" Type="http://schemas.openxmlformats.org/officeDocument/2006/relationships/hyperlink" Target="http://zakon4.rada.gov.ua/laws/show/8474-10" TargetMode="External"/><Relationship Id="rId113" Type="http://schemas.openxmlformats.org/officeDocument/2006/relationships/hyperlink" Target="http://zakon4.rada.gov.ua/laws/show/322-08/print1389886373148985" TargetMode="External"/><Relationship Id="rId320" Type="http://schemas.openxmlformats.org/officeDocument/2006/relationships/hyperlink" Target="http://zakon4.rada.gov.ua/laws/show/871-12" TargetMode="External"/><Relationship Id="rId558" Type="http://schemas.openxmlformats.org/officeDocument/2006/relationships/hyperlink" Target="http://zakon4.rada.gov.ua/laws/show/871-12" TargetMode="External"/><Relationship Id="rId723" Type="http://schemas.openxmlformats.org/officeDocument/2006/relationships/hyperlink" Target="http://zakon4.rada.gov.ua/laws/show/117-14" TargetMode="External"/><Relationship Id="rId765" Type="http://schemas.openxmlformats.org/officeDocument/2006/relationships/hyperlink" Target="http://zakon4.rada.gov.ua/laws/show/6237-10" TargetMode="External"/><Relationship Id="rId155" Type="http://schemas.openxmlformats.org/officeDocument/2006/relationships/hyperlink" Target="http://zakon4.rada.gov.ua/laws/show/263/95-%D0%B2%D1%80" TargetMode="External"/><Relationship Id="rId197" Type="http://schemas.openxmlformats.org/officeDocument/2006/relationships/hyperlink" Target="http://zakon4.rada.gov.ua/laws/show/322-08/print1389886373148985" TargetMode="External"/><Relationship Id="rId362" Type="http://schemas.openxmlformats.org/officeDocument/2006/relationships/hyperlink" Target="http://zakon4.rada.gov.ua/laws/show/4617-10" TargetMode="External"/><Relationship Id="rId418" Type="http://schemas.openxmlformats.org/officeDocument/2006/relationships/hyperlink" Target="http://zakon4.rada.gov.ua/laws/show/357/96-%D0%B2%D1%80" TargetMode="External"/><Relationship Id="rId625" Type="http://schemas.openxmlformats.org/officeDocument/2006/relationships/hyperlink" Target="http://zakon4.rada.gov.ua/laws/show/871-12" TargetMode="External"/><Relationship Id="rId832" Type="http://schemas.openxmlformats.org/officeDocument/2006/relationships/hyperlink" Target="http://zakon4.rada.gov.ua/laws/show/4617-10" TargetMode="External"/><Relationship Id="rId222" Type="http://schemas.openxmlformats.org/officeDocument/2006/relationships/hyperlink" Target="http://zakon4.rada.gov.ua/laws/show/322-08/print1389886373148985" TargetMode="External"/><Relationship Id="rId264" Type="http://schemas.openxmlformats.org/officeDocument/2006/relationships/hyperlink" Target="http://zakon4.rada.gov.ua/laws/show/2213-14" TargetMode="External"/><Relationship Id="rId471" Type="http://schemas.openxmlformats.org/officeDocument/2006/relationships/hyperlink" Target="http://zakon4.rada.gov.ua/laws/show/263/95-%D0%B2%D1%80" TargetMode="External"/><Relationship Id="rId667" Type="http://schemas.openxmlformats.org/officeDocument/2006/relationships/hyperlink" Target="http://zakon4.rada.gov.ua/laws/show/3694-12" TargetMode="External"/><Relationship Id="rId874" Type="http://schemas.openxmlformats.org/officeDocument/2006/relationships/hyperlink" Target="http://zakon4.rada.gov.ua/laws/show/263/95-%D0%B2%D1%80" TargetMode="External"/><Relationship Id="rId17" Type="http://schemas.openxmlformats.org/officeDocument/2006/relationships/hyperlink" Target="http://zakon4.rada.gov.ua/laws/show/871-12" TargetMode="External"/><Relationship Id="rId59" Type="http://schemas.openxmlformats.org/officeDocument/2006/relationships/hyperlink" Target="http://zakon4.rada.gov.ua/laws/show/5938-11" TargetMode="External"/><Relationship Id="rId124" Type="http://schemas.openxmlformats.org/officeDocument/2006/relationships/hyperlink" Target="http://zakon4.rada.gov.ua/laws/show/871-12" TargetMode="External"/><Relationship Id="rId527" Type="http://schemas.openxmlformats.org/officeDocument/2006/relationships/hyperlink" Target="http://zakon4.rada.gov.ua/laws/show/263/95-%D0%B2%D1%80" TargetMode="External"/><Relationship Id="rId569" Type="http://schemas.openxmlformats.org/officeDocument/2006/relationships/hyperlink" Target="http://zakon4.rada.gov.ua/laws/show/4617-10" TargetMode="External"/><Relationship Id="rId734" Type="http://schemas.openxmlformats.org/officeDocument/2006/relationships/hyperlink" Target="http://zakon4.rada.gov.ua/laws/show/2134-12" TargetMode="External"/><Relationship Id="rId776" Type="http://schemas.openxmlformats.org/officeDocument/2006/relationships/hyperlink" Target="http://zakon4.rada.gov.ua/laws/show/v004p710-12/paran43" TargetMode="External"/><Relationship Id="rId70" Type="http://schemas.openxmlformats.org/officeDocument/2006/relationships/hyperlink" Target="http://zakon4.rada.gov.ua/laws/show/871-12" TargetMode="External"/><Relationship Id="rId166" Type="http://schemas.openxmlformats.org/officeDocument/2006/relationships/hyperlink" Target="http://zakon4.rada.gov.ua/laws/show/80731-10/paran1719" TargetMode="External"/><Relationship Id="rId331" Type="http://schemas.openxmlformats.org/officeDocument/2006/relationships/hyperlink" Target="http://zakon4.rada.gov.ua/laws/show/4617-10" TargetMode="External"/><Relationship Id="rId373" Type="http://schemas.openxmlformats.org/officeDocument/2006/relationships/hyperlink" Target="http://zakon4.rada.gov.ua/laws/show/490-15" TargetMode="External"/><Relationship Id="rId429" Type="http://schemas.openxmlformats.org/officeDocument/2006/relationships/hyperlink" Target="http://zakon4.rada.gov.ua/laws/show/871-12" TargetMode="External"/><Relationship Id="rId580" Type="http://schemas.openxmlformats.org/officeDocument/2006/relationships/hyperlink" Target="http://zakon4.rada.gov.ua/laws/show/4617-10" TargetMode="External"/><Relationship Id="rId636" Type="http://schemas.openxmlformats.org/officeDocument/2006/relationships/hyperlink" Target="http://zakon4.rada.gov.ua/laws/show/1343-17" TargetMode="External"/><Relationship Id="rId801" Type="http://schemas.openxmlformats.org/officeDocument/2006/relationships/hyperlink" Target="http://zakon4.rada.gov.ua/laws/show/2134-12" TargetMode="External"/><Relationship Id="rId1" Type="http://schemas.openxmlformats.org/officeDocument/2006/relationships/numbering" Target="numbering.xml"/><Relationship Id="rId233" Type="http://schemas.openxmlformats.org/officeDocument/2006/relationships/hyperlink" Target="http://zakon4.rada.gov.ua/laws/show/1356-14" TargetMode="External"/><Relationship Id="rId440" Type="http://schemas.openxmlformats.org/officeDocument/2006/relationships/hyperlink" Target="http://zakon4.rada.gov.ua/laws/show/263/95-%D0%B2%D1%80" TargetMode="External"/><Relationship Id="rId678" Type="http://schemas.openxmlformats.org/officeDocument/2006/relationships/hyperlink" Target="http://zakon4.rada.gov.ua/laws/show/259-19/paran15" TargetMode="External"/><Relationship Id="rId843" Type="http://schemas.openxmlformats.org/officeDocument/2006/relationships/hyperlink" Target="http://zakon4.rada.gov.ua/laws/show/4617-10" TargetMode="External"/><Relationship Id="rId885" Type="http://schemas.openxmlformats.org/officeDocument/2006/relationships/hyperlink" Target="http://zakon4.rada.gov.ua/laws/show/2240-10" TargetMode="External"/><Relationship Id="rId28" Type="http://schemas.openxmlformats.org/officeDocument/2006/relationships/hyperlink" Target="http://zakon4.rada.gov.ua/laws/show/263/95-%D0%B2%D1%80" TargetMode="External"/><Relationship Id="rId275" Type="http://schemas.openxmlformats.org/officeDocument/2006/relationships/hyperlink" Target="http://zakon4.rada.gov.ua/laws/show/871-12" TargetMode="External"/><Relationship Id="rId300" Type="http://schemas.openxmlformats.org/officeDocument/2006/relationships/hyperlink" Target="http://zakon4.rada.gov.ua/laws/show/1292-12" TargetMode="External"/><Relationship Id="rId482" Type="http://schemas.openxmlformats.org/officeDocument/2006/relationships/hyperlink" Target="http://zakon4.rada.gov.ua/laws/show/322-08/print1389886373148985" TargetMode="External"/><Relationship Id="rId538" Type="http://schemas.openxmlformats.org/officeDocument/2006/relationships/hyperlink" Target="http://zakon4.rada.gov.ua/laws/show/1616-09" TargetMode="External"/><Relationship Id="rId703" Type="http://schemas.openxmlformats.org/officeDocument/2006/relationships/hyperlink" Target="http://zakon4.rada.gov.ua/laws/show/117-14" TargetMode="External"/><Relationship Id="rId745" Type="http://schemas.openxmlformats.org/officeDocument/2006/relationships/hyperlink" Target="http://zakon4.rada.gov.ua/laws/show/4617-10" TargetMode="External"/><Relationship Id="rId81" Type="http://schemas.openxmlformats.org/officeDocument/2006/relationships/hyperlink" Target="http://zakon4.rada.gov.ua/laws/show/7543-11" TargetMode="External"/><Relationship Id="rId135" Type="http://schemas.openxmlformats.org/officeDocument/2006/relationships/hyperlink" Target="http://zakon4.rada.gov.ua/laws/show/871-12" TargetMode="External"/><Relationship Id="rId177" Type="http://schemas.openxmlformats.org/officeDocument/2006/relationships/hyperlink" Target="http://zakon4.rada.gov.ua/laws/show/3632-12" TargetMode="External"/><Relationship Id="rId342" Type="http://schemas.openxmlformats.org/officeDocument/2006/relationships/hyperlink" Target="http://zakon4.rada.gov.ua/laws/show/322-08/print1389886373148985" TargetMode="External"/><Relationship Id="rId384" Type="http://schemas.openxmlformats.org/officeDocument/2006/relationships/hyperlink" Target="http://zakon4.rada.gov.ua/laws/show/490-15" TargetMode="External"/><Relationship Id="rId591" Type="http://schemas.openxmlformats.org/officeDocument/2006/relationships/hyperlink" Target="http://zakon4.rada.gov.ua/laws/show/3694-12" TargetMode="External"/><Relationship Id="rId605" Type="http://schemas.openxmlformats.org/officeDocument/2006/relationships/hyperlink" Target="http://zakon4.rada.gov.ua/laws/show/871-12" TargetMode="External"/><Relationship Id="rId787" Type="http://schemas.openxmlformats.org/officeDocument/2006/relationships/hyperlink" Target="http://zakon4.rada.gov.ua/laws/show/3866-08" TargetMode="External"/><Relationship Id="rId812" Type="http://schemas.openxmlformats.org/officeDocument/2006/relationships/hyperlink" Target="http://zakon4.rada.gov.ua/laws/show/2134-12" TargetMode="External"/><Relationship Id="rId202" Type="http://schemas.openxmlformats.org/officeDocument/2006/relationships/hyperlink" Target="http://zakon4.rada.gov.ua/laws/show/4617-10" TargetMode="External"/><Relationship Id="rId244" Type="http://schemas.openxmlformats.org/officeDocument/2006/relationships/hyperlink" Target="http://zakon4.rada.gov.ua/laws/show/6/95-%D0%B2%D1%80" TargetMode="External"/><Relationship Id="rId647" Type="http://schemas.openxmlformats.org/officeDocument/2006/relationships/hyperlink" Target="http://zakon4.rada.gov.ua/laws/show/871-12" TargetMode="External"/><Relationship Id="rId689" Type="http://schemas.openxmlformats.org/officeDocument/2006/relationships/hyperlink" Target="http://zakon4.rada.gov.ua/laws/show/117-14" TargetMode="External"/><Relationship Id="rId854" Type="http://schemas.openxmlformats.org/officeDocument/2006/relationships/hyperlink" Target="http://zakon4.rada.gov.ua/laws/show/871-12" TargetMode="External"/><Relationship Id="rId896" Type="http://schemas.openxmlformats.org/officeDocument/2006/relationships/hyperlink" Target="http://zakon4.rada.gov.ua/laws/show/3694-12" TargetMode="External"/><Relationship Id="rId39" Type="http://schemas.openxmlformats.org/officeDocument/2006/relationships/hyperlink" Target="http://zakon4.rada.gov.ua/laws/show/5938-11" TargetMode="External"/><Relationship Id="rId286" Type="http://schemas.openxmlformats.org/officeDocument/2006/relationships/hyperlink" Target="http://zakon4.rada.gov.ua/laws/show/322-08/print1389886373148985" TargetMode="External"/><Relationship Id="rId451" Type="http://schemas.openxmlformats.org/officeDocument/2006/relationships/hyperlink" Target="http://zakon4.rada.gov.ua/laws/show/357/96-%D0%B2%D1%80" TargetMode="External"/><Relationship Id="rId493" Type="http://schemas.openxmlformats.org/officeDocument/2006/relationships/hyperlink" Target="http://zakon4.rada.gov.ua/laws/show/263/95-%D0%B2%D1%80" TargetMode="External"/><Relationship Id="rId507" Type="http://schemas.openxmlformats.org/officeDocument/2006/relationships/hyperlink" Target="http://zakon4.rada.gov.ua/laws/show/1616-09" TargetMode="External"/><Relationship Id="rId549" Type="http://schemas.openxmlformats.org/officeDocument/2006/relationships/hyperlink" Target="http://zakon4.rada.gov.ua/laws/show/1096-15" TargetMode="External"/><Relationship Id="rId714" Type="http://schemas.openxmlformats.org/officeDocument/2006/relationships/hyperlink" Target="http://zakon4.rada.gov.ua/laws/show/263/95-%D0%B2%D1%80" TargetMode="External"/><Relationship Id="rId756" Type="http://schemas.openxmlformats.org/officeDocument/2006/relationships/hyperlink" Target="http://zakon4.rada.gov.ua/laws/show/1697-18/paran878" TargetMode="External"/><Relationship Id="rId50" Type="http://schemas.openxmlformats.org/officeDocument/2006/relationships/hyperlink" Target="http://zakon4.rada.gov.ua/laws/show/3693-12" TargetMode="External"/><Relationship Id="rId104" Type="http://schemas.openxmlformats.org/officeDocument/2006/relationships/hyperlink" Target="http://zakon4.rada.gov.ua/laws/show/871-12" TargetMode="External"/><Relationship Id="rId146" Type="http://schemas.openxmlformats.org/officeDocument/2006/relationships/hyperlink" Target="http://zakon4.rada.gov.ua/laws/show/322-08/print1389886373148985" TargetMode="External"/><Relationship Id="rId188" Type="http://schemas.openxmlformats.org/officeDocument/2006/relationships/hyperlink" Target="http://zakon4.rada.gov.ua/laws/show/7543-11" TargetMode="External"/><Relationship Id="rId311" Type="http://schemas.openxmlformats.org/officeDocument/2006/relationships/hyperlink" Target="http://zakon4.rada.gov.ua/laws/show/322-08/print1389886373148985" TargetMode="External"/><Relationship Id="rId353" Type="http://schemas.openxmlformats.org/officeDocument/2006/relationships/hyperlink" Target="http://zakon4.rada.gov.ua/laws/show/117-14" TargetMode="External"/><Relationship Id="rId395" Type="http://schemas.openxmlformats.org/officeDocument/2006/relationships/hyperlink" Target="http://zakon4.rada.gov.ua/laws/show/4617-10" TargetMode="External"/><Relationship Id="rId409" Type="http://schemas.openxmlformats.org/officeDocument/2006/relationships/hyperlink" Target="http://zakon4.rada.gov.ua/laws/show/871-12" TargetMode="External"/><Relationship Id="rId560" Type="http://schemas.openxmlformats.org/officeDocument/2006/relationships/hyperlink" Target="http://zakon4.rada.gov.ua/laws/show/3694-12" TargetMode="External"/><Relationship Id="rId798" Type="http://schemas.openxmlformats.org/officeDocument/2006/relationships/hyperlink" Target="http://zakon4.rada.gov.ua/laws/show/1616-09" TargetMode="External"/><Relationship Id="rId92" Type="http://schemas.openxmlformats.org/officeDocument/2006/relationships/hyperlink" Target="http://zakon4.rada.gov.ua/laws/show/6/95-%D0%B2%D1%80" TargetMode="External"/><Relationship Id="rId213" Type="http://schemas.openxmlformats.org/officeDocument/2006/relationships/hyperlink" Target="http://zakon4.rada.gov.ua/laws/show/3632-12" TargetMode="External"/><Relationship Id="rId420" Type="http://schemas.openxmlformats.org/officeDocument/2006/relationships/hyperlink" Target="http://zakon4.rada.gov.ua/laws/show/1096-15" TargetMode="External"/><Relationship Id="rId616" Type="http://schemas.openxmlformats.org/officeDocument/2006/relationships/hyperlink" Target="http://zakon4.rada.gov.ua/laws/show/4617-10" TargetMode="External"/><Relationship Id="rId658" Type="http://schemas.openxmlformats.org/officeDocument/2006/relationships/hyperlink" Target="http://zakon4.rada.gov.ua/laws/show/117-14" TargetMode="External"/><Relationship Id="rId823" Type="http://schemas.openxmlformats.org/officeDocument/2006/relationships/hyperlink" Target="http://zakon4.rada.gov.ua/laws/show/8474-10" TargetMode="External"/><Relationship Id="rId865" Type="http://schemas.openxmlformats.org/officeDocument/2006/relationships/hyperlink" Target="http://zakon4.rada.gov.ua/laws/show/322-08/print1389886373148985" TargetMode="External"/><Relationship Id="rId255" Type="http://schemas.openxmlformats.org/officeDocument/2006/relationships/hyperlink" Target="http://zakon4.rada.gov.ua/laws/show/5938-11" TargetMode="External"/><Relationship Id="rId297" Type="http://schemas.openxmlformats.org/officeDocument/2006/relationships/hyperlink" Target="http://zakon4.rada.gov.ua/laws/show/4617-10" TargetMode="External"/><Relationship Id="rId462" Type="http://schemas.openxmlformats.org/officeDocument/2006/relationships/hyperlink" Target="http://zakon4.rada.gov.ua/laws/show/357/96-%D0%B2%D1%80" TargetMode="External"/><Relationship Id="rId518" Type="http://schemas.openxmlformats.org/officeDocument/2006/relationships/hyperlink" Target="http://zakon4.rada.gov.ua/laws/show/263/95-%D0%B2%D1%80" TargetMode="External"/><Relationship Id="rId725" Type="http://schemas.openxmlformats.org/officeDocument/2006/relationships/hyperlink" Target="http://zakon4.rada.gov.ua/laws/show/4617-10" TargetMode="External"/><Relationship Id="rId115" Type="http://schemas.openxmlformats.org/officeDocument/2006/relationships/hyperlink" Target="http://zakon4.rada.gov.ua/laws/show/322-08/print1389886373148985" TargetMode="External"/><Relationship Id="rId157" Type="http://schemas.openxmlformats.org/officeDocument/2006/relationships/hyperlink" Target="http://zakon4.rada.gov.ua/laws/show/784-14" TargetMode="External"/><Relationship Id="rId322" Type="http://schemas.openxmlformats.org/officeDocument/2006/relationships/hyperlink" Target="http://zakon4.rada.gov.ua/laws/show/322-08/print1389886373148985" TargetMode="External"/><Relationship Id="rId364" Type="http://schemas.openxmlformats.org/officeDocument/2006/relationships/hyperlink" Target="http://zakon4.rada.gov.ua/laws/show/117-14" TargetMode="External"/><Relationship Id="rId767" Type="http://schemas.openxmlformats.org/officeDocument/2006/relationships/hyperlink" Target="http://zakon4.rada.gov.ua/laws/show/3632-12" TargetMode="External"/><Relationship Id="rId61" Type="http://schemas.openxmlformats.org/officeDocument/2006/relationships/hyperlink" Target="http://zakon4.rada.gov.ua/laws/show/3693-12" TargetMode="External"/><Relationship Id="rId199" Type="http://schemas.openxmlformats.org/officeDocument/2006/relationships/hyperlink" Target="http://zakon4.rada.gov.ua/laws/show/322-08/print1389886373148985" TargetMode="External"/><Relationship Id="rId571" Type="http://schemas.openxmlformats.org/officeDocument/2006/relationships/hyperlink" Target="http://zakon4.rada.gov.ua/laws/show/5462-17/paran12" TargetMode="External"/><Relationship Id="rId627" Type="http://schemas.openxmlformats.org/officeDocument/2006/relationships/hyperlink" Target="http://zakon4.rada.gov.ua/laws/show/573-17" TargetMode="External"/><Relationship Id="rId669" Type="http://schemas.openxmlformats.org/officeDocument/2006/relationships/hyperlink" Target="http://zakon4.rada.gov.ua/laws/show/871-12" TargetMode="External"/><Relationship Id="rId834" Type="http://schemas.openxmlformats.org/officeDocument/2006/relationships/hyperlink" Target="http://zakon4.rada.gov.ua/laws/show/5938-11" TargetMode="External"/><Relationship Id="rId876" Type="http://schemas.openxmlformats.org/officeDocument/2006/relationships/hyperlink" Target="http://zakon4.rada.gov.ua/laws/show/1697-18/paran882" TargetMode="External"/><Relationship Id="rId19" Type="http://schemas.openxmlformats.org/officeDocument/2006/relationships/hyperlink" Target="http://zakon4.rada.gov.ua/laws/show/871-12" TargetMode="External"/><Relationship Id="rId224" Type="http://schemas.openxmlformats.org/officeDocument/2006/relationships/hyperlink" Target="http://zakon4.rada.gov.ua/laws/show/322-08/print1389886373148985" TargetMode="External"/><Relationship Id="rId266" Type="http://schemas.openxmlformats.org/officeDocument/2006/relationships/hyperlink" Target="http://zakon4.rada.gov.ua/laws/show/871-12" TargetMode="External"/><Relationship Id="rId431" Type="http://schemas.openxmlformats.org/officeDocument/2006/relationships/hyperlink" Target="http://zakon4.rada.gov.ua/laws/show/357/96-%D0%B2%D1%80" TargetMode="External"/><Relationship Id="rId473" Type="http://schemas.openxmlformats.org/officeDocument/2006/relationships/hyperlink" Target="http://zakon4.rada.gov.ua/laws/show/1169-18/paran65" TargetMode="External"/><Relationship Id="rId529" Type="http://schemas.openxmlformats.org/officeDocument/2006/relationships/hyperlink" Target="http://zakon4.rada.gov.ua/laws/show/5462-17/paran8" TargetMode="External"/><Relationship Id="rId680" Type="http://schemas.openxmlformats.org/officeDocument/2006/relationships/hyperlink" Target="http://zakon4.rada.gov.ua/laws/show/259-19/paran15" TargetMode="External"/><Relationship Id="rId736" Type="http://schemas.openxmlformats.org/officeDocument/2006/relationships/hyperlink" Target="http://zakon4.rada.gov.ua/laws/show/3866-08" TargetMode="External"/><Relationship Id="rId30" Type="http://schemas.openxmlformats.org/officeDocument/2006/relationships/hyperlink" Target="http://zakon4.rada.gov.ua/laws/show/1837-17" TargetMode="External"/><Relationship Id="rId126" Type="http://schemas.openxmlformats.org/officeDocument/2006/relationships/hyperlink" Target="http://zakon4.rada.gov.ua/laws/show/487-15" TargetMode="External"/><Relationship Id="rId168" Type="http://schemas.openxmlformats.org/officeDocument/2006/relationships/hyperlink" Target="http://zakon4.rada.gov.ua/laws/show/80731-10/paran3618" TargetMode="External"/><Relationship Id="rId333" Type="http://schemas.openxmlformats.org/officeDocument/2006/relationships/hyperlink" Target="http://zakon4.rada.gov.ua/laws/show/2240-10" TargetMode="External"/><Relationship Id="rId540" Type="http://schemas.openxmlformats.org/officeDocument/2006/relationships/hyperlink" Target="http://zakon4.rada.gov.ua/laws/show/263/95-%D0%B2%D1%80" TargetMode="External"/><Relationship Id="rId778" Type="http://schemas.openxmlformats.org/officeDocument/2006/relationships/hyperlink" Target="http://zakon4.rada.gov.ua/laws/show/v009p710-13/paran38" TargetMode="External"/><Relationship Id="rId72" Type="http://schemas.openxmlformats.org/officeDocument/2006/relationships/hyperlink" Target="http://zakon4.rada.gov.ua/laws/show/1356-14" TargetMode="External"/><Relationship Id="rId375" Type="http://schemas.openxmlformats.org/officeDocument/2006/relationships/hyperlink" Target="http://zakon4.rada.gov.ua/laws/show/117-14" TargetMode="External"/><Relationship Id="rId582" Type="http://schemas.openxmlformats.org/officeDocument/2006/relationships/hyperlink" Target="http://zakon4.rada.gov.ua/laws/show/3694-12" TargetMode="External"/><Relationship Id="rId638" Type="http://schemas.openxmlformats.org/officeDocument/2006/relationships/hyperlink" Target="http://zakon4.rada.gov.ua/laws/show/120-19/paran32" TargetMode="External"/><Relationship Id="rId803" Type="http://schemas.openxmlformats.org/officeDocument/2006/relationships/hyperlink" Target="http://zakon4.rada.gov.ua/laws/show/2134-12" TargetMode="External"/><Relationship Id="rId845" Type="http://schemas.openxmlformats.org/officeDocument/2006/relationships/hyperlink" Target="http://zakon4.rada.gov.ua/laws/show/1096-15" TargetMode="External"/><Relationship Id="rId3" Type="http://schemas.openxmlformats.org/officeDocument/2006/relationships/settings" Target="settings.xml"/><Relationship Id="rId235" Type="http://schemas.openxmlformats.org/officeDocument/2006/relationships/hyperlink" Target="http://zakon4.rada.gov.ua/laws/show/107-17" TargetMode="External"/><Relationship Id="rId277" Type="http://schemas.openxmlformats.org/officeDocument/2006/relationships/hyperlink" Target="http://zakon4.rada.gov.ua/laws/show/1096-15" TargetMode="External"/><Relationship Id="rId400" Type="http://schemas.openxmlformats.org/officeDocument/2006/relationships/hyperlink" Target="http://zakon4.rada.gov.ua/laws/show/75/95-%D0%B2%D1%80" TargetMode="External"/><Relationship Id="rId442" Type="http://schemas.openxmlformats.org/officeDocument/2006/relationships/hyperlink" Target="http://zakon4.rada.gov.ua/laws/show/263/95-%D0%B2%D1%80" TargetMode="External"/><Relationship Id="rId484" Type="http://schemas.openxmlformats.org/officeDocument/2006/relationships/hyperlink" Target="http://zakon4.rada.gov.ua/laws/show/75/95-%D0%B2%D1%80" TargetMode="External"/><Relationship Id="rId705" Type="http://schemas.openxmlformats.org/officeDocument/2006/relationships/hyperlink" Target="http://zakon4.rada.gov.ua/laws/show/871-12" TargetMode="External"/><Relationship Id="rId887" Type="http://schemas.openxmlformats.org/officeDocument/2006/relationships/hyperlink" Target="http://zakon4.rada.gov.ua/laws/show/3694-12" TargetMode="External"/><Relationship Id="rId137" Type="http://schemas.openxmlformats.org/officeDocument/2006/relationships/hyperlink" Target="http://zakon4.rada.gov.ua/laws/show/6/95-%D0%B2%D1%80" TargetMode="External"/><Relationship Id="rId302" Type="http://schemas.openxmlformats.org/officeDocument/2006/relationships/hyperlink" Target="http://zakon4.rada.gov.ua/laws/show/322-08/print1389886373148985" TargetMode="External"/><Relationship Id="rId344" Type="http://schemas.openxmlformats.org/officeDocument/2006/relationships/hyperlink" Target="http://zakon4.rada.gov.ua/laws/show/871-12" TargetMode="External"/><Relationship Id="rId691" Type="http://schemas.openxmlformats.org/officeDocument/2006/relationships/hyperlink" Target="http://zakon4.rada.gov.ua/laws/show/117-14" TargetMode="External"/><Relationship Id="rId747" Type="http://schemas.openxmlformats.org/officeDocument/2006/relationships/hyperlink" Target="http://zakon4.rada.gov.ua/laws/show/322-08/print1389886373148985" TargetMode="External"/><Relationship Id="rId789" Type="http://schemas.openxmlformats.org/officeDocument/2006/relationships/hyperlink" Target="http://zakon4.rada.gov.ua/laws/show/762-15" TargetMode="External"/><Relationship Id="rId41" Type="http://schemas.openxmlformats.org/officeDocument/2006/relationships/hyperlink" Target="http://zakon4.rada.gov.ua/laws/show/4617-10" TargetMode="External"/><Relationship Id="rId83" Type="http://schemas.openxmlformats.org/officeDocument/2006/relationships/hyperlink" Target="http://zakon4.rada.gov.ua/laws/show/374/97-%D0%B2%D1%80" TargetMode="External"/><Relationship Id="rId179" Type="http://schemas.openxmlformats.org/officeDocument/2006/relationships/hyperlink" Target="http://zakon4.rada.gov.ua/laws/show/184-15" TargetMode="External"/><Relationship Id="rId386" Type="http://schemas.openxmlformats.org/officeDocument/2006/relationships/hyperlink" Target="http://zakon4.rada.gov.ua/laws/show/120-19/paran7" TargetMode="External"/><Relationship Id="rId551" Type="http://schemas.openxmlformats.org/officeDocument/2006/relationships/hyperlink" Target="http://zakon4.rada.gov.ua/laws/show/2444-11" TargetMode="External"/><Relationship Id="rId593" Type="http://schemas.openxmlformats.org/officeDocument/2006/relationships/hyperlink" Target="http://zakon4.rada.gov.ua/laws/show/322-08/print1389886373148985" TargetMode="External"/><Relationship Id="rId607" Type="http://schemas.openxmlformats.org/officeDocument/2006/relationships/hyperlink" Target="http://zakon4.rada.gov.ua/laws/show/871-12" TargetMode="External"/><Relationship Id="rId649" Type="http://schemas.openxmlformats.org/officeDocument/2006/relationships/hyperlink" Target="http://zakon4.rada.gov.ua/laws/show/322-08/print1389886373148985" TargetMode="External"/><Relationship Id="rId814" Type="http://schemas.openxmlformats.org/officeDocument/2006/relationships/hyperlink" Target="http://zakon4.rada.gov.ua/laws/show/254%D0%BA/96-%D0%B2%D1%80/paran1654" TargetMode="External"/><Relationship Id="rId856" Type="http://schemas.openxmlformats.org/officeDocument/2006/relationships/hyperlink" Target="http://zakon4.rada.gov.ua/laws/show/1096-15" TargetMode="External"/><Relationship Id="rId190" Type="http://schemas.openxmlformats.org/officeDocument/2006/relationships/hyperlink" Target="http://zakon4.rada.gov.ua/laws/show/3706-12" TargetMode="External"/><Relationship Id="rId204" Type="http://schemas.openxmlformats.org/officeDocument/2006/relationships/hyperlink" Target="http://zakon4.rada.gov.ua/laws/show/5938-11" TargetMode="External"/><Relationship Id="rId246" Type="http://schemas.openxmlformats.org/officeDocument/2006/relationships/hyperlink" Target="http://zakon4.rada.gov.ua/laws/show/2240-10" TargetMode="External"/><Relationship Id="rId288" Type="http://schemas.openxmlformats.org/officeDocument/2006/relationships/hyperlink" Target="http://zakon4.rada.gov.ua/laws/show/322-08/print1389886373148985" TargetMode="External"/><Relationship Id="rId411" Type="http://schemas.openxmlformats.org/officeDocument/2006/relationships/hyperlink" Target="http://zakon4.rada.gov.ua/laws/show/534/96-%D0%B2%D1%80" TargetMode="External"/><Relationship Id="rId453" Type="http://schemas.openxmlformats.org/officeDocument/2006/relationships/hyperlink" Target="http://zakon4.rada.gov.ua/laws/show/871-12" TargetMode="External"/><Relationship Id="rId509" Type="http://schemas.openxmlformats.org/officeDocument/2006/relationships/hyperlink" Target="http://zakon4.rada.gov.ua/laws/show/2444-11" TargetMode="External"/><Relationship Id="rId660" Type="http://schemas.openxmlformats.org/officeDocument/2006/relationships/hyperlink" Target="http://zakon4.rada.gov.ua/laws/show/263/95-%D0%B2%D1%80" TargetMode="External"/><Relationship Id="rId898" Type="http://schemas.openxmlformats.org/officeDocument/2006/relationships/fontTable" Target="fontTable.xml"/><Relationship Id="rId106" Type="http://schemas.openxmlformats.org/officeDocument/2006/relationships/hyperlink" Target="http://zakon4.rada.gov.ua/laws/show/871-12" TargetMode="External"/><Relationship Id="rId313" Type="http://schemas.openxmlformats.org/officeDocument/2006/relationships/hyperlink" Target="http://zakon4.rada.gov.ua/laws/show/4841-11" TargetMode="External"/><Relationship Id="rId495" Type="http://schemas.openxmlformats.org/officeDocument/2006/relationships/hyperlink" Target="http://zakon4.rada.gov.ua/laws/show/263/95-%D0%B2%D1%80" TargetMode="External"/><Relationship Id="rId716" Type="http://schemas.openxmlformats.org/officeDocument/2006/relationships/hyperlink" Target="http://zakon4.rada.gov.ua/laws/show/490-15" TargetMode="External"/><Relationship Id="rId758" Type="http://schemas.openxmlformats.org/officeDocument/2006/relationships/hyperlink" Target="http://zakon4.rada.gov.ua/laws/show/4617-10" TargetMode="External"/><Relationship Id="rId10" Type="http://schemas.openxmlformats.org/officeDocument/2006/relationships/hyperlink" Target="http://zakon4.rada.gov.ua/laws/show/871-12" TargetMode="External"/><Relationship Id="rId52" Type="http://schemas.openxmlformats.org/officeDocument/2006/relationships/hyperlink" Target="http://zakon4.rada.gov.ua/laws/show/274-17" TargetMode="External"/><Relationship Id="rId94" Type="http://schemas.openxmlformats.org/officeDocument/2006/relationships/hyperlink" Target="http://zakon4.rada.gov.ua/laws/show/871-12" TargetMode="External"/><Relationship Id="rId148" Type="http://schemas.openxmlformats.org/officeDocument/2006/relationships/hyperlink" Target="http://zakon4.rada.gov.ua/laws/show/6/95-%D0%B2%D1%80" TargetMode="External"/><Relationship Id="rId355" Type="http://schemas.openxmlformats.org/officeDocument/2006/relationships/hyperlink" Target="http://zakon4.rada.gov.ua/laws/show/4534-11" TargetMode="External"/><Relationship Id="rId397" Type="http://schemas.openxmlformats.org/officeDocument/2006/relationships/hyperlink" Target="http://zakon4.rada.gov.ua/laws/show/4617-10" TargetMode="External"/><Relationship Id="rId520" Type="http://schemas.openxmlformats.org/officeDocument/2006/relationships/hyperlink" Target="http://zakon4.rada.gov.ua/laws/show/2444-11" TargetMode="External"/><Relationship Id="rId562" Type="http://schemas.openxmlformats.org/officeDocument/2006/relationships/hyperlink" Target="http://zakon4.rada.gov.ua/laws/show/3694-12" TargetMode="External"/><Relationship Id="rId618" Type="http://schemas.openxmlformats.org/officeDocument/2006/relationships/hyperlink" Target="http://zakon4.rada.gov.ua/laws/show/117-14" TargetMode="External"/><Relationship Id="rId825" Type="http://schemas.openxmlformats.org/officeDocument/2006/relationships/hyperlink" Target="http://zakon4.rada.gov.ua/laws/show/263/95-%D0%B2%D1%80" TargetMode="External"/><Relationship Id="rId215" Type="http://schemas.openxmlformats.org/officeDocument/2006/relationships/hyperlink" Target="http://zakon4.rada.gov.ua/laws/show/6/95-%D0%B2%D1%80" TargetMode="External"/><Relationship Id="rId257" Type="http://schemas.openxmlformats.org/officeDocument/2006/relationships/hyperlink" Target="http://zakon4.rada.gov.ua/laws/show/5067-17/paran486" TargetMode="External"/><Relationship Id="rId422" Type="http://schemas.openxmlformats.org/officeDocument/2006/relationships/hyperlink" Target="http://zakon4.rada.gov.ua/laws/show/871-12" TargetMode="External"/><Relationship Id="rId464" Type="http://schemas.openxmlformats.org/officeDocument/2006/relationships/hyperlink" Target="http://zakon4.rada.gov.ua/laws/show/3248-15" TargetMode="External"/><Relationship Id="rId867" Type="http://schemas.openxmlformats.org/officeDocument/2006/relationships/hyperlink" Target="http://zakon4.rada.gov.ua/laws/show/871-12" TargetMode="External"/><Relationship Id="rId299" Type="http://schemas.openxmlformats.org/officeDocument/2006/relationships/hyperlink" Target="http://zakon4.rada.gov.ua/laws/show/1096-15" TargetMode="External"/><Relationship Id="rId727" Type="http://schemas.openxmlformats.org/officeDocument/2006/relationships/hyperlink" Target="http://zakon4.rada.gov.ua/laws/show/2134-12" TargetMode="External"/><Relationship Id="rId63" Type="http://schemas.openxmlformats.org/officeDocument/2006/relationships/hyperlink" Target="http://zakon4.rada.gov.ua/laws/show/4617-10" TargetMode="External"/><Relationship Id="rId159" Type="http://schemas.openxmlformats.org/officeDocument/2006/relationships/hyperlink" Target="http://zakon4.rada.gov.ua/laws/show/1703-15" TargetMode="External"/><Relationship Id="rId366" Type="http://schemas.openxmlformats.org/officeDocument/2006/relationships/hyperlink" Target="http://zakon4.rada.gov.ua/laws/show/1096-15" TargetMode="External"/><Relationship Id="rId573" Type="http://schemas.openxmlformats.org/officeDocument/2006/relationships/hyperlink" Target="http://zakon4.rada.gov.ua/laws/show/2240-10" TargetMode="External"/><Relationship Id="rId780" Type="http://schemas.openxmlformats.org/officeDocument/2006/relationships/hyperlink" Target="http://zakon4.rada.gov.ua/laws/show/6237-10" TargetMode="External"/><Relationship Id="rId226" Type="http://schemas.openxmlformats.org/officeDocument/2006/relationships/hyperlink" Target="http://zakon4.rada.gov.ua/laws/show/322-08/print1389886373148985" TargetMode="External"/><Relationship Id="rId433" Type="http://schemas.openxmlformats.org/officeDocument/2006/relationships/hyperlink" Target="http://zakon4.rada.gov.ua/laws/show/357/96-%D0%B2%D1%80" TargetMode="External"/><Relationship Id="rId878" Type="http://schemas.openxmlformats.org/officeDocument/2006/relationships/hyperlink" Target="http://zakon4.rada.gov.ua/laws/show/2857-12" TargetMode="External"/><Relationship Id="rId640" Type="http://schemas.openxmlformats.org/officeDocument/2006/relationships/hyperlink" Target="http://zakon4.rada.gov.ua/laws/show/4841-11" TargetMode="External"/><Relationship Id="rId738" Type="http://schemas.openxmlformats.org/officeDocument/2006/relationships/hyperlink" Target="http://zakon4.rada.gov.ua/laws/show/2134-12" TargetMode="External"/><Relationship Id="rId74" Type="http://schemas.openxmlformats.org/officeDocument/2006/relationships/hyperlink" Target="http://zakon4.rada.gov.ua/laws/show/254%D0%BA/96-%D0%B2%D1%80/paran1654" TargetMode="External"/><Relationship Id="rId377" Type="http://schemas.openxmlformats.org/officeDocument/2006/relationships/hyperlink" Target="http://zakon4.rada.gov.ua/laws/show/322-08/print1389886373148985" TargetMode="External"/><Relationship Id="rId500" Type="http://schemas.openxmlformats.org/officeDocument/2006/relationships/hyperlink" Target="http://zakon4.rada.gov.ua/laws/show/263/95-%D0%B2%D1%80" TargetMode="External"/><Relationship Id="rId584" Type="http://schemas.openxmlformats.org/officeDocument/2006/relationships/hyperlink" Target="http://zakon4.rada.gov.ua/laws/show/871-12" TargetMode="External"/><Relationship Id="rId805" Type="http://schemas.openxmlformats.org/officeDocument/2006/relationships/hyperlink" Target="http://zakon4.rada.gov.ua/laws/show/322-08/print1389886373148985" TargetMode="External"/><Relationship Id="rId5" Type="http://schemas.openxmlformats.org/officeDocument/2006/relationships/image" Target="media/image1.gif"/><Relationship Id="rId237" Type="http://schemas.openxmlformats.org/officeDocument/2006/relationships/hyperlink" Target="http://zakon4.rada.gov.ua/laws/show/1255-18/paran9" TargetMode="External"/><Relationship Id="rId791" Type="http://schemas.openxmlformats.org/officeDocument/2006/relationships/hyperlink" Target="http://zakon4.rada.gov.ua/laws/show/871-12" TargetMode="External"/><Relationship Id="rId889" Type="http://schemas.openxmlformats.org/officeDocument/2006/relationships/hyperlink" Target="http://zakon4.rada.gov.ua/laws/show/3694-12" TargetMode="External"/><Relationship Id="rId444" Type="http://schemas.openxmlformats.org/officeDocument/2006/relationships/hyperlink" Target="http://zakon4.rada.gov.ua/laws/show/322-08/print1389886373148985" TargetMode="External"/><Relationship Id="rId651" Type="http://schemas.openxmlformats.org/officeDocument/2006/relationships/hyperlink" Target="http://zakon4.rada.gov.ua/laws/show/322-08/print1389886373148985" TargetMode="External"/><Relationship Id="rId749" Type="http://schemas.openxmlformats.org/officeDocument/2006/relationships/hyperlink" Target="http://zakon4.rada.gov.ua/laws/show/2134-12" TargetMode="External"/><Relationship Id="rId290" Type="http://schemas.openxmlformats.org/officeDocument/2006/relationships/hyperlink" Target="http://zakon4.rada.gov.ua/laws/show/4841-11" TargetMode="External"/><Relationship Id="rId304" Type="http://schemas.openxmlformats.org/officeDocument/2006/relationships/hyperlink" Target="http://zakon4.rada.gov.ua/laws/show/322-08/print1389886373148985" TargetMode="External"/><Relationship Id="rId388" Type="http://schemas.openxmlformats.org/officeDocument/2006/relationships/hyperlink" Target="http://zakon4.rada.gov.ua/laws/show/504/96-%D0%B2%D1%80" TargetMode="External"/><Relationship Id="rId511" Type="http://schemas.openxmlformats.org/officeDocument/2006/relationships/hyperlink" Target="http://zakon4.rada.gov.ua/laws/show/263/95-%D0%B2%D1%80" TargetMode="External"/><Relationship Id="rId609" Type="http://schemas.openxmlformats.org/officeDocument/2006/relationships/hyperlink" Target="http://zakon4.rada.gov.ua/laws/show/4617-10" TargetMode="External"/><Relationship Id="rId85" Type="http://schemas.openxmlformats.org/officeDocument/2006/relationships/hyperlink" Target="http://zakon4.rada.gov.ua/laws/show/77-19/paran615" TargetMode="External"/><Relationship Id="rId150" Type="http://schemas.openxmlformats.org/officeDocument/2006/relationships/hyperlink" Target="http://zakon4.rada.gov.ua/laws/show/6237-10" TargetMode="External"/><Relationship Id="rId595" Type="http://schemas.openxmlformats.org/officeDocument/2006/relationships/hyperlink" Target="http://zakon4.rada.gov.ua/laws/show/3694-12" TargetMode="External"/><Relationship Id="rId816" Type="http://schemas.openxmlformats.org/officeDocument/2006/relationships/hyperlink" Target="http://zakon4.rada.gov.ua/laws/show/263/95-%D0%B2%D1%80" TargetMode="External"/><Relationship Id="rId248" Type="http://schemas.openxmlformats.org/officeDocument/2006/relationships/hyperlink" Target="http://zakon4.rada.gov.ua/laws/show/1275-18/paran12" TargetMode="External"/><Relationship Id="rId455" Type="http://schemas.openxmlformats.org/officeDocument/2006/relationships/hyperlink" Target="http://zakon4.rada.gov.ua/laws/show/5938-11" TargetMode="External"/><Relationship Id="rId662" Type="http://schemas.openxmlformats.org/officeDocument/2006/relationships/hyperlink" Target="http://zakon4.rada.gov.ua/laws/show/871-12" TargetMode="External"/><Relationship Id="rId12" Type="http://schemas.openxmlformats.org/officeDocument/2006/relationships/hyperlink" Target="http://zakon4.rada.gov.ua/laws/show/871-12" TargetMode="External"/><Relationship Id="rId108" Type="http://schemas.openxmlformats.org/officeDocument/2006/relationships/hyperlink" Target="http://zakon4.rada.gov.ua/laws/show/871-12" TargetMode="External"/><Relationship Id="rId315" Type="http://schemas.openxmlformats.org/officeDocument/2006/relationships/hyperlink" Target="http://zakon4.rada.gov.ua/laws/show/4617-10" TargetMode="External"/><Relationship Id="rId522" Type="http://schemas.openxmlformats.org/officeDocument/2006/relationships/hyperlink" Target="http://zakon4.rada.gov.ua/laws/show/1616-09" TargetMode="External"/><Relationship Id="rId96" Type="http://schemas.openxmlformats.org/officeDocument/2006/relationships/hyperlink" Target="http://zakon4.rada.gov.ua/laws/show/1096-15" TargetMode="External"/><Relationship Id="rId161" Type="http://schemas.openxmlformats.org/officeDocument/2006/relationships/hyperlink" Target="http://zakon4.rada.gov.ua/laws/show/1275-18/paran8" TargetMode="External"/><Relationship Id="rId399" Type="http://schemas.openxmlformats.org/officeDocument/2006/relationships/hyperlink" Target="http://zakon4.rada.gov.ua/laws/show/5938-11" TargetMode="External"/><Relationship Id="rId827" Type="http://schemas.openxmlformats.org/officeDocument/2006/relationships/hyperlink" Target="http://zakon4.rada.gov.ua/laws/show/322-08/print1389886373148985" TargetMode="External"/><Relationship Id="rId259" Type="http://schemas.openxmlformats.org/officeDocument/2006/relationships/hyperlink" Target="http://zakon4.rada.gov.ua/laws/show/871-12" TargetMode="External"/><Relationship Id="rId466" Type="http://schemas.openxmlformats.org/officeDocument/2006/relationships/hyperlink" Target="http://zakon4.rada.gov.ua/laws/show/3248-15" TargetMode="External"/><Relationship Id="rId673" Type="http://schemas.openxmlformats.org/officeDocument/2006/relationships/hyperlink" Target="http://zakon4.rada.gov.ua/laws/show/2240-10" TargetMode="External"/><Relationship Id="rId880" Type="http://schemas.openxmlformats.org/officeDocument/2006/relationships/hyperlink" Target="http://zakon4.rada.gov.ua/laws/show/2343-14" TargetMode="External"/><Relationship Id="rId23" Type="http://schemas.openxmlformats.org/officeDocument/2006/relationships/hyperlink" Target="http://zakon4.rada.gov.ua/laws/show/322-08/print1389886373148985" TargetMode="External"/><Relationship Id="rId119" Type="http://schemas.openxmlformats.org/officeDocument/2006/relationships/hyperlink" Target="http://zakon4.rada.gov.ua/laws/show/1682-18/paran2" TargetMode="External"/><Relationship Id="rId326" Type="http://schemas.openxmlformats.org/officeDocument/2006/relationships/hyperlink" Target="http://zakon4.rada.gov.ua/laws/show/576-14" TargetMode="External"/><Relationship Id="rId533" Type="http://schemas.openxmlformats.org/officeDocument/2006/relationships/hyperlink" Target="http://zakon4.rada.gov.ua/laws/show/1616-09" TargetMode="External"/><Relationship Id="rId740" Type="http://schemas.openxmlformats.org/officeDocument/2006/relationships/hyperlink" Target="http://zakon4.rada.gov.ua/laws/show/4617-10" TargetMode="External"/><Relationship Id="rId838" Type="http://schemas.openxmlformats.org/officeDocument/2006/relationships/hyperlink" Target="http://zakon4.rada.gov.ua/laws/show/1096-15" TargetMode="External"/><Relationship Id="rId172" Type="http://schemas.openxmlformats.org/officeDocument/2006/relationships/hyperlink" Target="http://zakon4.rada.gov.ua/laws/show/322-08/print1389886373148985" TargetMode="External"/><Relationship Id="rId477" Type="http://schemas.openxmlformats.org/officeDocument/2006/relationships/hyperlink" Target="http://zakon4.rada.gov.ua/laws/show/2957-10" TargetMode="External"/><Relationship Id="rId600" Type="http://schemas.openxmlformats.org/officeDocument/2006/relationships/hyperlink" Target="http://zakon4.rada.gov.ua/laws/show/5462-17/paran15" TargetMode="External"/><Relationship Id="rId684" Type="http://schemas.openxmlformats.org/officeDocument/2006/relationships/hyperlink" Target="http://zakon4.rada.gov.ua/laws/show/871-12" TargetMode="External"/><Relationship Id="rId337" Type="http://schemas.openxmlformats.org/officeDocument/2006/relationships/hyperlink" Target="http://zakon4.rada.gov.ua/laws/show/1096-15" TargetMode="External"/><Relationship Id="rId891" Type="http://schemas.openxmlformats.org/officeDocument/2006/relationships/hyperlink" Target="http://zakon4.rada.gov.ua/laws/show/2240-10" TargetMode="External"/><Relationship Id="rId34" Type="http://schemas.openxmlformats.org/officeDocument/2006/relationships/hyperlink" Target="http://zakon4.rada.gov.ua/laws/show/263/95-%D0%B2%D1%80" TargetMode="External"/><Relationship Id="rId544" Type="http://schemas.openxmlformats.org/officeDocument/2006/relationships/hyperlink" Target="http://zakon4.rada.gov.ua/laws/show/8474-10" TargetMode="External"/><Relationship Id="rId751" Type="http://schemas.openxmlformats.org/officeDocument/2006/relationships/hyperlink" Target="http://zakon4.rada.gov.ua/laws/show/3866-08" TargetMode="External"/><Relationship Id="rId849" Type="http://schemas.openxmlformats.org/officeDocument/2006/relationships/hyperlink" Target="http://zakon4.rada.gov.ua/laws/show/1096-15" TargetMode="External"/><Relationship Id="rId183" Type="http://schemas.openxmlformats.org/officeDocument/2006/relationships/hyperlink" Target="http://zakon4.rada.gov.ua/laws/show/5462-17/paran9" TargetMode="External"/><Relationship Id="rId390" Type="http://schemas.openxmlformats.org/officeDocument/2006/relationships/hyperlink" Target="http://zakon4.rada.gov.ua/laws/show/6237-10" TargetMode="External"/><Relationship Id="rId404" Type="http://schemas.openxmlformats.org/officeDocument/2006/relationships/hyperlink" Target="http://zakon4.rada.gov.ua/laws/show/108/95-%D0%B2%D1%80" TargetMode="External"/><Relationship Id="rId611" Type="http://schemas.openxmlformats.org/officeDocument/2006/relationships/hyperlink" Target="http://zakon4.rada.gov.ua/laws/show/117-14" TargetMode="External"/><Relationship Id="rId250" Type="http://schemas.openxmlformats.org/officeDocument/2006/relationships/hyperlink" Target="http://zakon4.rada.gov.ua/laws/show/374/97-%D0%B2%D1%80" TargetMode="External"/><Relationship Id="rId488" Type="http://schemas.openxmlformats.org/officeDocument/2006/relationships/hyperlink" Target="http://zakon4.rada.gov.ua/laws/show/322-08/print1389886373148985" TargetMode="External"/><Relationship Id="rId695" Type="http://schemas.openxmlformats.org/officeDocument/2006/relationships/hyperlink" Target="http://zakon4.rada.gov.ua/laws/show/6237-10" TargetMode="External"/><Relationship Id="rId709" Type="http://schemas.openxmlformats.org/officeDocument/2006/relationships/hyperlink" Target="http://zakon4.rada.gov.ua/laws/show/871-12" TargetMode="External"/><Relationship Id="rId45" Type="http://schemas.openxmlformats.org/officeDocument/2006/relationships/hyperlink" Target="http://zakon4.rada.gov.ua/laws/show/3693-12" TargetMode="External"/><Relationship Id="rId110" Type="http://schemas.openxmlformats.org/officeDocument/2006/relationships/hyperlink" Target="http://zakon4.rada.gov.ua/laws/show/1356-14" TargetMode="External"/><Relationship Id="rId348" Type="http://schemas.openxmlformats.org/officeDocument/2006/relationships/hyperlink" Target="http://zakon4.rada.gov.ua/laws/show/1421-14" TargetMode="External"/><Relationship Id="rId555" Type="http://schemas.openxmlformats.org/officeDocument/2006/relationships/hyperlink" Target="http://zakon4.rada.gov.ua/laws/show/322-08/print1389886373148985" TargetMode="External"/><Relationship Id="rId762" Type="http://schemas.openxmlformats.org/officeDocument/2006/relationships/hyperlink" Target="http://zakon4.rada.gov.ua/laws/show/322-08/print1389886373148985" TargetMode="External"/><Relationship Id="rId194" Type="http://schemas.openxmlformats.org/officeDocument/2006/relationships/hyperlink" Target="http://zakon4.rada.gov.ua/laws/show/259-19/paran7" TargetMode="External"/><Relationship Id="rId208" Type="http://schemas.openxmlformats.org/officeDocument/2006/relationships/hyperlink" Target="http://zakon4.rada.gov.ua/laws/show/6/95-%D0%B2%D1%80" TargetMode="External"/><Relationship Id="rId415" Type="http://schemas.openxmlformats.org/officeDocument/2006/relationships/hyperlink" Target="http://zakon4.rada.gov.ua/laws/show/466-16" TargetMode="External"/><Relationship Id="rId622" Type="http://schemas.openxmlformats.org/officeDocument/2006/relationships/hyperlink" Target="http://zakon4.rada.gov.ua/laws/show/322-08/print1389886373148985"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94</Pages>
  <Words>42465</Words>
  <Characters>281120</Characters>
  <Application>Microsoft Office Word</Application>
  <DocSecurity>0</DocSecurity>
  <Lines>5020</Lines>
  <Paragraphs>2262</Paragraphs>
  <ScaleCrop>false</ScaleCrop>
  <Company>school</Company>
  <LinksUpToDate>false</LinksUpToDate>
  <CharactersWithSpaces>321323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server</dc:creator>
  <cp:keywords/>
  <dc:description/>
  <cp:lastModifiedBy>server</cp:lastModifiedBy>
  <cp:revision>1</cp:revision>
  <dcterms:created xsi:type="dcterms:W3CDTF">2015-04-20T11:36:00Z</dcterms:created>
  <dcterms:modified xsi:type="dcterms:W3CDTF">2015-04-20T11:37:00Z</dcterms:modified>
</cp:coreProperties>
</file>